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  <w:spacing w:val="-19"/>
        </w:rPr>
        <w:t>DREW</w:t>
      </w:r>
      <w:r>
        <w:rPr>
          <w:color w:val="FFFFFF"/>
          <w:spacing w:val="-32"/>
        </w:rPr>
        <w:t> </w:t>
      </w:r>
      <w:r>
        <w:rPr>
          <w:color w:val="FFFFFF"/>
          <w:spacing w:val="-2"/>
        </w:rPr>
        <w:t>THOMPSON</w:t>
      </w:r>
    </w:p>
    <w:p>
      <w:pPr>
        <w:spacing w:line="221" w:lineRule="exact" w:before="0"/>
        <w:ind w:left="47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Cognitive</w:t>
      </w:r>
      <w:r>
        <w:rPr>
          <w:b/>
          <w:color w:val="FFFFFF"/>
          <w:spacing w:val="10"/>
          <w:sz w:val="22"/>
        </w:rPr>
        <w:t> </w:t>
      </w:r>
      <w:r>
        <w:rPr>
          <w:b/>
          <w:color w:val="FFFFFF"/>
          <w:sz w:val="22"/>
        </w:rPr>
        <w:t>Rehabilitation</w:t>
      </w:r>
      <w:r>
        <w:rPr>
          <w:b/>
          <w:color w:val="FFFFFF"/>
          <w:spacing w:val="11"/>
          <w:sz w:val="22"/>
        </w:rPr>
        <w:t> </w:t>
      </w:r>
      <w:r>
        <w:rPr>
          <w:b/>
          <w:color w:val="FFFFFF"/>
          <w:spacing w:val="-2"/>
          <w:sz w:val="22"/>
        </w:rPr>
        <w:t>Specialist</w:t>
      </w:r>
    </w:p>
    <w:p>
      <w:pPr>
        <w:spacing w:before="116"/>
        <w:ind w:left="47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Philadelphia,</w:t>
      </w:r>
      <w:r>
        <w:rPr>
          <w:b/>
          <w:color w:val="FFFFFF"/>
          <w:spacing w:val="-6"/>
          <w:sz w:val="13"/>
        </w:rPr>
        <w:t> </w:t>
      </w:r>
      <w:r>
        <w:rPr>
          <w:b/>
          <w:color w:val="FFFFFF"/>
          <w:sz w:val="13"/>
        </w:rPr>
        <w:t>PA</w:t>
      </w:r>
      <w:r>
        <w:rPr>
          <w:b/>
          <w:color w:val="FFFFFF"/>
          <w:spacing w:val="-8"/>
          <w:sz w:val="13"/>
        </w:rPr>
        <w:t> </w:t>
      </w:r>
      <w:r>
        <w:rPr>
          <w:b/>
          <w:color w:val="FFFFFF"/>
          <w:sz w:val="13"/>
        </w:rPr>
        <w:t>19103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2"/>
          <w:sz w:val="13"/>
        </w:rPr>
        <w:t> </w:t>
      </w:r>
      <w:r>
        <w:rPr>
          <w:b/>
          <w:color w:val="FFFFFF"/>
          <w:sz w:val="13"/>
        </w:rPr>
        <w:t>(555)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654-9087</w:t>
      </w:r>
      <w:r>
        <w:rPr>
          <w:b/>
          <w:color w:val="FFFFFF"/>
          <w:spacing w:val="13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3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drewthompson@example.com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Professional</w:t>
      </w:r>
      <w:r>
        <w:rPr>
          <w:smallCaps/>
          <w:spacing w:val="21"/>
        </w:rPr>
        <w:t> </w:t>
      </w:r>
      <w:r>
        <w:rPr>
          <w:smallCaps/>
          <w:spacing w:val="-2"/>
        </w:rPr>
        <w:t>Experience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Cognitive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Rehab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Therapist</w:t>
      </w:r>
    </w:p>
    <w:p>
      <w:pPr>
        <w:pStyle w:val="BodyText"/>
        <w:spacing w:before="71"/>
        <w:ind w:left="4761"/>
      </w:pPr>
      <w:r>
        <w:rPr>
          <w:w w:val="105"/>
        </w:rPr>
        <w:t>Restore</w:t>
      </w:r>
      <w:r>
        <w:rPr>
          <w:spacing w:val="-12"/>
          <w:w w:val="105"/>
        </w:rPr>
        <w:t> </w:t>
      </w:r>
      <w:r>
        <w:rPr>
          <w:w w:val="105"/>
        </w:rPr>
        <w:t>Neurological</w:t>
      </w:r>
      <w:r>
        <w:rPr>
          <w:spacing w:val="-12"/>
          <w:w w:val="105"/>
        </w:rPr>
        <w:t> </w:t>
      </w:r>
      <w:r>
        <w:rPr>
          <w:w w:val="105"/>
        </w:rPr>
        <w:t>Center,</w:t>
      </w:r>
      <w:r>
        <w:rPr>
          <w:spacing w:val="-11"/>
          <w:w w:val="105"/>
        </w:rPr>
        <w:t> </w:t>
      </w:r>
      <w:r>
        <w:rPr>
          <w:w w:val="105"/>
        </w:rPr>
        <w:t>Philadelphia,</w:t>
      </w:r>
      <w:r>
        <w:rPr>
          <w:spacing w:val="-12"/>
          <w:w w:val="105"/>
        </w:rPr>
        <w:t> </w:t>
      </w:r>
      <w:r>
        <w:rPr>
          <w:w w:val="105"/>
        </w:rPr>
        <w:t>PA</w:t>
      </w:r>
      <w:r>
        <w:rPr>
          <w:spacing w:val="-10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January</w:t>
      </w:r>
      <w:r>
        <w:rPr>
          <w:spacing w:val="-12"/>
          <w:w w:val="105"/>
        </w:rPr>
        <w:t> </w:t>
      </w:r>
      <w:r>
        <w:rPr>
          <w:w w:val="105"/>
        </w:rPr>
        <w:t>2022</w:t>
      </w:r>
      <w:r>
        <w:rPr>
          <w:spacing w:val="-11"/>
          <w:w w:val="105"/>
        </w:rPr>
        <w:t> </w:t>
      </w:r>
      <w:r>
        <w:rPr>
          <w:w w:val="105"/>
        </w:rPr>
        <w:t>-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2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96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62775">
                                <a:moveTo>
                                  <a:pt x="2771774" y="6962774"/>
                                </a:moveTo>
                                <a:lnTo>
                                  <a:pt x="0" y="69627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62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49D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695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695700">
                                <a:moveTo>
                                  <a:pt x="47625" y="3430422"/>
                                </a:moveTo>
                                <a:lnTo>
                                  <a:pt x="27165" y="3409950"/>
                                </a:lnTo>
                                <a:lnTo>
                                  <a:pt x="20472" y="3409950"/>
                                </a:lnTo>
                                <a:lnTo>
                                  <a:pt x="0" y="3430422"/>
                                </a:lnTo>
                                <a:lnTo>
                                  <a:pt x="0" y="3433991"/>
                                </a:lnTo>
                                <a:lnTo>
                                  <a:pt x="0" y="3437115"/>
                                </a:lnTo>
                                <a:lnTo>
                                  <a:pt x="20472" y="3457575"/>
                                </a:lnTo>
                                <a:lnTo>
                                  <a:pt x="27165" y="3457575"/>
                                </a:lnTo>
                                <a:lnTo>
                                  <a:pt x="47625" y="3437115"/>
                                </a:lnTo>
                                <a:lnTo>
                                  <a:pt x="47625" y="34304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3245510"/>
                                </a:moveTo>
                                <a:lnTo>
                                  <a:pt x="31102" y="3228975"/>
                                </a:lnTo>
                                <a:lnTo>
                                  <a:pt x="16535" y="3228975"/>
                                </a:lnTo>
                                <a:lnTo>
                                  <a:pt x="0" y="3245510"/>
                                </a:lnTo>
                                <a:lnTo>
                                  <a:pt x="0" y="3248025"/>
                                </a:lnTo>
                                <a:lnTo>
                                  <a:pt x="0" y="3250552"/>
                                </a:lnTo>
                                <a:lnTo>
                                  <a:pt x="16535" y="3267075"/>
                                </a:lnTo>
                                <a:lnTo>
                                  <a:pt x="31102" y="3267075"/>
                                </a:lnTo>
                                <a:lnTo>
                                  <a:pt x="47625" y="3250552"/>
                                </a:lnTo>
                                <a:lnTo>
                                  <a:pt x="47625" y="3245510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819400" h="3695700">
                                <a:moveTo>
                                  <a:pt x="2628900" y="3668547"/>
                                </a:moveTo>
                                <a:lnTo>
                                  <a:pt x="2608440" y="3648075"/>
                                </a:lnTo>
                                <a:lnTo>
                                  <a:pt x="2601747" y="3648075"/>
                                </a:lnTo>
                                <a:lnTo>
                                  <a:pt x="2581275" y="3668547"/>
                                </a:lnTo>
                                <a:lnTo>
                                  <a:pt x="2581275" y="3672116"/>
                                </a:lnTo>
                                <a:lnTo>
                                  <a:pt x="2581275" y="3675240"/>
                                </a:lnTo>
                                <a:lnTo>
                                  <a:pt x="2601747" y="3695700"/>
                                </a:lnTo>
                                <a:lnTo>
                                  <a:pt x="2608440" y="3695700"/>
                                </a:lnTo>
                                <a:lnTo>
                                  <a:pt x="2628900" y="3675240"/>
                                </a:lnTo>
                                <a:lnTo>
                                  <a:pt x="2628900" y="36685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628900" y="3478047"/>
                                </a:moveTo>
                                <a:lnTo>
                                  <a:pt x="2608440" y="3457575"/>
                                </a:lnTo>
                                <a:lnTo>
                                  <a:pt x="2601747" y="3457575"/>
                                </a:lnTo>
                                <a:lnTo>
                                  <a:pt x="2581275" y="3478047"/>
                                </a:lnTo>
                                <a:lnTo>
                                  <a:pt x="2581275" y="3481616"/>
                                </a:lnTo>
                                <a:lnTo>
                                  <a:pt x="2581275" y="3484740"/>
                                </a:lnTo>
                                <a:lnTo>
                                  <a:pt x="2601747" y="3505200"/>
                                </a:lnTo>
                                <a:lnTo>
                                  <a:pt x="2608440" y="3505200"/>
                                </a:lnTo>
                                <a:lnTo>
                                  <a:pt x="2628900" y="3484740"/>
                                </a:lnTo>
                                <a:lnTo>
                                  <a:pt x="2628900" y="34780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2068347"/>
                                </a:moveTo>
                                <a:lnTo>
                                  <a:pt x="2798940" y="2047875"/>
                                </a:lnTo>
                                <a:lnTo>
                                  <a:pt x="2792247" y="2047875"/>
                                </a:lnTo>
                                <a:lnTo>
                                  <a:pt x="2771775" y="2068347"/>
                                </a:lnTo>
                                <a:lnTo>
                                  <a:pt x="2771775" y="2071916"/>
                                </a:lnTo>
                                <a:lnTo>
                                  <a:pt x="2771775" y="2075040"/>
                                </a:lnTo>
                                <a:lnTo>
                                  <a:pt x="2792247" y="2095500"/>
                                </a:lnTo>
                                <a:lnTo>
                                  <a:pt x="2798940" y="2095500"/>
                                </a:lnTo>
                                <a:lnTo>
                                  <a:pt x="2819400" y="2075040"/>
                                </a:lnTo>
                                <a:lnTo>
                                  <a:pt x="2819400" y="206834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1754022"/>
                                </a:moveTo>
                                <a:lnTo>
                                  <a:pt x="2798940" y="1733550"/>
                                </a:lnTo>
                                <a:lnTo>
                                  <a:pt x="2792247" y="1733550"/>
                                </a:lnTo>
                                <a:lnTo>
                                  <a:pt x="2771775" y="1754022"/>
                                </a:lnTo>
                                <a:lnTo>
                                  <a:pt x="2771775" y="1757591"/>
                                </a:lnTo>
                                <a:lnTo>
                                  <a:pt x="2771775" y="176071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98940" y="1781175"/>
                                </a:lnTo>
                                <a:lnTo>
                                  <a:pt x="2819400" y="1760715"/>
                                </a:lnTo>
                                <a:lnTo>
                                  <a:pt x="2819400" y="17540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649122"/>
                                </a:moveTo>
                                <a:lnTo>
                                  <a:pt x="2798940" y="628650"/>
                                </a:lnTo>
                                <a:lnTo>
                                  <a:pt x="2792247" y="628650"/>
                                </a:lnTo>
                                <a:lnTo>
                                  <a:pt x="2771775" y="649122"/>
                                </a:lnTo>
                                <a:lnTo>
                                  <a:pt x="2771775" y="652691"/>
                                </a:lnTo>
                                <a:lnTo>
                                  <a:pt x="2771775" y="655815"/>
                                </a:lnTo>
                                <a:lnTo>
                                  <a:pt x="2792247" y="676275"/>
                                </a:lnTo>
                                <a:lnTo>
                                  <a:pt x="2798940" y="676275"/>
                                </a:lnTo>
                                <a:lnTo>
                                  <a:pt x="2819400" y="655815"/>
                                </a:lnTo>
                                <a:lnTo>
                                  <a:pt x="2819400" y="649122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6957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96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b49dcf" stroked="false">
                  <v:fill type="solid"/>
                </v:rect>
                <v:shape style="position:absolute;left:689;top:4425;width:4440;height:5820" id="docshape7" coordorigin="690,4425" coordsize="4440,5820" path="m765,9827l764,9822,760,9813,758,9809,751,9802,747,9800,738,9796,733,9795,722,9795,717,9796,708,9800,704,9802,697,9809,695,9813,691,9822,690,9827,690,9833,690,9838,691,9843,695,9852,697,9856,704,9863,708,9865,717,9869,722,9870,733,9870,738,9869,747,9865,751,9863,758,9856,760,9852,764,9843,765,9838,765,9827xm765,9536l764,9532,761,9525,759,9522,753,9516,750,9514,743,9511,739,9510,716,9510,712,9511,705,9514,702,9516,696,9522,694,9525,691,9532,690,9536,690,9540,690,9544,691,9548,694,9555,696,9558,702,9564,705,9566,712,9569,716,9570,739,9570,743,9569,750,9566,753,9564,759,9558,761,9555,764,9548,765,9544,765,9536xm765,9242l764,9237,760,9228,758,9224,751,9217,747,9215,738,9211,733,9210,722,9210,717,9211,708,9215,704,9217,697,9224,695,9228,691,9237,690,9242,690,9248,690,9253,691,9258,695,9267,697,9271,704,9278,708,9280,717,9284,722,9285,733,9285,738,9284,747,9280,751,9278,758,9271,760,9267,764,9258,765,9253,765,9242x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42l764,8337,760,8328,758,8324,751,8317,747,8315,738,8311,733,8310,722,8310,717,8311,708,8315,704,8317,697,8324,695,8328,691,8337,690,8342,690,8348,690,8353,691,8358,695,8367,697,8371,704,8378,708,8380,717,8384,722,8385,733,8385,738,8384,747,8380,751,8378,758,8371,760,8367,764,8358,765,8353,765,8342xm765,8042l764,8037,760,8028,758,8024,751,8017,747,8015,738,8011,733,8010,722,8010,717,8011,708,8015,704,8017,697,8024,695,8028,691,8037,690,8042,690,8048,690,8053,691,8058,695,8067,697,8071,704,8078,708,8080,717,8084,722,8085,733,8085,738,8084,747,8080,751,8078,758,8071,760,8067,764,8058,765,8053,765,8042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4830,10202l4829,10197,4825,10188,4823,10184,4816,10177,4812,10175,4803,10171,4798,10170,4787,10170,4782,10171,4773,10175,4769,10177,4762,10184,4760,10188,4756,10197,4755,10202,4755,10208,4755,10213,4756,10218,4760,10227,4762,10231,4769,10238,4773,10240,4782,10244,4787,10245,4798,10245,4803,10244,4812,10240,4816,10238,4823,10231,4825,10227,4829,10218,4830,10213,4830,10202xm4830,9902l4829,9897,4825,9888,4823,9884,4816,9877,4812,9875,4803,9871,4798,9870,4787,9870,4782,9871,4773,9875,4769,9877,4762,9884,4760,9888,4756,9897,4755,9902,4755,9908,4755,9913,4756,9918,4760,9927,4762,9931,4769,9938,4773,9940,4782,9944,4787,9945,4798,9945,4803,9944,4812,9940,4816,9938,4823,9931,4825,9927,4829,9918,4830,9913,4830,9902xm5130,7682l5129,7677,5125,7668,5123,7664,5116,7657,5112,7655,5103,7651,5098,7650,5087,7650,5082,7651,5073,7655,5069,7657,5062,7664,5060,7668,5056,7677,5055,7682,5055,7688,5055,7693,5056,7698,5060,7707,5062,7711,5069,7718,5073,7720,5082,7724,5087,7725,5098,7725,5103,7724,5112,7720,5116,7718,5123,7711,5125,7707,5129,7698,5130,7693,5130,7682xm5130,7187l5129,7182,5125,7173,5123,7169,5116,7162,5112,7160,5103,7156,5098,7155,5087,7155,5082,7156,5073,7160,5069,7162,5062,7169,5060,7173,5056,7182,5055,7187,5055,7193,5055,7198,5056,7203,5060,7212,5062,7216,5069,7223,5073,7225,5082,7229,5087,7230,5098,7230,5103,7229,5112,7225,5116,7223,5123,7216,5125,7212,5129,7203,5130,7198,5130,7187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5447l5129,5442,5125,5433,5123,5429,5116,5422,5112,5420,5103,5416,5098,5415,5087,5415,5082,5416,5073,5420,5069,5422,5062,5429,5060,5433,5056,5442,5055,5447,5055,5453,5055,5458,5056,5463,5060,5472,5062,5476,5069,5483,5073,5485,5082,5489,5087,5490,5098,5490,5103,5489,5112,5485,5116,5483,5123,5476,5125,5472,5129,5463,5130,5458,5130,5447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38" w:firstLine="0"/>
        <w:jc w:val="left"/>
        <w:rPr>
          <w:sz w:val="18"/>
        </w:rPr>
      </w:pPr>
      <w:r>
        <w:rPr>
          <w:w w:val="105"/>
          <w:sz w:val="18"/>
        </w:rPr>
        <w:t>Cognitive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rehabilitation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specialist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experience supporting adults recovering from traumatic brain injuries and strokes. Experienced in attention retraining, memory support programs, and daily living adaptations in both clinical and home-based care settings.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spacing w:line="338" w:lineRule="auto" w:before="1"/>
        <w:ind w:left="985" w:right="429" w:firstLine="0"/>
        <w:jc w:val="left"/>
        <w:rPr>
          <w:sz w:val="18"/>
        </w:rPr>
      </w:pPr>
      <w:r>
        <w:rPr>
          <w:w w:val="105"/>
          <w:sz w:val="18"/>
        </w:rPr>
        <w:t>Adaptive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skill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coaching Attention retraining Cognitive therapy</w:t>
      </w:r>
    </w:p>
    <w:p>
      <w:pPr>
        <w:spacing w:line="348" w:lineRule="auto" w:before="9"/>
        <w:ind w:left="985" w:right="148" w:firstLine="0"/>
        <w:jc w:val="left"/>
        <w:rPr>
          <w:sz w:val="18"/>
        </w:rPr>
      </w:pPr>
      <w:r>
        <w:rPr>
          <w:w w:val="105"/>
          <w:sz w:val="18"/>
        </w:rPr>
        <w:t>Daily routine planning Executive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functioning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support Family education</w:t>
      </w:r>
    </w:p>
    <w:p>
      <w:pPr>
        <w:spacing w:line="331" w:lineRule="auto" w:before="0"/>
        <w:ind w:left="985" w:right="429" w:firstLine="0"/>
        <w:jc w:val="left"/>
        <w:rPr>
          <w:sz w:val="18"/>
        </w:rPr>
      </w:pPr>
      <w:r>
        <w:rPr>
          <w:w w:val="105"/>
          <w:sz w:val="18"/>
        </w:rPr>
        <w:t>Neuro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rehab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documentation Stroke recovery support</w:t>
      </w:r>
    </w:p>
    <w:p>
      <w:pPr>
        <w:pStyle w:val="BodyText"/>
        <w:spacing w:line="254" w:lineRule="auto" w:before="79"/>
        <w:ind w:left="1189" w:right="341"/>
      </w:pPr>
      <w:r>
        <w:rPr/>
        <w:br w:type="column"/>
      </w:r>
      <w:r>
        <w:rPr>
          <w:w w:val="105"/>
        </w:rPr>
        <w:t>Design and implement daily cognitive retraining exercises to support executive functioning and memory recall</w:t>
      </w:r>
    </w:p>
    <w:p>
      <w:pPr>
        <w:pStyle w:val="BodyText"/>
        <w:spacing w:line="273" w:lineRule="auto" w:before="105"/>
        <w:ind w:left="1189" w:right="7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B49DC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b49dc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Track</w:t>
      </w:r>
      <w:r>
        <w:rPr>
          <w:spacing w:val="-2"/>
          <w:w w:val="105"/>
        </w:rPr>
        <w:t> </w:t>
      </w:r>
      <w:r>
        <w:rPr>
          <w:w w:val="105"/>
        </w:rPr>
        <w:t>client</w:t>
      </w:r>
      <w:r>
        <w:rPr>
          <w:spacing w:val="-2"/>
          <w:w w:val="105"/>
        </w:rPr>
        <w:t> </w:t>
      </w:r>
      <w:r>
        <w:rPr>
          <w:w w:val="105"/>
        </w:rPr>
        <w:t>progress</w:t>
      </w:r>
      <w:r>
        <w:rPr>
          <w:spacing w:val="-2"/>
          <w:w w:val="105"/>
        </w:rPr>
        <w:t> </w:t>
      </w:r>
      <w:r>
        <w:rPr>
          <w:w w:val="105"/>
        </w:rPr>
        <w:t>through</w:t>
      </w:r>
      <w:r>
        <w:rPr>
          <w:spacing w:val="-2"/>
          <w:w w:val="105"/>
        </w:rPr>
        <w:t> </w:t>
      </w:r>
      <w:r>
        <w:rPr>
          <w:w w:val="105"/>
        </w:rPr>
        <w:t>weekly</w:t>
      </w:r>
      <w:r>
        <w:rPr>
          <w:spacing w:val="-2"/>
          <w:w w:val="105"/>
        </w:rPr>
        <w:t> </w:t>
      </w:r>
      <w:r>
        <w:rPr>
          <w:w w:val="105"/>
        </w:rPr>
        <w:t>assessments</w:t>
      </w:r>
      <w:r>
        <w:rPr>
          <w:spacing w:val="-2"/>
          <w:w w:val="105"/>
        </w:rPr>
        <w:t> </w:t>
      </w:r>
      <w:r>
        <w:rPr>
          <w:w w:val="105"/>
        </w:rPr>
        <w:t>and</w:t>
      </w:r>
      <w:r>
        <w:rPr>
          <w:spacing w:val="-2"/>
          <w:w w:val="105"/>
        </w:rPr>
        <w:t> </w:t>
      </w:r>
      <w:r>
        <w:rPr>
          <w:w w:val="105"/>
        </w:rPr>
        <w:t>report</w:t>
      </w:r>
      <w:r>
        <w:rPr>
          <w:spacing w:val="-2"/>
          <w:w w:val="105"/>
        </w:rPr>
        <w:t> </w:t>
      </w:r>
      <w:r>
        <w:rPr>
          <w:w w:val="105"/>
        </w:rPr>
        <w:t>outcomes</w:t>
      </w:r>
      <w:r>
        <w:rPr>
          <w:spacing w:val="-2"/>
          <w:w w:val="105"/>
        </w:rPr>
        <w:t> </w:t>
      </w:r>
      <w:r>
        <w:rPr>
          <w:w w:val="105"/>
        </w:rPr>
        <w:t>to supervising neuropsychologist</w:t>
      </w:r>
    </w:p>
    <w:p>
      <w:pPr>
        <w:pStyle w:val="BodyText"/>
        <w:spacing w:line="273" w:lineRule="auto" w:before="75"/>
        <w:ind w:left="1189" w:right="341"/>
      </w:pPr>
      <w:r>
        <w:rPr>
          <w:w w:val="105"/>
        </w:rPr>
        <w:t>Coach clients and caregivers on home routines, visual cues, and adaptive tools for daily independence</w:t>
      </w:r>
    </w:p>
    <w:p>
      <w:pPr>
        <w:pStyle w:val="BodyText"/>
        <w:spacing w:before="181"/>
        <w:ind w:left="595"/>
      </w:pPr>
      <w:r>
        <w:rPr/>
        <w:t>Rehabilitation</w:t>
      </w:r>
      <w:r>
        <w:rPr>
          <w:spacing w:val="17"/>
        </w:rPr>
        <w:t> </w:t>
      </w:r>
      <w:r>
        <w:rPr>
          <w:spacing w:val="-4"/>
        </w:rPr>
        <w:t>Aide</w:t>
      </w:r>
    </w:p>
    <w:p>
      <w:pPr>
        <w:pStyle w:val="BodyText"/>
        <w:spacing w:before="71"/>
        <w:ind w:left="595"/>
      </w:pPr>
      <w:r>
        <w:rPr>
          <w:w w:val="105"/>
        </w:rPr>
        <w:t>East</w:t>
      </w:r>
      <w:r>
        <w:rPr>
          <w:spacing w:val="-7"/>
          <w:w w:val="105"/>
        </w:rPr>
        <w:t> </w:t>
      </w:r>
      <w:r>
        <w:rPr>
          <w:w w:val="105"/>
        </w:rPr>
        <w:t>River</w:t>
      </w:r>
      <w:r>
        <w:rPr>
          <w:spacing w:val="-7"/>
          <w:w w:val="105"/>
        </w:rPr>
        <w:t> </w:t>
      </w:r>
      <w:r>
        <w:rPr>
          <w:w w:val="105"/>
        </w:rPr>
        <w:t>Neuro</w:t>
      </w:r>
      <w:r>
        <w:rPr>
          <w:spacing w:val="-6"/>
          <w:w w:val="105"/>
        </w:rPr>
        <w:t> </w:t>
      </w:r>
      <w:r>
        <w:rPr>
          <w:w w:val="105"/>
        </w:rPr>
        <w:t>Rehab,</w:t>
      </w:r>
      <w:r>
        <w:rPr>
          <w:spacing w:val="-7"/>
          <w:w w:val="105"/>
        </w:rPr>
        <w:t> </w:t>
      </w:r>
      <w:r>
        <w:rPr>
          <w:w w:val="105"/>
        </w:rPr>
        <w:t>Camden,</w:t>
      </w:r>
      <w:r>
        <w:rPr>
          <w:spacing w:val="-6"/>
          <w:w w:val="105"/>
        </w:rPr>
        <w:t> </w:t>
      </w:r>
      <w:r>
        <w:rPr>
          <w:w w:val="105"/>
        </w:rPr>
        <w:t>NJ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August</w:t>
      </w:r>
      <w:r>
        <w:rPr>
          <w:spacing w:val="-6"/>
          <w:w w:val="105"/>
        </w:rPr>
        <w:t> </w:t>
      </w:r>
      <w:r>
        <w:rPr>
          <w:w w:val="105"/>
        </w:rPr>
        <w:t>2020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December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2021</w:t>
      </w:r>
    </w:p>
    <w:p>
      <w:pPr>
        <w:pStyle w:val="BodyText"/>
        <w:spacing w:before="22"/>
      </w:pPr>
    </w:p>
    <w:p>
      <w:pPr>
        <w:pStyle w:val="BodyText"/>
        <w:spacing w:line="254" w:lineRule="auto"/>
        <w:ind w:left="1189" w:right="341"/>
      </w:pPr>
      <w:r>
        <w:rPr>
          <w:w w:val="105"/>
        </w:rPr>
        <w:t>Supported therapy sessions with adults and seniors recovering from stroke and brain injury</w:t>
      </w:r>
    </w:p>
    <w:p>
      <w:pPr>
        <w:pStyle w:val="BodyText"/>
        <w:spacing w:line="254" w:lineRule="auto" w:before="105"/>
        <w:ind w:left="1189" w:right="34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38283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B49DCF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3.014455pt;width:218.25pt;height:24pt;mso-position-horizontal-relative:page;mso-position-vertical-relative:paragraph;z-index:15729152" type="#_x0000_t202" id="docshape9" filled="true" fillcolor="#b49dcf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Facilitated activities that strengthened attention span, word recall, and problem- solving skills</w:t>
      </w:r>
    </w:p>
    <w:p>
      <w:pPr>
        <w:pStyle w:val="BodyText"/>
        <w:spacing w:line="254" w:lineRule="auto" w:before="105"/>
        <w:ind w:left="1189" w:right="341"/>
      </w:pPr>
      <w:r>
        <w:rPr>
          <w:w w:val="105"/>
        </w:rPr>
        <w:t>Maintained therapy logs and assisted clients in scheduling follow-up sessions and transportation</w:t>
      </w:r>
    </w:p>
    <w:p>
      <w:pPr>
        <w:pStyle w:val="BodyText"/>
        <w:spacing w:before="16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Bachelor</w:t>
      </w:r>
      <w:r>
        <w:rPr>
          <w:spacing w:val="-8"/>
          <w:w w:val="105"/>
        </w:rPr>
        <w:t> </w:t>
      </w:r>
      <w:r>
        <w:rPr>
          <w:w w:val="105"/>
        </w:rPr>
        <w:t>of</w:t>
      </w:r>
      <w:r>
        <w:rPr>
          <w:spacing w:val="-8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(B.S.)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8"/>
          <w:w w:val="105"/>
        </w:rPr>
        <w:t> </w:t>
      </w:r>
      <w:r>
        <w:rPr>
          <w:spacing w:val="-2"/>
          <w:w w:val="105"/>
        </w:rPr>
        <w:t>Psychology</w:t>
      </w:r>
    </w:p>
    <w:p>
      <w:pPr>
        <w:pStyle w:val="BodyText"/>
        <w:spacing w:before="71"/>
        <w:ind w:left="595"/>
      </w:pPr>
      <w:r>
        <w:rPr>
          <w:spacing w:val="-2"/>
          <w:w w:val="105"/>
        </w:rPr>
        <w:t>Temple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Philadelphia,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PA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|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8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line="391" w:lineRule="auto" w:before="110"/>
        <w:ind w:left="892" w:right="796"/>
      </w:pPr>
      <w:r>
        <w:rPr>
          <w:w w:val="105"/>
        </w:rPr>
        <w:t>Brain</w:t>
      </w:r>
      <w:r>
        <w:rPr>
          <w:spacing w:val="-4"/>
          <w:w w:val="105"/>
        </w:rPr>
        <w:t> </w:t>
      </w:r>
      <w:r>
        <w:rPr>
          <w:w w:val="105"/>
        </w:rPr>
        <w:t>Injury</w:t>
      </w:r>
      <w:r>
        <w:rPr>
          <w:spacing w:val="-4"/>
          <w:w w:val="105"/>
        </w:rPr>
        <w:t> </w:t>
      </w:r>
      <w:r>
        <w:rPr>
          <w:w w:val="105"/>
        </w:rPr>
        <w:t>Specialist</w:t>
      </w:r>
      <w:r>
        <w:rPr>
          <w:spacing w:val="-4"/>
          <w:w w:val="105"/>
        </w:rPr>
        <w:t> </w:t>
      </w:r>
      <w:r>
        <w:rPr>
          <w:w w:val="105"/>
        </w:rPr>
        <w:t>(CBIS)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Brain</w:t>
      </w:r>
      <w:r>
        <w:rPr>
          <w:spacing w:val="-4"/>
          <w:w w:val="105"/>
        </w:rPr>
        <w:t> </w:t>
      </w:r>
      <w:r>
        <w:rPr>
          <w:w w:val="105"/>
        </w:rPr>
        <w:t>Injury</w:t>
      </w:r>
      <w:r>
        <w:rPr>
          <w:spacing w:val="-4"/>
          <w:w w:val="105"/>
        </w:rPr>
        <w:t> </w:t>
      </w:r>
      <w:r>
        <w:rPr>
          <w:w w:val="105"/>
        </w:rPr>
        <w:t>Association</w:t>
      </w:r>
      <w:r>
        <w:rPr>
          <w:spacing w:val="-4"/>
          <w:w w:val="105"/>
        </w:rPr>
        <w:t> </w:t>
      </w:r>
      <w:r>
        <w:rPr>
          <w:w w:val="105"/>
        </w:rPr>
        <w:t>of</w:t>
      </w:r>
      <w:r>
        <w:rPr>
          <w:spacing w:val="-4"/>
          <w:w w:val="105"/>
        </w:rPr>
        <w:t> </w:t>
      </w:r>
      <w:r>
        <w:rPr>
          <w:w w:val="105"/>
        </w:rPr>
        <w:t>America</w:t>
      </w:r>
      <w:r>
        <w:rPr>
          <w:spacing w:val="-4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2022,</w:t>
      </w:r>
      <w:r>
        <w:rPr>
          <w:spacing w:val="-4"/>
          <w:w w:val="105"/>
        </w:rPr>
        <w:t> </w:t>
      </w:r>
      <w:r>
        <w:rPr>
          <w:w w:val="105"/>
        </w:rPr>
        <w:t>, CPR &amp; First Aid Certiﬁed | American Heart Association | 2023, ,</w:t>
      </w:r>
    </w:p>
    <w:sectPr>
      <w:type w:val="continuous"/>
      <w:pgSz w:w="11920" w:h="16860"/>
      <w:pgMar w:top="1120" w:bottom="280" w:left="0" w:right="220"/>
      <w:cols w:num="2" w:equalWidth="0">
        <w:col w:w="3751" w:space="415"/>
        <w:col w:w="75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47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rewthompson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2025-10-07T23:18:08Z</dcterms:created>
  <dcterms:modified xsi:type="dcterms:W3CDTF">2025-10-07T23:18:08Z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2025-10-07T00:00:00Z</vt:filetime>
  </property>
  <property fmtid="{D5CDD505-2E9C-101B-9397-08002B2CF9AE}" pid="5" name="Producer">
    <vt:lpwstr>Skia/PDF m121</vt:lpwstr>
  </property>
</Properties>
</file>