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13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837009</wp:posOffset>
                </wp:positionH>
                <wp:positionV relativeFrom="paragraph">
                  <wp:posOffset>249085</wp:posOffset>
                </wp:positionV>
                <wp:extent cx="127381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7381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-7"/>
                                <w:sz w:val="139"/>
                              </w:rPr>
                              <w:t>RA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5.90625pt;margin-top:19.612999pt;width:100.3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-7"/>
                          <w:sz w:val="139"/>
                        </w:rPr>
                        <w:t>RA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pStyle w:val="Heading1"/>
        <w:spacing w:before="169"/>
        <w:ind w:left="3913"/>
        <w:jc w:val="center"/>
      </w:pPr>
      <w:r>
        <w:rPr>
          <w:color w:val="FFFFFF"/>
          <w:w w:val="110"/>
        </w:rPr>
        <w:t>Correctional</w:t>
      </w:r>
      <w:r>
        <w:rPr>
          <w:color w:val="FFFFFF"/>
          <w:spacing w:val="4"/>
          <w:w w:val="110"/>
        </w:rPr>
        <w:t> </w:t>
      </w:r>
      <w:r>
        <w:rPr>
          <w:color w:val="FFFFFF"/>
          <w:w w:val="110"/>
        </w:rPr>
        <w:t>Ofcer</w:t>
      </w:r>
      <w:r>
        <w:rPr>
          <w:color w:val="FFFFFF"/>
          <w:spacing w:val="5"/>
          <w:w w:val="110"/>
        </w:rPr>
        <w:t> </w:t>
      </w:r>
      <w:r>
        <w:rPr>
          <w:color w:val="FFFFFF"/>
          <w:spacing w:val="-2"/>
          <w:w w:val="110"/>
        </w:rPr>
        <w:t>Lieutenant</w:t>
      </w:r>
    </w:p>
    <w:p>
      <w:pPr>
        <w:spacing w:line="249" w:lineRule="auto" w:before="141"/>
        <w:ind w:left="4071" w:right="356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Correctional ofﬁcer lieutenant with 15 years of correctional experience and a strong record of team leadership, emergency response, and safety policy enforcement. Skilled in operational coordination, ofﬁcer training, and high-risk inmate supervision.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91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8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Baltimore,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MD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2"/>
        <w:spacing w:before="97"/>
        <w:ind w:left="1150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line="256" w:lineRule="auto" w:before="0"/>
        <w:ind w:left="927" w:right="309" w:firstLine="0"/>
        <w:jc w:val="left"/>
        <w:rPr>
          <w:sz w:val="20"/>
        </w:rPr>
      </w:pPr>
      <w:r>
        <w:rPr>
          <w:sz w:val="20"/>
        </w:rPr>
        <w:t>CORRECTIONAL OFFICER LIEUTENANT</w:t>
      </w:r>
      <w:r>
        <w:rPr>
          <w:spacing w:val="80"/>
          <w:sz w:val="20"/>
        </w:rPr>
        <w:t> </w:t>
      </w:r>
      <w:r>
        <w:rPr>
          <w:position w:val="2"/>
          <w:sz w:val="20"/>
        </w:rPr>
        <w:t>| </w:t>
      </w:r>
      <w:r>
        <w:rPr>
          <w:sz w:val="20"/>
        </w:rPr>
        <w:t>MARYLAND DEPARTMENT</w:t>
      </w:r>
      <w:r>
        <w:rPr>
          <w:spacing w:val="40"/>
          <w:sz w:val="20"/>
        </w:rPr>
        <w:t> </w:t>
      </w:r>
      <w:r>
        <w:rPr>
          <w:sz w:val="20"/>
        </w:rPr>
        <w:t>OF PUBLIC SAFETY</w:t>
      </w:r>
    </w:p>
    <w:p>
      <w:pPr>
        <w:spacing w:before="13"/>
        <w:ind w:left="927" w:right="0" w:firstLine="0"/>
        <w:jc w:val="left"/>
        <w:rPr>
          <w:sz w:val="20"/>
        </w:rPr>
      </w:pPr>
      <w:r>
        <w:rPr>
          <w:sz w:val="20"/>
        </w:rPr>
        <w:t>JESSUP,</w:t>
      </w:r>
      <w:r>
        <w:rPr>
          <w:spacing w:val="1"/>
          <w:sz w:val="20"/>
        </w:rPr>
        <w:t> </w:t>
      </w:r>
      <w:r>
        <w:rPr>
          <w:sz w:val="20"/>
        </w:rPr>
        <w:t>MD</w:t>
      </w:r>
      <w:r>
        <w:rPr>
          <w:spacing w:val="-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-3"/>
          <w:position w:val="2"/>
          <w:sz w:val="20"/>
        </w:rPr>
        <w:t> </w:t>
      </w:r>
      <w:r>
        <w:rPr>
          <w:sz w:val="20"/>
        </w:rPr>
        <w:t>JULY</w:t>
      </w:r>
      <w:r>
        <w:rPr>
          <w:spacing w:val="1"/>
          <w:sz w:val="20"/>
        </w:rPr>
        <w:t> </w:t>
      </w:r>
      <w:r>
        <w:rPr>
          <w:sz w:val="20"/>
        </w:rPr>
        <w:t>2018</w:t>
      </w:r>
      <w:r>
        <w:rPr>
          <w:spacing w:val="2"/>
          <w:sz w:val="20"/>
        </w:rPr>
        <w:t> </w:t>
      </w:r>
      <w:r>
        <w:rPr>
          <w:sz w:val="20"/>
        </w:rPr>
        <w:t>–</w:t>
      </w:r>
      <w:r>
        <w:rPr>
          <w:spacing w:val="1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80"/>
          <w:cols w:num="2" w:equalWidth="0">
            <w:col w:w="2777" w:space="366"/>
            <w:col w:w="8137"/>
          </w:cols>
        </w:sectPr>
      </w:pPr>
    </w:p>
    <w:p>
      <w:pPr>
        <w:pStyle w:val="BodyText"/>
        <w:spacing w:before="166"/>
        <w:rPr>
          <w:sz w:val="29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343" w:lineRule="exact" w:before="192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Emergency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response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Inmate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transport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294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Leadership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mentorship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100" w:after="0"/>
        <w:ind w:left="406" w:right="194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Supervise and train 30+ correctional staff, ensuring compliance with department policies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74" w:after="0"/>
        <w:ind w:left="406" w:right="114" w:hanging="298"/>
        <w:jc w:val="left"/>
        <w:rPr>
          <w:position w:val="-2"/>
          <w:sz w:val="31"/>
        </w:rPr>
      </w:pPr>
      <w:r>
        <w:rPr>
          <w:w w:val="105"/>
          <w:sz w:val="20"/>
        </w:rPr>
        <w:t>Lead investigations into facility incidents and recommend procedural </w:t>
      </w:r>
      <w:r>
        <w:rPr>
          <w:spacing w:val="-2"/>
          <w:w w:val="105"/>
          <w:sz w:val="20"/>
        </w:rPr>
        <w:t>reforms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85" w:after="0"/>
        <w:ind w:left="406" w:right="212" w:hanging="298"/>
        <w:jc w:val="left"/>
        <w:rPr>
          <w:position w:val="-2"/>
          <w:sz w:val="31"/>
        </w:rPr>
      </w:pPr>
      <w:r>
        <w:rPr>
          <w:w w:val="105"/>
          <w:sz w:val="20"/>
        </w:rPr>
        <w:t>Reduced staff turnover by 20% by initiating an internal peer support </w:t>
      </w:r>
      <w:r>
        <w:rPr>
          <w:spacing w:val="-2"/>
          <w:w w:val="105"/>
          <w:sz w:val="20"/>
        </w:rPr>
        <w:t>program</w:t>
      </w:r>
    </w:p>
    <w:p>
      <w:pPr>
        <w:spacing w:after="0" w:line="204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80"/>
          <w:cols w:num="2" w:equalWidth="0">
            <w:col w:w="3177" w:space="1008"/>
            <w:col w:w="709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3" w:lineRule="exact" w:before="1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Policy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Team </w:t>
      </w:r>
      <w:r>
        <w:rPr>
          <w:spacing w:val="-2"/>
          <w:sz w:val="18"/>
        </w:rPr>
        <w:t>scheduling</w:t>
      </w:r>
    </w:p>
    <w:p>
      <w:pPr>
        <w:spacing w:line="256" w:lineRule="auto" w:before="209"/>
        <w:ind w:left="369" w:right="514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CORRECTIONAL OFFICER</w:t>
      </w:r>
      <w:r>
        <w:rPr>
          <w:spacing w:val="40"/>
          <w:sz w:val="20"/>
        </w:rPr>
        <w:t> </w:t>
      </w:r>
      <w:r>
        <w:rPr>
          <w:position w:val="2"/>
          <w:sz w:val="20"/>
        </w:rPr>
        <w:t>| </w:t>
      </w:r>
      <w:r>
        <w:rPr>
          <w:sz w:val="20"/>
        </w:rPr>
        <w:t>MARYLAND CORRECTIONAL</w:t>
      </w:r>
      <w:r>
        <w:rPr>
          <w:spacing w:val="80"/>
          <w:sz w:val="20"/>
        </w:rPr>
        <w:t> </w:t>
      </w:r>
      <w:r>
        <w:rPr>
          <w:spacing w:val="-2"/>
          <w:sz w:val="20"/>
        </w:rPr>
        <w:t>INSTITUTION</w:t>
      </w:r>
    </w:p>
    <w:p>
      <w:pPr>
        <w:spacing w:before="13"/>
        <w:ind w:left="369" w:right="0" w:firstLine="0"/>
        <w:jc w:val="left"/>
        <w:rPr>
          <w:sz w:val="20"/>
        </w:rPr>
      </w:pPr>
      <w:r>
        <w:rPr>
          <w:sz w:val="20"/>
        </w:rPr>
        <w:t>JESSUP,</w:t>
      </w:r>
      <w:r>
        <w:rPr>
          <w:spacing w:val="4"/>
          <w:sz w:val="20"/>
        </w:rPr>
        <w:t> </w:t>
      </w:r>
      <w:r>
        <w:rPr>
          <w:sz w:val="20"/>
        </w:rPr>
        <w:t>MD</w:t>
      </w:r>
      <w:r>
        <w:rPr>
          <w:spacing w:val="-1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-1"/>
          <w:position w:val="2"/>
          <w:sz w:val="20"/>
        </w:rPr>
        <w:t> </w:t>
      </w:r>
      <w:r>
        <w:rPr>
          <w:sz w:val="20"/>
        </w:rPr>
        <w:t>MAY</w:t>
      </w:r>
      <w:r>
        <w:rPr>
          <w:spacing w:val="4"/>
          <w:sz w:val="20"/>
        </w:rPr>
        <w:t> </w:t>
      </w:r>
      <w:r>
        <w:rPr>
          <w:sz w:val="20"/>
        </w:rPr>
        <w:t>2010</w:t>
      </w:r>
      <w:r>
        <w:rPr>
          <w:spacing w:val="5"/>
          <w:sz w:val="20"/>
        </w:rPr>
        <w:t> </w:t>
      </w:r>
      <w:r>
        <w:rPr>
          <w:sz w:val="20"/>
        </w:rPr>
        <w:t>–</w:t>
      </w:r>
      <w:r>
        <w:rPr>
          <w:spacing w:val="4"/>
          <w:sz w:val="20"/>
        </w:rPr>
        <w:t> </w:t>
      </w:r>
      <w:r>
        <w:rPr>
          <w:sz w:val="20"/>
        </w:rPr>
        <w:t>JUNE</w:t>
      </w:r>
      <w:r>
        <w:rPr>
          <w:spacing w:val="4"/>
          <w:sz w:val="20"/>
        </w:rPr>
        <w:t> </w:t>
      </w:r>
      <w:r>
        <w:rPr>
          <w:spacing w:val="-4"/>
          <w:sz w:val="20"/>
        </w:rPr>
        <w:t>2018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80"/>
          <w:cols w:num="2" w:equalWidth="0">
            <w:col w:w="2286" w:space="1416"/>
            <w:col w:w="7578"/>
          </w:cols>
        </w:sectPr>
      </w:pPr>
    </w:p>
    <w:p>
      <w:pPr>
        <w:pStyle w:val="Heading1"/>
        <w:spacing w:line="268" w:lineRule="auto" w:before="51"/>
        <w:ind w:right="38"/>
      </w:pPr>
      <w:r>
        <w:rPr>
          <w:color w:val="424242"/>
          <w:spacing w:val="-2"/>
        </w:rPr>
        <w:t>PROFESSIONAL DEVELOPMENT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191" w:after="0"/>
        <w:ind w:left="406" w:right="459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Monitored inmate activities and resolved daily conflicts in general and administrative segregation units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15" w:lineRule="exact" w:before="47" w:after="0"/>
        <w:ind w:left="40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Assisted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officer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onboarding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procedural</w:t>
      </w:r>
      <w:r>
        <w:rPr>
          <w:spacing w:val="18"/>
          <w:w w:val="105"/>
          <w:sz w:val="20"/>
        </w:rPr>
        <w:t> </w:t>
      </w:r>
      <w:r>
        <w:rPr>
          <w:spacing w:val="-2"/>
          <w:w w:val="105"/>
          <w:sz w:val="20"/>
        </w:rPr>
        <w:t>testing</w:t>
      </w:r>
    </w:p>
    <w:p>
      <w:pPr>
        <w:spacing w:after="0" w:line="215" w:lineRule="exact"/>
        <w:jc w:val="left"/>
        <w:rPr>
          <w:sz w:val="31"/>
        </w:rPr>
        <w:sectPr>
          <w:type w:val="continuous"/>
          <w:pgSz w:w="11920" w:h="16860"/>
          <w:pgMar w:top="840" w:bottom="280" w:left="560" w:right="80"/>
          <w:cols w:num="2" w:equalWidth="0">
            <w:col w:w="2451" w:space="1733"/>
            <w:col w:w="7096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51" w:after="0"/>
        <w:ind w:left="667" w:right="38" w:hanging="298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867400"/>
                                </a:moveTo>
                                <a:lnTo>
                                  <a:pt x="247637" y="58674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8674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845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4582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458200"/>
                                </a:lnTo>
                                <a:lnTo>
                                  <a:pt x="2466975" y="84582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4582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411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114800">
                                <a:moveTo>
                                  <a:pt x="4767834" y="3771900"/>
                                </a:moveTo>
                                <a:lnTo>
                                  <a:pt x="171450" y="3771900"/>
                                </a:lnTo>
                                <a:lnTo>
                                  <a:pt x="163029" y="3772116"/>
                                </a:lnTo>
                                <a:lnTo>
                                  <a:pt x="121691" y="3779291"/>
                                </a:lnTo>
                                <a:lnTo>
                                  <a:pt x="83324" y="3796296"/>
                                </a:lnTo>
                                <a:lnTo>
                                  <a:pt x="50228" y="3822115"/>
                                </a:lnTo>
                                <a:lnTo>
                                  <a:pt x="24396" y="3855224"/>
                                </a:lnTo>
                                <a:lnTo>
                                  <a:pt x="7391" y="3893591"/>
                                </a:lnTo>
                                <a:lnTo>
                                  <a:pt x="215" y="3934930"/>
                                </a:lnTo>
                                <a:lnTo>
                                  <a:pt x="0" y="3943350"/>
                                </a:lnTo>
                                <a:lnTo>
                                  <a:pt x="215" y="3951782"/>
                                </a:lnTo>
                                <a:lnTo>
                                  <a:pt x="7391" y="3993121"/>
                                </a:lnTo>
                                <a:lnTo>
                                  <a:pt x="24396" y="4031488"/>
                                </a:lnTo>
                                <a:lnTo>
                                  <a:pt x="50228" y="4064584"/>
                                </a:lnTo>
                                <a:lnTo>
                                  <a:pt x="83324" y="4090416"/>
                                </a:lnTo>
                                <a:lnTo>
                                  <a:pt x="121691" y="4107421"/>
                                </a:lnTo>
                                <a:lnTo>
                                  <a:pt x="163029" y="4114596"/>
                                </a:lnTo>
                                <a:lnTo>
                                  <a:pt x="171450" y="4114800"/>
                                </a:lnTo>
                                <a:lnTo>
                                  <a:pt x="4767834" y="4114800"/>
                                </a:lnTo>
                                <a:lnTo>
                                  <a:pt x="4767834" y="3771900"/>
                                </a:lnTo>
                                <a:close/>
                              </a:path>
                              <a:path w="4768215" h="4114800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2" coordorigin="0,0" coordsize="11919,16860">
                <v:shape style="position:absolute;left:0;top:4080;width:4275;height:12780" id="docshape3" coordorigin="0,4080" coordsize="4275,12780" path="m4275,13320l390,13320,390,16860,4275,16860,4275,13320xm4275,4080l0,4080,0,4095,4275,4095,4275,4080xe" filled="true" fillcolor="#7ea13a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7ea13a" stroked="false">
                  <v:path arrowok="t"/>
                  <v:fill type="solid"/>
                </v:shape>
                <v:shape style="position:absolute;left:389;top:0;width:3885;height:13320" id="docshape5" coordorigin="390,0" coordsize="3885,13320" path="m4275,4095l390,4095,390,13320,4275,13320,4275,4095xm4275,0l390,0,390,4080,4275,4080,4275,0xe" filled="true" fillcolor="#7ea13a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00000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4409;top:4335;width:7509;height:6480" id="docshape9" coordorigin="4410,4335" coordsize="7509,6480" path="m11918,10275l4680,10275,4667,10275,4654,10276,4640,10278,4627,10280,4614,10283,4602,10287,4589,10291,4577,10296,4565,10301,4553,10307,4541,10313,4530,10321,4519,10328,4509,10336,4499,10345,4489,10354,4480,10364,4471,10374,4463,10384,4456,10395,4448,10406,4442,10418,4436,10430,4431,10442,4426,10454,4422,10467,4418,10479,4415,10492,4413,10505,4411,10519,4410,10532,4410,10545,4410,10558,4411,10571,4413,10585,4415,10598,4418,10611,4422,10623,4426,10636,4431,10648,4436,10660,4442,10672,4448,10684,4456,10695,4463,10706,4471,10716,4480,10726,4489,10736,4499,10745,4509,10754,4519,10762,4530,10769,4541,10777,4553,10783,4565,10789,4577,10794,4589,10799,4602,10803,4614,10807,4627,10810,4640,10812,4654,10814,4667,10815,4680,10815,11918,10815,11918,10275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7ea13a" stroked="false">
                  <v:path arrowok="t"/>
                  <v:fill opacity="32899f" type="solid"/>
                </v:shape>
                <v:shape style="position:absolute;left:720;top:435;width:3225;height:3210" id="docshape10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Certified Leadership for Correctional Supervisors , ACA</w:t>
      </w:r>
    </w:p>
    <w:p>
      <w:pPr>
        <w:spacing w:line="240" w:lineRule="auto" w:before="152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306" w:after="0"/>
        <w:ind w:left="667" w:right="1761" w:hanging="298"/>
        <w:jc w:val="left"/>
        <w:rPr>
          <w:position w:val="-2"/>
          <w:sz w:val="31"/>
        </w:rPr>
      </w:pPr>
      <w:r>
        <w:rPr>
          <w:sz w:val="20"/>
        </w:rPr>
        <w:t>Bachelor</w:t>
      </w:r>
      <w:r>
        <w:rPr>
          <w:spacing w:val="40"/>
          <w:sz w:val="20"/>
        </w:rPr>
        <w:t> </w:t>
      </w:r>
      <w:r>
        <w:rPr>
          <w:sz w:val="20"/>
        </w:rPr>
        <w:t>of</w:t>
      </w:r>
      <w:r>
        <w:rPr>
          <w:spacing w:val="40"/>
          <w:sz w:val="20"/>
        </w:rPr>
        <w:t> </w:t>
      </w:r>
      <w:r>
        <w:rPr>
          <w:sz w:val="20"/>
        </w:rPr>
        <w:t>Science</w:t>
      </w:r>
      <w:r>
        <w:rPr>
          <w:spacing w:val="40"/>
          <w:sz w:val="20"/>
        </w:rPr>
        <w:t> </w:t>
      </w:r>
      <w:r>
        <w:rPr>
          <w:sz w:val="20"/>
        </w:rPr>
        <w:t>in</w:t>
      </w:r>
      <w:r>
        <w:rPr>
          <w:spacing w:val="40"/>
          <w:sz w:val="20"/>
        </w:rPr>
        <w:t> </w:t>
      </w:r>
      <w:r>
        <w:rPr>
          <w:sz w:val="20"/>
        </w:rPr>
        <w:t>Criminal</w:t>
      </w:r>
      <w:r>
        <w:rPr>
          <w:spacing w:val="40"/>
          <w:sz w:val="20"/>
        </w:rPr>
        <w:t> </w:t>
      </w:r>
      <w:r>
        <w:rPr>
          <w:sz w:val="20"/>
        </w:rPr>
        <w:t>Justice</w:t>
      </w:r>
      <w:r>
        <w:rPr>
          <w:spacing w:val="40"/>
          <w:sz w:val="20"/>
        </w:rPr>
        <w:t> </w:t>
      </w:r>
      <w:r>
        <w:rPr>
          <w:sz w:val="20"/>
        </w:rPr>
        <w:t>Administration Morgan</w:t>
      </w:r>
      <w:r>
        <w:rPr>
          <w:spacing w:val="40"/>
          <w:sz w:val="20"/>
        </w:rPr>
        <w:t> </w:t>
      </w:r>
      <w:r>
        <w:rPr>
          <w:sz w:val="20"/>
        </w:rPr>
        <w:t>State</w:t>
      </w:r>
      <w:r>
        <w:rPr>
          <w:spacing w:val="40"/>
          <w:sz w:val="20"/>
        </w:rPr>
        <w:t> </w:t>
      </w:r>
      <w:r>
        <w:rPr>
          <w:sz w:val="20"/>
        </w:rPr>
        <w:t>University</w:t>
      </w:r>
      <w:r>
        <w:rPr>
          <w:spacing w:val="40"/>
          <w:sz w:val="20"/>
        </w:rPr>
        <w:t> </w:t>
      </w:r>
      <w:r>
        <w:rPr>
          <w:sz w:val="20"/>
        </w:rPr>
        <w:t>,</w:t>
      </w:r>
      <w:r>
        <w:rPr>
          <w:spacing w:val="40"/>
          <w:sz w:val="20"/>
        </w:rPr>
        <w:t> </w:t>
      </w:r>
      <w:r>
        <w:rPr>
          <w:sz w:val="20"/>
        </w:rPr>
        <w:t>Baltimore,</w:t>
      </w:r>
      <w:r>
        <w:rPr>
          <w:spacing w:val="40"/>
          <w:sz w:val="20"/>
        </w:rPr>
        <w:t> </w:t>
      </w:r>
      <w:r>
        <w:rPr>
          <w:sz w:val="20"/>
        </w:rPr>
        <w:t>MD</w:t>
      </w:r>
    </w:p>
    <w:p>
      <w:pPr>
        <w:pStyle w:val="BodyText"/>
        <w:spacing w:before="112"/>
      </w:pP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0" w:after="0"/>
        <w:ind w:left="667" w:right="2069" w:hanging="298"/>
        <w:jc w:val="left"/>
        <w:rPr>
          <w:position w:val="-2"/>
          <w:sz w:val="31"/>
        </w:rPr>
      </w:pPr>
      <w:r>
        <w:rPr>
          <w:sz w:val="20"/>
        </w:rPr>
        <w:t>Associate of Science in Public Safety Management</w:t>
      </w:r>
      <w:r>
        <w:rPr>
          <w:spacing w:val="80"/>
          <w:w w:val="150"/>
          <w:sz w:val="20"/>
        </w:rPr>
        <w:t> </w:t>
      </w:r>
      <w:r>
        <w:rPr>
          <w:sz w:val="20"/>
        </w:rPr>
        <w:t>Baltimore</w:t>
      </w:r>
      <w:r>
        <w:rPr>
          <w:spacing w:val="40"/>
          <w:sz w:val="20"/>
        </w:rPr>
        <w:t> </w:t>
      </w:r>
      <w:r>
        <w:rPr>
          <w:sz w:val="20"/>
        </w:rPr>
        <w:t>City</w:t>
      </w:r>
      <w:r>
        <w:rPr>
          <w:spacing w:val="40"/>
          <w:sz w:val="20"/>
        </w:rPr>
        <w:t> </w:t>
      </w:r>
      <w:r>
        <w:rPr>
          <w:sz w:val="20"/>
        </w:rPr>
        <w:t>Community</w:t>
      </w:r>
      <w:r>
        <w:rPr>
          <w:spacing w:val="40"/>
          <w:sz w:val="20"/>
        </w:rPr>
        <w:t> </w:t>
      </w:r>
      <w:r>
        <w:rPr>
          <w:sz w:val="20"/>
        </w:rPr>
        <w:t>College</w:t>
      </w:r>
      <w:r>
        <w:rPr>
          <w:spacing w:val="40"/>
          <w:sz w:val="20"/>
        </w:rPr>
        <w:t> </w:t>
      </w:r>
      <w:r>
        <w:rPr>
          <w:sz w:val="20"/>
        </w:rPr>
        <w:t>,</w:t>
      </w:r>
      <w:r>
        <w:rPr>
          <w:spacing w:val="40"/>
          <w:sz w:val="20"/>
        </w:rPr>
        <w:t> </w:t>
      </w:r>
      <w:r>
        <w:rPr>
          <w:sz w:val="20"/>
        </w:rPr>
        <w:t>Baltimore,</w:t>
      </w:r>
      <w:r>
        <w:rPr>
          <w:spacing w:val="40"/>
          <w:sz w:val="20"/>
        </w:rPr>
        <w:t> </w:t>
      </w:r>
      <w:r>
        <w:rPr>
          <w:sz w:val="20"/>
        </w:rPr>
        <w:t>MD</w:t>
      </w:r>
    </w:p>
    <w:sectPr>
      <w:type w:val="continuous"/>
      <w:pgSz w:w="11920" w:h="16860"/>
      <w:pgMar w:top="840" w:bottom="280" w:left="560" w:right="80"/>
      <w:cols w:num="2" w:equalWidth="0">
        <w:col w:w="3394" w:space="307"/>
        <w:col w:w="75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8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6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2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92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2025-10-21T14:08:55Z</dcterms:created>
  <dcterms:modified xsi:type="dcterms:W3CDTF">2025-10-21T14:08:55Z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