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4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81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819525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81952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8195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8195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3696" id="docshapegroup1" coordorigin="0,0" coordsize="4065,16860">
                <v:rect style="position:absolute;left:0;top:0;width:4065;height:16860" id="docshape2" filled="true" fillcolor="#4a4a4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a4a4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015" id="docshape6" coordorigin="690,4860" coordsize="1695,6015" path="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765,10187l764,10182,760,10173,758,10169,751,10162,747,10160,738,10156,733,10155,722,10155,717,10156,708,10160,704,10162,697,10169,695,10173,691,10182,690,10187,690,10193,690,10198,691,10203,695,10212,697,10216,704,10223,708,10225,717,10229,722,10230,733,10230,738,10229,747,10225,751,10223,758,10216,760,10212,764,10203,765,10198,765,10187x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24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RA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1058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Jose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City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April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2018</w:t>
      </w:r>
    </w:p>
    <w:p>
      <w:pPr>
        <w:spacing w:line="261" w:lineRule="auto"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Associate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Degree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Construction Management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55"/>
        <w:ind w:left="705" w:right="941" w:firstLine="0"/>
        <w:jc w:val="left"/>
        <w:rPr>
          <w:sz w:val="18"/>
        </w:rPr>
      </w:pPr>
      <w:r>
        <w:rPr>
          <w:color w:val="FFFFFF"/>
          <w:w w:val="105"/>
          <w:sz w:val="18"/>
        </w:rPr>
        <w:t>Project estimation Cost control Blueprint reading </w:t>
      </w:r>
      <w:r>
        <w:rPr>
          <w:color w:val="FFFFFF"/>
          <w:spacing w:val="-2"/>
          <w:w w:val="105"/>
          <w:sz w:val="18"/>
        </w:rPr>
        <w:t>Vendor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negotiation </w:t>
      </w:r>
      <w:r>
        <w:rPr>
          <w:color w:val="FFFFFF"/>
          <w:w w:val="105"/>
          <w:sz w:val="18"/>
        </w:rPr>
        <w:t>Bid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Riley</w:t>
      </w:r>
      <w:r>
        <w:rPr>
          <w:color w:val="080808"/>
          <w:spacing w:val="-26"/>
        </w:rPr>
        <w:t> </w:t>
      </w:r>
      <w:r>
        <w:rPr>
          <w:color w:val="080808"/>
          <w:spacing w:val="-2"/>
        </w:rPr>
        <w:t>Anderson</w:t>
      </w:r>
    </w:p>
    <w:p>
      <w:pPr>
        <w:spacing w:before="204"/>
        <w:ind w:left="113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Plumbing</w:t>
      </w:r>
      <w:r>
        <w:rPr>
          <w:rFonts w:ascii="Microsoft Sans Serif"/>
          <w:color w:val="080808"/>
          <w:spacing w:val="15"/>
          <w:w w:val="110"/>
          <w:sz w:val="26"/>
        </w:rPr>
        <w:t> </w:t>
      </w:r>
      <w:r>
        <w:rPr>
          <w:rFonts w:ascii="Microsoft Sans Serif"/>
          <w:color w:val="080808"/>
          <w:spacing w:val="-2"/>
          <w:w w:val="110"/>
          <w:sz w:val="26"/>
        </w:rPr>
        <w:t>Estimator</w:t>
      </w:r>
    </w:p>
    <w:p>
      <w:pPr>
        <w:spacing w:line="268" w:lineRule="auto" w:before="196"/>
        <w:ind w:left="113" w:right="0" w:firstLine="0"/>
        <w:jc w:val="center"/>
        <w:rPr>
          <w:sz w:val="18"/>
        </w:rPr>
      </w:pPr>
      <w:r>
        <w:rPr>
          <w:color w:val="080808"/>
          <w:w w:val="105"/>
          <w:sz w:val="18"/>
        </w:rPr>
        <w:t>Plumbing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estimator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ﬁve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years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creating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cost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projections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for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large residential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commercial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plumbing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jobs.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Skilled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material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takeoffs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bid </w:t>
      </w:r>
      <w:r>
        <w:rPr>
          <w:color w:val="080808"/>
          <w:spacing w:val="-2"/>
          <w:w w:val="105"/>
          <w:sz w:val="18"/>
        </w:rPr>
        <w:t>development.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Plumbing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Estimator,</w:t>
      </w:r>
      <w:r>
        <w:rPr>
          <w:w w:val="105"/>
        </w:rPr>
        <w:t> </w:t>
      </w:r>
      <w:r>
        <w:rPr>
          <w:spacing w:val="-2"/>
          <w:w w:val="105"/>
        </w:rPr>
        <w:t>Silicon</w:t>
      </w:r>
      <w:r>
        <w:rPr>
          <w:w w:val="105"/>
        </w:rPr>
        <w:t> </w:t>
      </w:r>
      <w:r>
        <w:rPr>
          <w:spacing w:val="-2"/>
          <w:w w:val="105"/>
        </w:rPr>
        <w:t>Valley</w:t>
      </w:r>
      <w:r>
        <w:rPr>
          <w:w w:val="105"/>
        </w:rPr>
        <w:t> </w:t>
      </w:r>
      <w:r>
        <w:rPr>
          <w:spacing w:val="-2"/>
          <w:w w:val="105"/>
        </w:rPr>
        <w:t>Mechanical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San</w:t>
      </w:r>
      <w:r>
        <w:rPr>
          <w:w w:val="105"/>
        </w:rPr>
        <w:t> </w:t>
      </w:r>
      <w:r>
        <w:rPr>
          <w:spacing w:val="-2"/>
          <w:w w:val="105"/>
        </w:rPr>
        <w:t>Jose,</w:t>
      </w:r>
      <w:r>
        <w:rPr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</w:t>
      </w:r>
      <w:r>
        <w:rPr>
          <w:spacing w:val="-5"/>
          <w:w w:val="105"/>
        </w:rPr>
        <w:t> </w:t>
      </w:r>
      <w:r>
        <w:rPr>
          <w:w w:val="105"/>
        </w:rPr>
        <w:t>bids</w:t>
      </w:r>
      <w:r>
        <w:rPr>
          <w:spacing w:val="-4"/>
          <w:w w:val="105"/>
        </w:rPr>
        <w:t> </w:t>
      </w:r>
      <w:r>
        <w:rPr>
          <w:w w:val="105"/>
        </w:rPr>
        <w:t>ranging</w:t>
      </w:r>
      <w:r>
        <w:rPr>
          <w:spacing w:val="-4"/>
          <w:w w:val="105"/>
        </w:rPr>
        <w:t> </w:t>
      </w:r>
      <w:r>
        <w:rPr>
          <w:w w:val="105"/>
        </w:rPr>
        <w:t>from</w:t>
      </w:r>
      <w:r>
        <w:rPr>
          <w:spacing w:val="-4"/>
          <w:w w:val="105"/>
        </w:rPr>
        <w:t> </w:t>
      </w:r>
      <w:r>
        <w:rPr>
          <w:w w:val="105"/>
        </w:rPr>
        <w:t>$25,000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$500,000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2446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Analyze blueprints and site plans to forecast costs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Reduce overages by 12% year over year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w w:val="105"/>
        </w:rPr>
        <w:t>Project</w:t>
      </w:r>
      <w:r>
        <w:rPr>
          <w:spacing w:val="-12"/>
          <w:w w:val="105"/>
        </w:rPr>
        <w:t> </w:t>
      </w:r>
      <w:r>
        <w:rPr>
          <w:w w:val="105"/>
        </w:rPr>
        <w:t>Assistant,</w:t>
      </w:r>
      <w:r>
        <w:rPr>
          <w:spacing w:val="-12"/>
          <w:w w:val="105"/>
        </w:rPr>
        <w:t> </w:t>
      </w:r>
      <w:r>
        <w:rPr>
          <w:w w:val="105"/>
        </w:rPr>
        <w:t>Bay</w:t>
      </w:r>
      <w:r>
        <w:rPr>
          <w:spacing w:val="-11"/>
          <w:w w:val="105"/>
        </w:rPr>
        <w:t> </w:t>
      </w:r>
      <w:r>
        <w:rPr>
          <w:w w:val="105"/>
        </w:rPr>
        <w:t>Area</w:t>
      </w:r>
      <w:r>
        <w:rPr>
          <w:spacing w:val="-12"/>
          <w:w w:val="105"/>
        </w:rPr>
        <w:t> </w:t>
      </w:r>
      <w:r>
        <w:rPr>
          <w:w w:val="105"/>
        </w:rPr>
        <w:t>Plumbing</w:t>
      </w:r>
      <w:r>
        <w:rPr>
          <w:spacing w:val="-12"/>
          <w:w w:val="105"/>
        </w:rPr>
        <w:t> </w:t>
      </w:r>
      <w:r>
        <w:rPr>
          <w:w w:val="105"/>
        </w:rPr>
        <w:t>Group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San</w:t>
      </w:r>
      <w:r>
        <w:rPr>
          <w:spacing w:val="-9"/>
          <w:w w:val="105"/>
        </w:rPr>
        <w:t> </w:t>
      </w:r>
      <w:r>
        <w:rPr>
          <w:w w:val="105"/>
        </w:rPr>
        <w:t>Jose,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410" w:lineRule="auto"/>
        <w:ind w:left="600" w:right="20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Tracked job budgets and supported the estimation team </w:t>
      </w: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Researched supplier quotes for plumbing materials</w:t>
      </w:r>
    </w:p>
    <w:sectPr>
      <w:type w:val="continuous"/>
      <w:pgSz w:w="11920" w:h="16860"/>
      <w:pgMar w:top="0" w:bottom="0" w:left="280" w:right="480"/>
      <w:cols w:num="2" w:equalWidth="0">
        <w:col w:w="3207" w:space="848"/>
        <w:col w:w="71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3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2025-10-21T04:35:03Z</dcterms:created>
  <dcterms:modified xsi:type="dcterms:W3CDTF">2025-10-21T04:35:03Z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