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0"/>
        </w:rPr>
        <w:t>Jordan</w:t>
      </w:r>
      <w:r>
        <w:rPr>
          <w:color w:val="FFFFFF"/>
          <w:spacing w:val="53"/>
        </w:rPr>
        <w:t> </w:t>
      </w:r>
      <w:r>
        <w:rPr>
          <w:color w:val="FFFFFF"/>
          <w:spacing w:val="-2"/>
        </w:rPr>
        <w:t>Miller</w:t>
      </w:r>
    </w:p>
    <w:p>
      <w:pPr>
        <w:spacing w:before="160"/>
        <w:ind w:left="625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Federal</w:t>
      </w:r>
      <w:r>
        <w:rPr>
          <w:b/>
          <w:color w:val="FFFFFF"/>
          <w:spacing w:val="46"/>
          <w:sz w:val="29"/>
        </w:rPr>
        <w:t> </w:t>
      </w:r>
      <w:r>
        <w:rPr>
          <w:b/>
          <w:color w:val="FFFFFF"/>
          <w:sz w:val="29"/>
        </w:rPr>
        <w:t>Law</w:t>
      </w:r>
      <w:r>
        <w:rPr>
          <w:b/>
          <w:color w:val="FFFFFF"/>
          <w:spacing w:val="47"/>
          <w:sz w:val="29"/>
        </w:rPr>
        <w:t> </w:t>
      </w:r>
      <w:r>
        <w:rPr>
          <w:b/>
          <w:color w:val="FFFFFF"/>
          <w:sz w:val="29"/>
        </w:rPr>
        <w:t>Enforcement</w:t>
      </w:r>
      <w:r>
        <w:rPr>
          <w:b/>
          <w:color w:val="FFFFFF"/>
          <w:spacing w:val="47"/>
          <w:sz w:val="29"/>
        </w:rPr>
        <w:t> </w:t>
      </w:r>
      <w:r>
        <w:rPr>
          <w:b/>
          <w:color w:val="FFFFFF"/>
          <w:spacing w:val="-2"/>
          <w:sz w:val="29"/>
        </w:rPr>
        <w:t>Officer</w:t>
      </w:r>
    </w:p>
    <w:p>
      <w:pPr>
        <w:spacing w:before="179"/>
        <w:ind w:left="31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Experienced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federal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law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enforcement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officer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investigative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expertise</w:t>
      </w:r>
    </w:p>
    <w:p>
      <w:pPr>
        <w:spacing w:line="273" w:lineRule="auto" w:before="26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Over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federal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investigations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interagency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collaboration.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supervising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teams,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managing complex cases, and ensuring compliance with federal regulations.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680"/>
        </w:sectPr>
      </w:pPr>
    </w:p>
    <w:p>
      <w:pPr>
        <w:pStyle w:val="Heading1"/>
        <w:spacing w:before="98"/>
      </w:pPr>
      <w:r>
        <w:rPr>
          <w:color w:val="23566F"/>
          <w:spacing w:val="-2"/>
          <w:sz w:val="52"/>
        </w:rPr>
        <w:t>C</w:t>
      </w:r>
      <w:r>
        <w:rPr>
          <w:color w:val="23566F"/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spacing w:line="198" w:lineRule="exact"/>
        <w:ind w:left="708"/>
      </w:pPr>
      <w:r>
        <w:rPr>
          <w:color w:val="424242"/>
          <w:spacing w:val="-2"/>
          <w:w w:val="105"/>
        </w:rPr>
        <w:t>LinkedIn</w:t>
      </w:r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color w:val="23566F"/>
          <w:sz w:val="52"/>
        </w:rPr>
        <w:t>P</w:t>
      </w:r>
      <w:r>
        <w:rPr>
          <w:color w:val="23566F"/>
        </w:rPr>
        <w:t>ROFESSIONAL</w:t>
      </w:r>
      <w:r>
        <w:rPr>
          <w:color w:val="23566F"/>
          <w:spacing w:val="4"/>
        </w:rPr>
        <w:t> </w:t>
      </w:r>
      <w:r>
        <w:rPr>
          <w:color w:val="23566F"/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/>
      </w:pPr>
      <w:r>
        <w:rPr>
          <w:w w:val="105"/>
        </w:rPr>
        <w:t>FEDERAL</w:t>
      </w:r>
      <w:r>
        <w:rPr>
          <w:spacing w:val="-3"/>
          <w:w w:val="105"/>
        </w:rPr>
        <w:t> </w:t>
      </w:r>
      <w:r>
        <w:rPr>
          <w:w w:val="105"/>
        </w:rPr>
        <w:t>LAW ENFORCEMENT OFFICER </w:t>
      </w:r>
      <w:r>
        <w:rPr>
          <w:w w:val="105"/>
          <w:position w:val="2"/>
        </w:rPr>
        <w:t>| </w:t>
      </w:r>
      <w:r>
        <w:rPr>
          <w:w w:val="105"/>
        </w:rPr>
        <w:t>DEPARTMENT OF HOMELAND SECURITY, WASHINGTON, DC</w:t>
      </w:r>
    </w:p>
    <w:p>
      <w:pPr>
        <w:pStyle w:val="BodyText"/>
        <w:spacing w:before="8"/>
        <w:ind w:left="485"/>
      </w:pPr>
      <w:r>
        <w:rPr>
          <w:w w:val="105"/>
        </w:rPr>
        <w:t>JANUARY</w:t>
      </w:r>
      <w:r>
        <w:rPr>
          <w:spacing w:val="1"/>
          <w:w w:val="105"/>
        </w:rPr>
        <w:t> </w:t>
      </w:r>
      <w:r>
        <w:rPr>
          <w:w w:val="105"/>
        </w:rPr>
        <w:t>2018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440" w:bottom="280" w:left="240" w:right="680"/>
          <w:cols w:num="2" w:equalWidth="0">
            <w:col w:w="2467" w:space="1067"/>
            <w:col w:w="7466"/>
          </w:cols>
        </w:sectPr>
      </w:pPr>
    </w:p>
    <w:p>
      <w:pPr>
        <w:pStyle w:val="BodyText"/>
        <w:spacing w:before="195"/>
      </w:pPr>
    </w:p>
    <w:p>
      <w:pPr>
        <w:pStyle w:val="BodyText"/>
        <w:spacing w:before="1"/>
        <w:ind w:left="708"/>
      </w:pPr>
      <w:r>
        <w:rPr>
          <w:color w:val="424242"/>
        </w:rPr>
        <w:t>City,</w:t>
      </w:r>
      <w:r>
        <w:rPr>
          <w:color w:val="424242"/>
          <w:spacing w:val="-14"/>
        </w:rPr>
        <w:t> </w:t>
      </w:r>
      <w:r>
        <w:rPr>
          <w:color w:val="424242"/>
        </w:rPr>
        <w:t>ST</w:t>
      </w:r>
      <w:r>
        <w:rPr>
          <w:color w:val="424242"/>
          <w:spacing w:val="-11"/>
        </w:rPr>
        <w:t> </w:t>
      </w:r>
      <w:r>
        <w:rPr>
          <w:color w:val="424242"/>
          <w:spacing w:val="-5"/>
        </w:rPr>
        <w:t>123</w:t>
      </w:r>
    </w:p>
    <w:p>
      <w:pPr>
        <w:pStyle w:val="BodyText"/>
      </w:pPr>
    </w:p>
    <w:p>
      <w:pPr>
        <w:pStyle w:val="BodyText"/>
        <w:spacing w:before="79"/>
      </w:pPr>
    </w:p>
    <w:p>
      <w:pPr>
        <w:pStyle w:val="Heading1"/>
        <w:spacing w:before="1"/>
      </w:pPr>
      <w:r>
        <w:rPr>
          <w:color w:val="23566F"/>
          <w:spacing w:val="-2"/>
          <w:sz w:val="52"/>
        </w:rPr>
        <w:t>E</w:t>
      </w:r>
      <w:r>
        <w:rPr>
          <w:color w:val="23566F"/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78" w:lineRule="auto"/>
        <w:ind w:left="243"/>
      </w:pPr>
      <w:r>
        <w:rPr>
          <w:color w:val="424242"/>
          <w:w w:val="105"/>
        </w:rPr>
        <w:t>Master of Science in Forensic </w:t>
      </w:r>
      <w:r>
        <w:rPr>
          <w:color w:val="424242"/>
          <w:spacing w:val="-2"/>
          <w:w w:val="105"/>
        </w:rPr>
        <w:t>Science</w:t>
      </w:r>
    </w:p>
    <w:p>
      <w:pPr>
        <w:pStyle w:val="BodyText"/>
        <w:spacing w:line="192" w:lineRule="exact"/>
        <w:ind w:left="243"/>
      </w:pPr>
      <w:r>
        <w:rPr>
          <w:color w:val="424242"/>
          <w:w w:val="105"/>
        </w:rPr>
        <w:t>George</w:t>
      </w:r>
      <w:r>
        <w:rPr>
          <w:color w:val="424242"/>
          <w:spacing w:val="13"/>
          <w:w w:val="105"/>
        </w:rPr>
        <w:t> </w:t>
      </w:r>
      <w:r>
        <w:rPr>
          <w:color w:val="424242"/>
          <w:w w:val="105"/>
        </w:rPr>
        <w:t>Washington</w:t>
      </w:r>
      <w:r>
        <w:rPr>
          <w:color w:val="424242"/>
          <w:spacing w:val="13"/>
          <w:w w:val="105"/>
        </w:rPr>
        <w:t> </w:t>
      </w:r>
      <w:r>
        <w:rPr>
          <w:color w:val="424242"/>
          <w:spacing w:val="-2"/>
          <w:w w:val="105"/>
        </w:rPr>
        <w:t>University</w:t>
      </w:r>
    </w:p>
    <w:p>
      <w:pPr>
        <w:pStyle w:val="BodyText"/>
        <w:spacing w:before="201"/>
      </w:pPr>
    </w:p>
    <w:p>
      <w:pPr>
        <w:pStyle w:val="BodyText"/>
        <w:spacing w:line="261" w:lineRule="auto"/>
        <w:ind w:left="243"/>
      </w:pPr>
      <w:r>
        <w:rPr>
          <w:color w:val="424242"/>
          <w:w w:val="105"/>
        </w:rPr>
        <w:t>Bachelor of Science in Criminal </w:t>
      </w:r>
      <w:r>
        <w:rPr>
          <w:color w:val="424242"/>
          <w:spacing w:val="-2"/>
          <w:w w:val="105"/>
        </w:rPr>
        <w:t>Justice</w:t>
      </w:r>
    </w:p>
    <w:p>
      <w:pPr>
        <w:pStyle w:val="BodyText"/>
        <w:spacing w:line="261" w:lineRule="auto" w:before="14"/>
        <w:ind w:left="243"/>
      </w:pPr>
      <w:r>
        <w:rPr>
          <w:color w:val="424242"/>
          <w:w w:val="105"/>
        </w:rPr>
        <w:t>University of Maryland, College </w:t>
      </w:r>
      <w:r>
        <w:rPr>
          <w:color w:val="424242"/>
          <w:spacing w:val="-4"/>
          <w:w w:val="105"/>
        </w:rPr>
        <w:t>Park</w:t>
      </w:r>
    </w:p>
    <w:p>
      <w:pPr>
        <w:pStyle w:val="BodyText"/>
      </w:pPr>
    </w:p>
    <w:p>
      <w:pPr>
        <w:pStyle w:val="BodyText"/>
        <w:spacing w:before="31"/>
      </w:pPr>
    </w:p>
    <w:p>
      <w:pPr>
        <w:pStyle w:val="Heading1"/>
      </w:pPr>
      <w:r>
        <w:rPr>
          <w:color w:val="23566F"/>
          <w:sz w:val="52"/>
        </w:rPr>
        <w:t>K</w:t>
      </w:r>
      <w:r>
        <w:rPr>
          <w:color w:val="23566F"/>
        </w:rPr>
        <w:t>EY</w:t>
      </w:r>
      <w:r>
        <w:rPr>
          <w:color w:val="23566F"/>
          <w:spacing w:val="4"/>
        </w:rPr>
        <w:t> </w:t>
      </w:r>
      <w:r>
        <w:rPr>
          <w:color w:val="23566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189" w:lineRule="auto" w:before="51" w:after="0"/>
        <w:ind w:left="559" w:right="435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Conducted over 100 high-profile federal investigations, achieving 95% conviction rates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343" w:lineRule="exact" w:before="59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Trained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supervised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junior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officers,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343" w:lineRule="exact" w:before="0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Coordinated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interagency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operations,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enhancing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intelligence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sharing</w:t>
      </w:r>
    </w:p>
    <w:p>
      <w:pPr>
        <w:pStyle w:val="BodyText"/>
      </w:pPr>
    </w:p>
    <w:p>
      <w:pPr>
        <w:pStyle w:val="BodyText"/>
        <w:spacing w:before="25"/>
      </w:pPr>
    </w:p>
    <w:p>
      <w:pPr>
        <w:pStyle w:val="BodyText"/>
        <w:spacing w:line="268" w:lineRule="auto"/>
        <w:ind w:left="113" w:right="2110"/>
      </w:pPr>
      <w:r>
        <w:rPr>
          <w:w w:val="105"/>
        </w:rPr>
        <w:t>CRIMINAL</w:t>
      </w:r>
      <w:r>
        <w:rPr>
          <w:spacing w:val="-5"/>
          <w:w w:val="105"/>
        </w:rPr>
        <w:t> </w:t>
      </w:r>
      <w:r>
        <w:rPr>
          <w:w w:val="105"/>
        </w:rPr>
        <w:t>INVESTIGATOR </w:t>
      </w:r>
      <w:r>
        <w:rPr>
          <w:w w:val="105"/>
          <w:position w:val="2"/>
        </w:rPr>
        <w:t>| </w:t>
      </w:r>
      <w:r>
        <w:rPr>
          <w:w w:val="105"/>
        </w:rPr>
        <w:t>FEMA, WASHINGTON, DC MAY 2015 – DECEMBER 2017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343" w:lineRule="exact" w:before="206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Investigated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fraud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cases,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resolving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instances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misconduct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343" w:lineRule="exact" w:before="0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Prepared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comprehensive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used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multi-agency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prosecutions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440" w:bottom="280" w:left="240" w:right="680"/>
          <w:cols w:num="2" w:equalWidth="0">
            <w:col w:w="2998" w:space="907"/>
            <w:col w:w="7095"/>
          </w:cols>
        </w:sectPr>
      </w:pPr>
    </w:p>
    <w:p>
      <w:pPr>
        <w:pStyle w:val="BodyText"/>
        <w:spacing w:before="13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829674"/>
                            <a:ext cx="2381250" cy="187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876425">
                                <a:moveTo>
                                  <a:pt x="0" y="1876424"/>
                                </a:moveTo>
                                <a:lnTo>
                                  <a:pt x="2381249" y="18764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6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566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38350">
                                <a:moveTo>
                                  <a:pt x="7568183" y="2038349"/>
                                </a:moveTo>
                                <a:lnTo>
                                  <a:pt x="0" y="2038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566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38349"/>
                            <a:ext cx="2381250" cy="6791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791325">
                                <a:moveTo>
                                  <a:pt x="2381249" y="6791324"/>
                                </a:moveTo>
                                <a:lnTo>
                                  <a:pt x="0" y="67913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791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566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88607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480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67125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03859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7294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566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3905;width:3750;height:2955" id="docshape3" filled="true" fillcolor="#23566f" stroked="false">
                  <v:fill opacity="32899f" type="solid"/>
                </v:rect>
                <v:rect style="position:absolute;left:0;top:0;width:11919;height:3210" id="docshape4" filled="true" fillcolor="#23566f" stroked="false">
                  <v:fill type="solid"/>
                </v:rect>
                <v:rect style="position:absolute;left:0;top:3210;width:3750;height:10695" id="docshape5" filled="true" fillcolor="#23566f" stroked="false">
                  <v:fill opacity="32899f" type="solid"/>
                </v:rect>
                <v:shape style="position:absolute;left:480;top:4545;width:298;height:298" type="#_x0000_t75" id="docshape6" stroked="false">
                  <v:imagedata r:id="rId6" o:title=""/>
                </v:shape>
                <v:shape style="position:absolute;left:480;top:5115;width:298;height:343" type="#_x0000_t75" id="docshape7" stroked="false">
                  <v:imagedata r:id="rId7" o:title=""/>
                </v:shape>
                <v:shape style="position:absolute;left:480;top:5781;width:298;height:258" type="#_x0000_t75" id="docshape8" stroked="false">
                  <v:imagedata r:id="rId8" o:title=""/>
                </v:shape>
                <v:shape style="position:absolute;left:480;top:6360;width:298;height:300" type="#_x0000_t75" id="docshape9" stroked="false">
                  <v:imagedata r:id="rId9" o:title=""/>
                </v:shape>
                <v:shape style="position:absolute;left:2700;top:2723;width:9218;height:1070" id="docshape10" coordorigin="2701,2724" coordsize="9218,1070" path="m10166,3793l10065,3793,9962,3793,9858,3791,9752,3788,9645,3784,9537,3779,9427,3773,9316,3766,9204,3757,9090,3748,8976,3737,8860,3725,8743,3712,8625,3698,8507,3682,8387,3665,8266,3646,8144,3627,8022,3605,7775,3560,7651,3538,7529,3517,7407,3497,7287,3478,7167,3460,7048,3443,6930,3427,6813,3411,6697,3397,6582,3383,6468,3370,6356,3358,6244,3347,6133,3336,6024,3326,5916,3317,5809,3308,5704,3300,5599,3292,5496,3285,5395,3279,5295,3273,5099,3263,4908,3254,4724,3246,4547,3240,4293,3233,3565,3216,3443,3212,3329,3208,3224,3203,3128,3197,3041,3190,2963,3181,2895,3171,2811,3152,2750,3128,2702,3076,2701,3063,2702,3050,2740,3000,2800,2966,2886,2934,2957,2915,3039,2897,3131,2880,3233,2864,3345,2850,3466,2836,3530,2829,3596,2823,3664,2817,3735,2811,3807,2806,3958,2796,4117,2786,4283,2778,4456,2770,4636,2763,4822,2756,5014,2751,5212,2746,5519,2739,5837,2734,6164,2730,6614,2727,7193,2724,7787,2724,8032,2724,8275,2726,8514,2730,8749,2734,8980,2740,9207,2748,9429,2756,9646,2765,9858,2776,10064,2788,10265,2801,10460,2815,10555,2822,10648,2830,10740,2837,10830,2845,10918,2854,11004,2862,11089,2871,11172,2880,11253,2889,11332,2898,11409,2908,11484,2918,11557,2928,11628,2938,11697,2948,11763,2959,11828,2970,11918,2986,11918,3617,11830,3636,11766,3649,11699,3662,11630,3674,11559,3686,11486,3698,11411,3709,11334,3719,11255,3729,11174,3738,11091,3747,11007,3755,10920,3762,10832,3769,10742,3775,10650,3780,10556,3784,10461,3788,10365,3791,10266,3792,10166,3793xe" filled="true" fillcolor="#23566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38" w:val="left" w:leader="none"/>
          <w:tab w:pos="540" w:val="left" w:leader="none"/>
        </w:tabs>
        <w:spacing w:line="189" w:lineRule="auto" w:before="0" w:after="0"/>
        <w:ind w:left="540" w:right="8321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Federal law enforcement </w:t>
      </w:r>
      <w:r>
        <w:rPr>
          <w:color w:val="424242"/>
          <w:spacing w:val="-2"/>
          <w:w w:val="105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43" w:lineRule="exact" w:before="6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Forensic</w:t>
      </w:r>
      <w:r>
        <w:rPr>
          <w:color w:val="424242"/>
          <w:spacing w:val="21"/>
          <w:w w:val="105"/>
          <w:sz w:val="18"/>
        </w:rPr>
        <w:t> </w:t>
      </w:r>
      <w:r>
        <w:rPr>
          <w:color w:val="424242"/>
          <w:w w:val="105"/>
          <w:sz w:val="18"/>
        </w:rPr>
        <w:t>evidence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Interagency</w:t>
      </w:r>
      <w:r>
        <w:rPr>
          <w:color w:val="424242"/>
          <w:spacing w:val="3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Report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6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Tactical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operations</w:t>
      </w:r>
    </w:p>
    <w:sectPr>
      <w:type w:val="continuous"/>
      <w:pgSz w:w="11920" w:h="16860"/>
      <w:pgMar w:top="440" w:bottom="280" w:left="24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5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1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7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8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625" w:right="11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2025-10-21T02:52:10Z</dcterms:created>
  <dcterms:modified xsi:type="dcterms:W3CDTF">2025-10-21T02:52:10Z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