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461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30176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461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JM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Cloud</w:t>
      </w:r>
      <w:r>
        <w:rPr>
          <w:b/>
          <w:color w:val="FFFFFF"/>
          <w:spacing w:val="-4"/>
          <w:sz w:val="29"/>
        </w:rPr>
        <w:t> </w:t>
      </w:r>
      <w:r>
        <w:rPr>
          <w:b/>
          <w:color w:val="FFFFFF"/>
          <w:sz w:val="29"/>
        </w:rPr>
        <w:t>Support</w:t>
      </w:r>
      <w:r>
        <w:rPr>
          <w:b/>
          <w:color w:val="FFFFFF"/>
          <w:spacing w:val="-3"/>
          <w:sz w:val="29"/>
        </w:rPr>
        <w:t> </w:t>
      </w:r>
      <w:r>
        <w:rPr>
          <w:b/>
          <w:color w:val="FFFFFF"/>
          <w:spacing w:val="-2"/>
          <w:sz w:val="29"/>
        </w:rPr>
        <w:t>Associate</w:t>
      </w:r>
    </w:p>
    <w:p>
      <w:pPr>
        <w:spacing w:line="273" w:lineRule="auto" w:before="179"/>
        <w:ind w:left="3987" w:right="854" w:firstLine="0"/>
        <w:jc w:val="left"/>
        <w:rPr>
          <w:sz w:val="16"/>
        </w:rPr>
      </w:pPr>
      <w:r>
        <w:rPr>
          <w:color w:val="FFFFFF"/>
          <w:w w:val="105"/>
          <w:sz w:val="16"/>
        </w:rPr>
        <w:t>Cloud support associate with foundational experience in AWS, cloud troubleshooting,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DevOps environments. Knowledgeable in networking, identity access management,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cloud monitoring tools. Focused on helping businesses scale and secure their cloud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infrastructure.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32448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31"/>
                                </w:rPr>
                                <w:t>Academic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54992pt;width:393.45pt;height:27pt;mso-position-horizontal-relative:page;mso-position-vertical-relative:paragraph;z-index:15729152" id="docshapegroup2" coordorigin="4050,51" coordsize="7869,540">
                <v:rect style="position:absolute;left:4500;top:51;width:7419;height:540" id="docshape3" filled="true" fillcolor="#8e6700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31"/>
                          </w:rPr>
                          <w:t>Academic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Projects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555-222-</w:t>
      </w:r>
      <w:r>
        <w:rPr>
          <w:spacing w:val="-4"/>
        </w:rPr>
        <w:t>8888</w:t>
      </w:r>
    </w:p>
    <w:p>
      <w:pPr>
        <w:pStyle w:val="BodyText"/>
        <w:spacing w:before="108"/>
        <w:ind w:left="1011"/>
      </w:pPr>
      <w:r>
        <w:rPr/>
        <w:br w:type="column"/>
      </w:r>
      <w:r>
        <w:rPr/>
        <w:t>CLOUD</w:t>
      </w:r>
      <w:r>
        <w:rPr>
          <w:spacing w:val="13"/>
        </w:rPr>
        <w:t> </w:t>
      </w:r>
      <w:r>
        <w:rPr/>
        <w:t>SUPPORT</w:t>
      </w:r>
      <w:r>
        <w:rPr>
          <w:spacing w:val="10"/>
        </w:rPr>
        <w:t> </w:t>
      </w:r>
      <w:r>
        <w:rPr/>
        <w:t>INTERN</w:t>
      </w:r>
      <w:r>
        <w:rPr>
          <w:spacing w:val="58"/>
          <w:w w:val="150"/>
        </w:rPr>
        <w:t> </w:t>
      </w:r>
      <w:r>
        <w:rPr>
          <w:position w:val="2"/>
        </w:rPr>
        <w:t>|</w:t>
      </w:r>
      <w:r>
        <w:rPr>
          <w:spacing w:val="19"/>
          <w:position w:val="2"/>
        </w:rPr>
        <w:t> </w:t>
      </w:r>
      <w:r>
        <w:rPr/>
        <w:t>NIMBUSCLOUD</w:t>
      </w:r>
      <w:r>
        <w:rPr>
          <w:spacing w:val="13"/>
        </w:rPr>
        <w:t> </w:t>
      </w:r>
      <w:r>
        <w:rPr/>
        <w:t>SOLUTIONS</w:t>
      </w:r>
      <w:r>
        <w:rPr>
          <w:spacing w:val="14"/>
        </w:rPr>
        <w:t> </w:t>
      </w:r>
      <w:r>
        <w:rPr/>
        <w:t>,</w:t>
      </w:r>
      <w:r>
        <w:rPr>
          <w:spacing w:val="13"/>
        </w:rPr>
        <w:t> </w:t>
      </w:r>
      <w:r>
        <w:rPr/>
        <w:t>DENVER,</w:t>
      </w:r>
      <w:r>
        <w:rPr>
          <w:spacing w:val="14"/>
        </w:rPr>
        <w:t> </w:t>
      </w:r>
      <w:r>
        <w:rPr>
          <w:spacing w:val="-5"/>
        </w:rPr>
        <w:t>CO</w:t>
      </w:r>
    </w:p>
    <w:p>
      <w:pPr>
        <w:pStyle w:val="BodyText"/>
        <w:spacing w:before="25"/>
        <w:ind w:left="1011"/>
      </w:pPr>
      <w:r>
        <w:rPr/>
        <w:t>MAY</w:t>
      </w:r>
      <w:r>
        <w:rPr>
          <w:spacing w:val="-4"/>
        </w:rPr>
        <w:t> </w:t>
      </w:r>
      <w:r>
        <w:rPr/>
        <w:t>2024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AUGUST</w:t>
      </w:r>
      <w:r>
        <w:rPr>
          <w:spacing w:val="-3"/>
        </w:rPr>
        <w:t> </w:t>
      </w:r>
      <w:r>
        <w:rPr>
          <w:spacing w:val="-4"/>
        </w:rPr>
        <w:t>2024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210" w:space="896"/>
            <w:col w:w="8654"/>
          </w:cols>
        </w:sectPr>
      </w:pPr>
    </w:p>
    <w:p>
      <w:pPr>
        <w:pStyle w:val="BodyText"/>
        <w:spacing w:line="686" w:lineRule="auto" w:before="108"/>
        <w:ind w:left="1011"/>
      </w:pPr>
      <w:hyperlink r:id="rId5">
        <w:r>
          <w:rPr>
            <w:spacing w:val="-2"/>
          </w:rPr>
          <w:t>jordan.miller@email.com</w:t>
        </w:r>
      </w:hyperlink>
      <w:r>
        <w:rPr>
          <w:spacing w:val="-2"/>
        </w:rPr>
        <w:t> </w:t>
      </w:r>
      <w:r>
        <w:rPr>
          <w:w w:val="105"/>
        </w:rPr>
        <w:t>LinkedIn | Portfolio Denver, CO</w:t>
      </w:r>
    </w:p>
    <w:p>
      <w:pPr>
        <w:pStyle w:val="Heading1"/>
        <w:spacing w:line="320" w:lineRule="exact" w:before="52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201" w:lineRule="auto" w:before="194" w:after="0"/>
        <w:ind w:left="639" w:right="24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Responded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tickets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involving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EC2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instances,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IAM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issues,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S3 bucket policies, maintaining 98% SLA compliance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189" w:lineRule="auto" w:before="109" w:after="0"/>
        <w:ind w:left="639" w:right="361" w:hanging="298"/>
        <w:jc w:val="left"/>
        <w:rPr>
          <w:sz w:val="18"/>
        </w:rPr>
      </w:pPr>
      <w:r>
        <w:rPr>
          <w:w w:val="105"/>
          <w:sz w:val="18"/>
        </w:rPr>
        <w:t>Worked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alongside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update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Lambda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functions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deploy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test environments via CloudFormation templates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before="1"/>
        <w:ind w:left="100"/>
      </w:pPr>
      <w:r>
        <w:rPr/>
        <w:t>CLOUD</w:t>
      </w:r>
      <w:r>
        <w:rPr>
          <w:spacing w:val="11"/>
        </w:rPr>
        <w:t> </w:t>
      </w:r>
      <w:r>
        <w:rPr/>
        <w:t>COST</w:t>
      </w:r>
      <w:r>
        <w:rPr>
          <w:spacing w:val="8"/>
        </w:rPr>
        <w:t> </w:t>
      </w:r>
      <w:r>
        <w:rPr/>
        <w:t>OPTIMIZATION</w:t>
      </w:r>
      <w:r>
        <w:rPr>
          <w:spacing w:val="8"/>
        </w:rPr>
        <w:t> </w:t>
      </w:r>
      <w:r>
        <w:rPr/>
        <w:t>TRACKER</w:t>
      </w:r>
      <w:r>
        <w:rPr>
          <w:spacing w:val="55"/>
          <w:w w:val="150"/>
        </w:rPr>
        <w:t> </w:t>
      </w:r>
      <w:r>
        <w:rPr>
          <w:position w:val="2"/>
        </w:rPr>
        <w:t>|</w:t>
      </w:r>
      <w:r>
        <w:rPr>
          <w:spacing w:val="16"/>
          <w:position w:val="2"/>
        </w:rPr>
        <w:t> </w:t>
      </w:r>
      <w:r>
        <w:rPr/>
        <w:t>UNIVERSITY</w:t>
      </w:r>
      <w:r>
        <w:rPr>
          <w:spacing w:val="8"/>
        </w:rPr>
        <w:t> </w:t>
      </w:r>
      <w:r>
        <w:rPr/>
        <w:t>OF</w:t>
      </w:r>
      <w:r>
        <w:rPr>
          <w:spacing w:val="12"/>
        </w:rPr>
        <w:t> </w:t>
      </w:r>
      <w:r>
        <w:rPr>
          <w:spacing w:val="-2"/>
        </w:rPr>
        <w:t>COLORADO</w:t>
      </w:r>
    </w:p>
    <w:p>
      <w:pPr>
        <w:pStyle w:val="BodyText"/>
        <w:spacing w:before="24"/>
        <w:ind w:left="100"/>
      </w:pPr>
      <w:r>
        <w:rPr/>
        <w:t>MARCH</w:t>
      </w:r>
      <w:r>
        <w:rPr>
          <w:spacing w:val="-1"/>
        </w:rPr>
        <w:t> </w:t>
      </w:r>
      <w:r>
        <w:rPr/>
        <w:t>2024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MAY</w:t>
      </w:r>
      <w:r>
        <w:rPr>
          <w:spacing w:val="-1"/>
        </w:rPr>
        <w:t> </w:t>
      </w:r>
      <w:r>
        <w:rPr>
          <w:spacing w:val="-4"/>
        </w:rPr>
        <w:t>2024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3100" w:space="917"/>
            <w:col w:w="7743"/>
          </w:cols>
        </w:sectPr>
      </w:pPr>
    </w:p>
    <w:p>
      <w:pPr>
        <w:pStyle w:val="BodyText"/>
        <w:spacing w:before="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438399"/>
                            <a:ext cx="2457450" cy="826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67700">
                                <a:moveTo>
                                  <a:pt x="0" y="8267699"/>
                                </a:moveTo>
                                <a:lnTo>
                                  <a:pt x="2457449" y="82676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67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381249"/>
                            <a:ext cx="9525" cy="832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248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57850"/>
                                </a:lnTo>
                                <a:lnTo>
                                  <a:pt x="0" y="8324837"/>
                                </a:lnTo>
                                <a:lnTo>
                                  <a:pt x="9525" y="8324837"/>
                                </a:lnTo>
                                <a:lnTo>
                                  <a:pt x="9525" y="56578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31146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032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486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6212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867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6264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248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33616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20416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6" coordorigin="0,0" coordsize="11919,16860">
                <v:rect style="position:absolute;left:0;top:3840;width:3870;height:13020" id="docshape7" filled="true" fillcolor="#f5f5f5" stroked="false">
                  <v:fill type="solid"/>
                </v:rect>
                <v:shape style="position:absolute;left:3854;top:3750;width:15;height:13110" id="docshape8" coordorigin="3855,3750" coordsize="15,13110" path="m3870,3750l3855,3750,3855,12660,3855,16860,3870,16860,3870,12660,3870,3750xe" filled="true" fillcolor="#c18f00" stroked="false">
                  <v:path arrowok="t"/>
                  <v:fill type="solid"/>
                </v:shape>
                <v:shape style="position:absolute;left:525;top:4905;width:540;height:540" id="docshape9" coordorigin="525,4905" coordsize="540,540" path="m795,5445l729,5437,668,5413,614,5375,570,5325,541,5266,526,5202,525,5175,525,5161,537,5096,563,5036,604,4984,656,4943,716,4917,781,4905,795,4905,809,4905,874,4917,934,4943,986,4984,1027,5036,1053,5096,1065,5161,1065,5175,1065,5189,1053,5254,1027,5314,986,5366,934,5407,874,5433,809,5445,795,5445xe" filled="true" fillcolor="#8e6700" stroked="false">
                  <v:path arrowok="t"/>
                  <v:fill type="solid"/>
                </v:shape>
                <v:shape style="position:absolute;left:660;top:5044;width:255;height:261" type="#_x0000_t75" id="docshape10" stroked="false">
                  <v:imagedata r:id="rId6" o:title=""/>
                </v:shape>
                <v:shape style="position:absolute;left:525;top:5490;width:540;height:540" id="docshape11" coordorigin="525,5490" coordsize="540,540" path="m795,6030l729,6022,668,5998,614,5960,570,5910,541,5851,526,5787,525,5760,525,5746,537,5681,563,5621,604,5569,656,5528,716,5502,781,5490,795,5490,809,5490,874,5502,934,5528,986,5569,1027,5621,1053,5681,1065,5746,1065,5760,1065,5774,1053,5839,1027,5899,986,5951,934,5992,874,6018,809,6030,795,6030xe" filled="true" fillcolor="#8e6700" stroked="false">
                  <v:path arrowok="t"/>
                  <v:fill type="solid"/>
                </v:shape>
                <v:shape style="position:absolute;left:660;top:5609;width:255;height:300" type="#_x0000_t75" id="docshape12" stroked="false">
                  <v:imagedata r:id="rId7" o:title=""/>
                </v:shape>
                <v:shape style="position:absolute;left:525;top:6090;width:540;height:540" id="docshape13" coordorigin="525,6090" coordsize="540,540" path="m795,6630l729,6622,668,6598,614,6560,570,6510,541,6451,526,6387,525,6360,525,6346,537,6281,563,6221,604,6169,656,6128,716,6102,781,6090,795,6090,809,6090,874,6102,934,6128,986,6169,1027,6221,1053,6281,1065,6346,1065,6360,1065,6374,1053,6439,1027,6499,986,6551,934,6592,874,6618,809,6630,795,6630xe" filled="true" fillcolor="#8e6700" stroked="false">
                  <v:path arrowok="t"/>
                  <v:fill type="solid"/>
                </v:shape>
                <v:shape style="position:absolute;left:660;top:6240;width:256;height:226" type="#_x0000_t75" id="docshape14" stroked="false">
                  <v:imagedata r:id="rId8" o:title=""/>
                </v:shape>
                <v:shape style="position:absolute;left:525;top:6690;width:540;height:540" id="docshape15" coordorigin="525,6690" coordsize="540,540" path="m795,7230l729,7222,668,7198,614,7160,570,7110,541,7051,526,6987,525,6960,525,6946,537,6881,563,6821,604,6769,656,6728,716,6702,781,6690,795,6690,809,6690,874,6702,934,6728,986,6769,1027,6821,1053,6881,1065,6946,1065,6960,1065,6974,1053,7039,1027,7099,986,7151,934,7192,874,7218,809,7230,795,7230xe" filled="true" fillcolor="#8e6700" stroked="false">
                  <v:path arrowok="t"/>
                  <v:fill type="solid"/>
                </v:shape>
                <v:shape style="position:absolute;left:660;top:6828;width:255;height:263" type="#_x0000_t75" id="docshape16" stroked="false">
                  <v:imagedata r:id="rId9" o:title=""/>
                </v:shape>
                <v:rect style="position:absolute;left:0;top:0;width:11919;height:3750" id="docshape17" filled="true" fillcolor="#8e6700" stroked="false">
                  <v:fill type="solid"/>
                </v:rect>
                <v:shape style="position:absolute;left:11220;top:3215;width:699;height:550" id="docshape18" coordorigin="11220,3215" coordsize="699,550" path="m11918,3765l11220,3765,11918,3215,11918,376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360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(B.S.)</w:t>
      </w:r>
      <w:r>
        <w:rPr>
          <w:spacing w:val="-11"/>
          <w:w w:val="105"/>
        </w:rPr>
        <w:t> </w:t>
      </w:r>
      <w:r>
        <w:rPr>
          <w:w w:val="105"/>
        </w:rPr>
        <w:t>in </w:t>
      </w:r>
      <w:r>
        <w:rPr/>
        <w:t>Information</w:t>
      </w:r>
      <w:r>
        <w:rPr>
          <w:spacing w:val="13"/>
        </w:rPr>
        <w:t> </w:t>
      </w:r>
      <w:r>
        <w:rPr/>
        <w:t>Systems</w:t>
      </w:r>
      <w:r>
        <w:rPr>
          <w:spacing w:val="13"/>
        </w:rPr>
        <w:t> </w:t>
      </w:r>
      <w:r>
        <w:rPr>
          <w:spacing w:val="-2"/>
        </w:rPr>
        <w:t>Security</w:t>
      </w:r>
    </w:p>
    <w:p>
      <w:pPr>
        <w:pStyle w:val="BodyText"/>
        <w:spacing w:before="32"/>
      </w:pPr>
    </w:p>
    <w:p>
      <w:pPr>
        <w:pStyle w:val="BodyText"/>
        <w:ind w:left="360"/>
      </w:pP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Colorado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Boulder,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18"/>
        <w:ind w:left="360"/>
      </w:pPr>
      <w:r>
        <w:rPr/>
        <w:t>|</w:t>
      </w:r>
      <w:r>
        <w:rPr>
          <w:spacing w:val="2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2024</w:t>
      </w:r>
    </w:p>
    <w:p>
      <w:pPr>
        <w:pStyle w:val="BodyText"/>
        <w:spacing w:before="79"/>
      </w:pPr>
    </w:p>
    <w:p>
      <w:pPr>
        <w:pStyle w:val="Heading1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6" w:lineRule="exact" w:before="189" w:after="0"/>
        <w:ind w:left="656" w:right="0" w:hanging="296"/>
        <w:jc w:val="left"/>
        <w:rPr>
          <w:sz w:val="18"/>
        </w:rPr>
      </w:pPr>
      <w:r>
        <w:rPr>
          <w:sz w:val="18"/>
        </w:rPr>
        <w:t>AWS</w:t>
      </w:r>
      <w:r>
        <w:rPr>
          <w:spacing w:val="3"/>
          <w:sz w:val="18"/>
        </w:rPr>
        <w:t> </w:t>
      </w:r>
      <w:r>
        <w:rPr>
          <w:sz w:val="18"/>
        </w:rPr>
        <w:t>CLI</w:t>
      </w:r>
      <w:r>
        <w:rPr>
          <w:spacing w:val="3"/>
          <w:sz w:val="18"/>
        </w:rPr>
        <w:t> </w:t>
      </w:r>
      <w:r>
        <w:rPr>
          <w:sz w:val="18"/>
        </w:rPr>
        <w:t>and</w:t>
      </w:r>
      <w:r>
        <w:rPr>
          <w:spacing w:val="3"/>
          <w:sz w:val="18"/>
        </w:rPr>
        <w:t> </w:t>
      </w:r>
      <w:r>
        <w:rPr>
          <w:spacing w:val="-5"/>
          <w:sz w:val="18"/>
        </w:rPr>
        <w:t>EC2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Cloud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(CloudWatch)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IAM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-3"/>
          <w:w w:val="105"/>
          <w:sz w:val="18"/>
        </w:rPr>
        <w:t> </w:t>
      </w:r>
      <w:r>
        <w:rPr>
          <w:spacing w:val="-4"/>
          <w:w w:val="105"/>
          <w:sz w:val="18"/>
        </w:rPr>
        <w:t>setup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Linux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command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line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Networking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fundamentals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6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201" w:lineRule="auto" w:before="39" w:after="0"/>
        <w:ind w:left="639" w:right="44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visualized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AWS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provided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cost-saving recommendations based on usage patterns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201" w:lineRule="auto" w:before="81" w:after="0"/>
        <w:ind w:left="639" w:right="761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504156</wp:posOffset>
                </wp:positionV>
                <wp:extent cx="4996815" cy="3524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20"/>
                                  <w:sz w:val="31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9.697338pt;width:393.45pt;height:27.75pt;mso-position-horizontal-relative:page;mso-position-vertical-relative:paragraph;z-index:15729664" id="docshapegroup19" coordorigin="4050,794" coordsize="7869,555">
                <v:rect style="position:absolute;left:4500;top:793;width:7419;height:555" id="docshape20" filled="true" fillcolor="#8e6700" stroked="false">
                  <v:fill type="solid"/>
                </v:rect>
                <v:rect style="position:absolute;left:4050;top:793;width:450;height:555" id="docshape21" filled="true" fillcolor="#c18f00" stroked="false">
                  <v:fill type="solid"/>
                </v:rect>
                <v:shape style="position:absolute;left:4050;top:793;width:7869;height:555" type="#_x0000_t202" id="docshape22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20"/>
                            <w:sz w:val="31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Integrated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AWS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Explorer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APIs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alerts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CloudWatch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track monthly budgets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5"/>
      </w:pP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240" w:lineRule="auto" w:before="1" w:after="0"/>
        <w:ind w:left="39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AWS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Certiﬁed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Cloud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Practitioner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Amazon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Web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May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sectPr>
      <w:type w:val="continuous"/>
      <w:pgSz w:w="11920" w:h="16860"/>
      <w:pgMar w:top="500" w:bottom="280" w:left="160" w:right="0"/>
      <w:cols w:num="2" w:equalWidth="0">
        <w:col w:w="3411" w:space="606"/>
        <w:col w:w="77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5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461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.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2025-10-31T04:26:54Z</dcterms:created>
  <dcterms:modified xsi:type="dcterms:W3CDTF">2025-10-31T04:26:54Z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