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522"/>
        <w:rPr>
          <w:rFonts w:ascii="Times New Roman"/>
          <w:sz w:val="74"/>
        </w:rPr>
      </w:pPr>
    </w:p>
    <w:p>
      <w:pPr>
        <w:spacing w:before="0"/>
        <w:ind w:left="113" w:right="0" w:firstLine="0"/>
        <w:jc w:val="left"/>
        <w:rPr>
          <w:rFonts w:ascii="Microsoft Sans Serif"/>
          <w:sz w:val="74"/>
        </w:rPr>
      </w:pPr>
      <w:r>
        <w:rPr>
          <w:b/>
          <w:color w:val="080808"/>
          <w:sz w:val="74"/>
        </w:rPr>
        <w:t>Taylor</w:t>
      </w:r>
      <w:r>
        <w:rPr>
          <w:b/>
          <w:color w:val="080808"/>
          <w:spacing w:val="50"/>
          <w:sz w:val="74"/>
        </w:rPr>
        <w:t> </w:t>
      </w:r>
      <w:r>
        <w:rPr>
          <w:rFonts w:ascii="Microsoft Sans Serif"/>
          <w:color w:val="080808"/>
          <w:spacing w:val="-4"/>
          <w:sz w:val="74"/>
        </w:rPr>
        <w:t>Smith</w:t>
      </w:r>
    </w:p>
    <w:p>
      <w:pPr>
        <w:pStyle w:val="Title"/>
      </w:pPr>
      <w:r>
        <w:rPr>
          <w:color w:val="080808"/>
          <w:spacing w:val="-2"/>
        </w:rPr>
        <w:t>Tableau</w:t>
      </w:r>
      <w:r>
        <w:rPr>
          <w:color w:val="080808"/>
          <w:spacing w:val="-6"/>
        </w:rPr>
        <w:t> </w:t>
      </w:r>
      <w:r>
        <w:rPr>
          <w:color w:val="080808"/>
          <w:spacing w:val="-2"/>
        </w:rPr>
        <w:t>Business</w:t>
      </w:r>
      <w:r>
        <w:rPr>
          <w:color w:val="080808"/>
          <w:spacing w:val="-5"/>
        </w:rPr>
        <w:t> </w:t>
      </w:r>
      <w:r>
        <w:rPr>
          <w:color w:val="080808"/>
          <w:spacing w:val="-2"/>
        </w:rPr>
        <w:t>Analyst</w:t>
      </w:r>
    </w:p>
    <w:p>
      <w:pPr>
        <w:spacing w:before="177"/>
        <w:ind w:left="244" w:right="0" w:firstLine="0"/>
        <w:jc w:val="left"/>
        <w:rPr>
          <w:sz w:val="13"/>
        </w:rPr>
      </w:pPr>
      <w:r>
        <w:rPr>
          <w:sz w:val="13"/>
        </w:rPr>
        <w:t>(123)</w:t>
      </w:r>
      <w:r>
        <w:rPr>
          <w:spacing w:val="12"/>
          <w:sz w:val="13"/>
        </w:rPr>
        <w:t> </w:t>
      </w:r>
      <w:r>
        <w:rPr>
          <w:sz w:val="13"/>
        </w:rPr>
        <w:t>456-7890</w:t>
      </w:r>
      <w:r>
        <w:rPr>
          <w:spacing w:val="30"/>
          <w:sz w:val="13"/>
        </w:rPr>
        <w:t> </w:t>
      </w:r>
      <w:r>
        <w:rPr>
          <w:sz w:val="9"/>
        </w:rPr>
        <w:t>•</w:t>
      </w:r>
      <w:r>
        <w:rPr>
          <w:spacing w:val="42"/>
          <w:sz w:val="9"/>
        </w:rPr>
        <w:t> </w:t>
      </w:r>
      <w:r>
        <w:rPr>
          <w:sz w:val="13"/>
        </w:rPr>
        <w:t>City,</w:t>
      </w:r>
      <w:r>
        <w:rPr>
          <w:spacing w:val="12"/>
          <w:sz w:val="13"/>
        </w:rPr>
        <w:t> </w:t>
      </w:r>
      <w:r>
        <w:rPr>
          <w:sz w:val="13"/>
        </w:rPr>
        <w:t>ST</w:t>
      </w:r>
      <w:r>
        <w:rPr>
          <w:spacing w:val="10"/>
          <w:sz w:val="13"/>
        </w:rPr>
        <w:t> </w:t>
      </w:r>
      <w:r>
        <w:rPr>
          <w:sz w:val="13"/>
        </w:rPr>
        <w:t>123</w:t>
      </w:r>
      <w:r>
        <w:rPr>
          <w:spacing w:val="31"/>
          <w:sz w:val="13"/>
        </w:rPr>
        <w:t> </w:t>
      </w:r>
      <w:r>
        <w:rPr>
          <w:sz w:val="9"/>
        </w:rPr>
        <w:t>•</w:t>
      </w:r>
      <w:r>
        <w:rPr>
          <w:spacing w:val="41"/>
          <w:sz w:val="9"/>
        </w:rPr>
        <w:t> </w:t>
      </w:r>
      <w:hyperlink r:id="rId5">
        <w:r>
          <w:rPr>
            <w:spacing w:val="-2"/>
            <w:sz w:val="13"/>
          </w:rPr>
          <w:t>email@example.com</w:t>
        </w:r>
      </w:hyperlink>
    </w:p>
    <w:p>
      <w:pPr>
        <w:pStyle w:val="BodyText"/>
      </w:pPr>
    </w:p>
    <w:p>
      <w:pPr>
        <w:pStyle w:val="BodyText"/>
      </w:pPr>
    </w:p>
    <w:p>
      <w:pPr>
        <w:pStyle w:val="BodyText"/>
        <w:spacing w:before="49"/>
      </w:pPr>
    </w:p>
    <w:p>
      <w:pPr>
        <w:pStyle w:val="BodyText"/>
        <w:spacing w:line="271" w:lineRule="auto"/>
        <w:ind w:left="11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552449</wp:posOffset>
                </wp:positionH>
                <wp:positionV relativeFrom="paragraph">
                  <wp:posOffset>-138831</wp:posOffset>
                </wp:positionV>
                <wp:extent cx="6534150" cy="952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-10.931576pt;width:514.499959pt;height:.75pt;mso-position-horizontal-relative:page;mso-position-vertical-relative:paragraph;z-index:15730176" id="docshape1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w:t>Experienced</w:t>
      </w:r>
      <w:r>
        <w:rPr>
          <w:spacing w:val="19"/>
        </w:rPr>
        <w:t> </w:t>
      </w:r>
      <w:r>
        <w:rPr/>
        <w:t>Business Analyst</w:t>
      </w:r>
      <w:r>
        <w:rPr>
          <w:spacing w:val="19"/>
        </w:rPr>
        <w:t> </w:t>
      </w:r>
      <w:r>
        <w:rPr/>
        <w:t>with</w:t>
      </w:r>
      <w:r>
        <w:rPr>
          <w:spacing w:val="19"/>
        </w:rPr>
        <w:t> </w:t>
      </w:r>
      <w:r>
        <w:rPr/>
        <w:t>7</w:t>
      </w:r>
      <w:r>
        <w:rPr>
          <w:spacing w:val="19"/>
        </w:rPr>
        <w:t> </w:t>
      </w:r>
      <w:r>
        <w:rPr/>
        <w:t>years</w:t>
      </w:r>
      <w:r>
        <w:rPr>
          <w:spacing w:val="19"/>
        </w:rPr>
        <w:t> </w:t>
      </w:r>
      <w:r>
        <w:rPr/>
        <w:t>of</w:t>
      </w:r>
      <w:r>
        <w:rPr>
          <w:spacing w:val="19"/>
        </w:rPr>
        <w:t> </w:t>
      </w:r>
      <w:r>
        <w:rPr/>
        <w:t>experience</w:t>
      </w:r>
      <w:r>
        <w:rPr>
          <w:spacing w:val="19"/>
        </w:rPr>
        <w:t> </w:t>
      </w:r>
      <w:r>
        <w:rPr/>
        <w:t>leveraging</w:t>
      </w:r>
      <w:r>
        <w:rPr>
          <w:spacing w:val="16"/>
        </w:rPr>
        <w:t> </w:t>
      </w:r>
      <w:r>
        <w:rPr/>
        <w:t>Tableau</w:t>
      </w:r>
      <w:r>
        <w:rPr>
          <w:spacing w:val="19"/>
        </w:rPr>
        <w:t> </w:t>
      </w:r>
      <w:r>
        <w:rPr/>
        <w:t>to</w:t>
      </w:r>
      <w:r>
        <w:rPr>
          <w:spacing w:val="19"/>
        </w:rPr>
        <w:t> </w:t>
      </w:r>
      <w:r>
        <w:rPr/>
        <w:t>drive</w:t>
      </w:r>
      <w:r>
        <w:rPr>
          <w:spacing w:val="19"/>
        </w:rPr>
        <w:t> </w:t>
      </w:r>
      <w:r>
        <w:rPr/>
        <w:t>data-informed</w:t>
      </w:r>
      <w:r>
        <w:rPr>
          <w:spacing w:val="19"/>
        </w:rPr>
        <w:t> </w:t>
      </w:r>
      <w:r>
        <w:rPr/>
        <w:t>decisions.</w:t>
      </w:r>
      <w:r>
        <w:rPr>
          <w:spacing w:val="19"/>
        </w:rPr>
        <w:t> </w:t>
      </w:r>
      <w:r>
        <w:rPr/>
        <w:t>Specializes</w:t>
      </w:r>
      <w:r>
        <w:rPr>
          <w:spacing w:val="19"/>
        </w:rPr>
        <w:t> </w:t>
      </w:r>
      <w:r>
        <w:rPr/>
        <w:t>in</w:t>
      </w:r>
      <w:r>
        <w:rPr>
          <w:spacing w:val="19"/>
        </w:rPr>
        <w:t> </w:t>
      </w:r>
      <w:r>
        <w:rPr/>
        <w:t>translating</w:t>
      </w:r>
      <w:r>
        <w:rPr>
          <w:spacing w:val="19"/>
        </w:rPr>
        <w:t> </w:t>
      </w:r>
      <w:r>
        <w:rPr/>
        <w:t>business needs</w:t>
      </w:r>
      <w:r>
        <w:rPr>
          <w:spacing w:val="34"/>
        </w:rPr>
        <w:t> </w:t>
      </w:r>
      <w:r>
        <w:rPr/>
        <w:t>into</w:t>
      </w:r>
      <w:r>
        <w:rPr>
          <w:spacing w:val="34"/>
        </w:rPr>
        <w:t> </w:t>
      </w:r>
      <w:r>
        <w:rPr/>
        <w:t>data</w:t>
      </w:r>
      <w:r>
        <w:rPr>
          <w:spacing w:val="34"/>
        </w:rPr>
        <w:t> </w:t>
      </w:r>
      <w:r>
        <w:rPr/>
        <w:t>requirements</w:t>
      </w:r>
      <w:r>
        <w:rPr>
          <w:spacing w:val="34"/>
        </w:rPr>
        <w:t> </w:t>
      </w:r>
      <w:r>
        <w:rPr/>
        <w:t>and</w:t>
      </w:r>
      <w:r>
        <w:rPr>
          <w:spacing w:val="34"/>
        </w:rPr>
        <w:t> </w:t>
      </w:r>
      <w:r>
        <w:rPr/>
        <w:t>developing</w:t>
      </w:r>
      <w:r>
        <w:rPr>
          <w:spacing w:val="34"/>
        </w:rPr>
        <w:t> </w:t>
      </w:r>
      <w:r>
        <w:rPr/>
        <w:t>dashboards</w:t>
      </w:r>
      <w:r>
        <w:rPr>
          <w:spacing w:val="34"/>
        </w:rPr>
        <w:t> </w:t>
      </w:r>
      <w:r>
        <w:rPr/>
        <w:t>that</w:t>
      </w:r>
      <w:r>
        <w:rPr>
          <w:spacing w:val="34"/>
        </w:rPr>
        <w:t> </w:t>
      </w:r>
      <w:r>
        <w:rPr/>
        <w:t>support</w:t>
      </w:r>
      <w:r>
        <w:rPr>
          <w:spacing w:val="34"/>
        </w:rPr>
        <w:t> </w:t>
      </w:r>
      <w:r>
        <w:rPr/>
        <w:t>operational</w:t>
      </w:r>
      <w:r>
        <w:rPr>
          <w:spacing w:val="34"/>
        </w:rPr>
        <w:t> </w:t>
      </w:r>
      <w:r>
        <w:rPr/>
        <w:t>efficiency.</w:t>
      </w:r>
    </w:p>
    <w:p>
      <w:pPr>
        <w:pStyle w:val="BodyText"/>
        <w:spacing w:before="83"/>
      </w:pPr>
    </w:p>
    <w:p>
      <w:pPr>
        <w:pStyle w:val="Heading1"/>
      </w:pPr>
      <w:r>
        <w:rPr>
          <w:color w:val="080808"/>
          <w:sz w:val="31"/>
        </w:rPr>
        <w:t>P</w:t>
      </w:r>
      <w:r>
        <w:rPr>
          <w:color w:val="080808"/>
        </w:rPr>
        <w:t>rofessional</w:t>
      </w:r>
      <w:r>
        <w:rPr>
          <w:color w:val="080808"/>
          <w:spacing w:val="41"/>
        </w:rPr>
        <w:t> </w:t>
      </w:r>
      <w:r>
        <w:rPr>
          <w:color w:val="080808"/>
          <w:spacing w:val="-2"/>
        </w:rPr>
        <w:t>Experience</w:t>
      </w:r>
    </w:p>
    <w:p>
      <w:pPr>
        <w:pStyle w:val="BodyText"/>
        <w:spacing w:line="261" w:lineRule="auto" w:before="259"/>
        <w:ind w:left="448" w:right="6670"/>
      </w:pPr>
      <w:r>
        <w:rPr/>
        <w:t>Business</w:t>
      </w:r>
      <w:r>
        <w:rPr>
          <w:spacing w:val="-1"/>
        </w:rPr>
        <w:t> </w:t>
      </w:r>
      <w:r>
        <w:rPr/>
        <w:t>Analyst </w:t>
      </w:r>
      <w:r>
        <w:rPr>
          <w:rFonts w:ascii="Nueva Std Extended" w:hAnsi="Nueva Std Extended"/>
        </w:rPr>
        <w:t>|</w:t>
      </w:r>
      <w:r>
        <w:rPr>
          <w:rFonts w:ascii="Nueva Std Extended" w:hAnsi="Nueva Std Extended"/>
          <w:spacing w:val="24"/>
        </w:rPr>
        <w:t> </w:t>
      </w:r>
      <w:r>
        <w:rPr/>
        <w:t>Verizon </w:t>
      </w:r>
      <w:r>
        <w:rPr>
          <w:rFonts w:ascii="Nueva Std Extended" w:hAnsi="Nueva Std Extended"/>
        </w:rPr>
        <w:t>|</w:t>
      </w:r>
      <w:r>
        <w:rPr>
          <w:rFonts w:ascii="Nueva Std Extended" w:hAnsi="Nueva Std Extended"/>
          <w:spacing w:val="24"/>
        </w:rPr>
        <w:t> </w:t>
      </w:r>
      <w:r>
        <w:rPr/>
        <w:t>New York, NY January 2020 – Present</w:t>
      </w:r>
    </w:p>
    <w:p>
      <w:pPr>
        <w:pStyle w:val="BodyText"/>
      </w:pPr>
    </w:p>
    <w:p>
      <w:pPr>
        <w:pStyle w:val="ListParagraph"/>
        <w:numPr>
          <w:ilvl w:val="0"/>
          <w:numId w:val="1"/>
        </w:numPr>
        <w:tabs>
          <w:tab w:pos="874" w:val="left" w:leader="none"/>
        </w:tabs>
        <w:spacing w:line="321" w:lineRule="exact" w:before="0" w:after="0"/>
        <w:ind w:left="874" w:right="0" w:hanging="296"/>
        <w:jc w:val="left"/>
        <w:rPr>
          <w:position w:val="-5"/>
          <w:sz w:val="31"/>
        </w:rPr>
      </w:pPr>
      <w:r>
        <w:rPr>
          <w:sz w:val="15"/>
        </w:rPr>
        <w:t>Built</w:t>
      </w:r>
      <w:r>
        <w:rPr>
          <w:spacing w:val="15"/>
          <w:sz w:val="15"/>
        </w:rPr>
        <w:t> </w:t>
      </w:r>
      <w:r>
        <w:rPr>
          <w:sz w:val="15"/>
        </w:rPr>
        <w:t>and</w:t>
      </w:r>
      <w:r>
        <w:rPr>
          <w:spacing w:val="15"/>
          <w:sz w:val="15"/>
        </w:rPr>
        <w:t> </w:t>
      </w:r>
      <w:r>
        <w:rPr>
          <w:sz w:val="15"/>
        </w:rPr>
        <w:t>maintained</w:t>
      </w:r>
      <w:r>
        <w:rPr>
          <w:spacing w:val="12"/>
          <w:sz w:val="15"/>
        </w:rPr>
        <w:t> </w:t>
      </w:r>
      <w:r>
        <w:rPr>
          <w:sz w:val="15"/>
        </w:rPr>
        <w:t>Tableau</w:t>
      </w:r>
      <w:r>
        <w:rPr>
          <w:spacing w:val="16"/>
          <w:sz w:val="15"/>
        </w:rPr>
        <w:t> </w:t>
      </w:r>
      <w:r>
        <w:rPr>
          <w:sz w:val="15"/>
        </w:rPr>
        <w:t>dashboards</w:t>
      </w:r>
      <w:r>
        <w:rPr>
          <w:spacing w:val="15"/>
          <w:sz w:val="15"/>
        </w:rPr>
        <w:t> </w:t>
      </w:r>
      <w:r>
        <w:rPr>
          <w:sz w:val="15"/>
        </w:rPr>
        <w:t>to</w:t>
      </w:r>
      <w:r>
        <w:rPr>
          <w:spacing w:val="15"/>
          <w:sz w:val="15"/>
        </w:rPr>
        <w:t> </w:t>
      </w:r>
      <w:r>
        <w:rPr>
          <w:sz w:val="15"/>
        </w:rPr>
        <w:t>track</w:t>
      </w:r>
      <w:r>
        <w:rPr>
          <w:spacing w:val="16"/>
          <w:sz w:val="15"/>
        </w:rPr>
        <w:t> </w:t>
      </w:r>
      <w:r>
        <w:rPr>
          <w:sz w:val="15"/>
        </w:rPr>
        <w:t>marketing</w:t>
      </w:r>
      <w:r>
        <w:rPr>
          <w:spacing w:val="15"/>
          <w:sz w:val="15"/>
        </w:rPr>
        <w:t> </w:t>
      </w:r>
      <w:r>
        <w:rPr>
          <w:sz w:val="15"/>
        </w:rPr>
        <w:t>campaign</w:t>
      </w:r>
      <w:r>
        <w:rPr>
          <w:spacing w:val="16"/>
          <w:sz w:val="15"/>
        </w:rPr>
        <w:t> </w:t>
      </w:r>
      <w:r>
        <w:rPr>
          <w:sz w:val="15"/>
        </w:rPr>
        <w:t>performance,</w:t>
      </w:r>
      <w:r>
        <w:rPr>
          <w:spacing w:val="15"/>
          <w:sz w:val="15"/>
        </w:rPr>
        <w:t> </w:t>
      </w:r>
      <w:r>
        <w:rPr>
          <w:sz w:val="15"/>
        </w:rPr>
        <w:t>resulting</w:t>
      </w:r>
      <w:r>
        <w:rPr>
          <w:spacing w:val="15"/>
          <w:sz w:val="15"/>
        </w:rPr>
        <w:t> </w:t>
      </w:r>
      <w:r>
        <w:rPr>
          <w:sz w:val="15"/>
        </w:rPr>
        <w:t>in</w:t>
      </w:r>
      <w:r>
        <w:rPr>
          <w:spacing w:val="16"/>
          <w:sz w:val="15"/>
        </w:rPr>
        <w:t> </w:t>
      </w:r>
      <w:r>
        <w:rPr>
          <w:sz w:val="15"/>
        </w:rPr>
        <w:t>a</w:t>
      </w:r>
      <w:r>
        <w:rPr>
          <w:spacing w:val="15"/>
          <w:sz w:val="15"/>
        </w:rPr>
        <w:t> </w:t>
      </w:r>
      <w:r>
        <w:rPr>
          <w:sz w:val="15"/>
        </w:rPr>
        <w:t>20%</w:t>
      </w:r>
      <w:r>
        <w:rPr>
          <w:spacing w:val="16"/>
          <w:sz w:val="15"/>
        </w:rPr>
        <w:t> </w:t>
      </w:r>
      <w:r>
        <w:rPr>
          <w:sz w:val="15"/>
        </w:rPr>
        <w:t>increase</w:t>
      </w:r>
      <w:r>
        <w:rPr>
          <w:spacing w:val="15"/>
          <w:sz w:val="15"/>
        </w:rPr>
        <w:t> </w:t>
      </w:r>
      <w:r>
        <w:rPr>
          <w:sz w:val="15"/>
        </w:rPr>
        <w:t>in</w:t>
      </w:r>
      <w:r>
        <w:rPr>
          <w:spacing w:val="15"/>
          <w:sz w:val="15"/>
        </w:rPr>
        <w:t> </w:t>
      </w:r>
      <w:r>
        <w:rPr>
          <w:sz w:val="15"/>
        </w:rPr>
        <w:t>lead</w:t>
      </w:r>
      <w:r>
        <w:rPr>
          <w:spacing w:val="16"/>
          <w:sz w:val="15"/>
        </w:rPr>
        <w:t> </w:t>
      </w:r>
      <w:r>
        <w:rPr>
          <w:spacing w:val="-2"/>
          <w:sz w:val="15"/>
        </w:rPr>
        <w:t>conversions</w:t>
      </w:r>
    </w:p>
    <w:p>
      <w:pPr>
        <w:pStyle w:val="ListParagraph"/>
        <w:numPr>
          <w:ilvl w:val="0"/>
          <w:numId w:val="1"/>
        </w:numPr>
        <w:tabs>
          <w:tab w:pos="874" w:val="left" w:leader="none"/>
        </w:tabs>
        <w:spacing w:line="321" w:lineRule="exact" w:before="0" w:after="0"/>
        <w:ind w:left="874" w:right="0" w:hanging="296"/>
        <w:jc w:val="left"/>
        <w:rPr>
          <w:position w:val="-5"/>
          <w:sz w:val="31"/>
        </w:rPr>
      </w:pPr>
      <w:r>
        <w:rPr>
          <w:sz w:val="15"/>
        </w:rPr>
        <w:t>Collaborated</w:t>
      </w:r>
      <w:r>
        <w:rPr>
          <w:spacing w:val="19"/>
          <w:sz w:val="15"/>
        </w:rPr>
        <w:t> </w:t>
      </w:r>
      <w:r>
        <w:rPr>
          <w:sz w:val="15"/>
        </w:rPr>
        <w:t>with</w:t>
      </w:r>
      <w:r>
        <w:rPr>
          <w:spacing w:val="20"/>
          <w:sz w:val="15"/>
        </w:rPr>
        <w:t> </w:t>
      </w:r>
      <w:r>
        <w:rPr>
          <w:sz w:val="15"/>
        </w:rPr>
        <w:t>cross-functional</w:t>
      </w:r>
      <w:r>
        <w:rPr>
          <w:spacing w:val="19"/>
          <w:sz w:val="15"/>
        </w:rPr>
        <w:t> </w:t>
      </w:r>
      <w:r>
        <w:rPr>
          <w:sz w:val="15"/>
        </w:rPr>
        <w:t>teams</w:t>
      </w:r>
      <w:r>
        <w:rPr>
          <w:spacing w:val="20"/>
          <w:sz w:val="15"/>
        </w:rPr>
        <w:t> </w:t>
      </w:r>
      <w:r>
        <w:rPr>
          <w:sz w:val="15"/>
        </w:rPr>
        <w:t>to</w:t>
      </w:r>
      <w:r>
        <w:rPr>
          <w:spacing w:val="20"/>
          <w:sz w:val="15"/>
        </w:rPr>
        <w:t> </w:t>
      </w:r>
      <w:r>
        <w:rPr>
          <w:sz w:val="15"/>
        </w:rPr>
        <w:t>define</w:t>
      </w:r>
      <w:r>
        <w:rPr>
          <w:spacing w:val="19"/>
          <w:sz w:val="15"/>
        </w:rPr>
        <w:t> </w:t>
      </w:r>
      <w:r>
        <w:rPr>
          <w:sz w:val="15"/>
        </w:rPr>
        <w:t>KPIs</w:t>
      </w:r>
      <w:r>
        <w:rPr>
          <w:spacing w:val="20"/>
          <w:sz w:val="15"/>
        </w:rPr>
        <w:t> </w:t>
      </w:r>
      <w:r>
        <w:rPr>
          <w:sz w:val="15"/>
        </w:rPr>
        <w:t>and</w:t>
      </w:r>
      <w:r>
        <w:rPr>
          <w:spacing w:val="20"/>
          <w:sz w:val="15"/>
        </w:rPr>
        <w:t> </w:t>
      </w:r>
      <w:r>
        <w:rPr>
          <w:sz w:val="15"/>
        </w:rPr>
        <w:t>build</w:t>
      </w:r>
      <w:r>
        <w:rPr>
          <w:spacing w:val="19"/>
          <w:sz w:val="15"/>
        </w:rPr>
        <w:t> </w:t>
      </w:r>
      <w:r>
        <w:rPr>
          <w:sz w:val="15"/>
        </w:rPr>
        <w:t>insights-driven</w:t>
      </w:r>
      <w:r>
        <w:rPr>
          <w:spacing w:val="20"/>
          <w:sz w:val="15"/>
        </w:rPr>
        <w:t> </w:t>
      </w:r>
      <w:r>
        <w:rPr>
          <w:spacing w:val="-2"/>
          <w:sz w:val="15"/>
        </w:rPr>
        <w:t>reports</w:t>
      </w:r>
    </w:p>
    <w:p>
      <w:pPr>
        <w:pStyle w:val="BodyText"/>
        <w:spacing w:line="261" w:lineRule="auto" w:before="154"/>
        <w:ind w:left="448" w:right="5781"/>
      </w:pPr>
      <w:r>
        <w:rPr/>
        <w:t>Business Intelligence Analyst </w:t>
      </w:r>
      <w:r>
        <w:rPr>
          <w:rFonts w:ascii="Nueva Std Extended" w:hAnsi="Nueva Std Extended"/>
        </w:rPr>
        <w:t>|</w:t>
      </w:r>
      <w:r>
        <w:rPr>
          <w:rFonts w:ascii="Nueva Std Extended" w:hAnsi="Nueva Std Extended"/>
          <w:spacing w:val="33"/>
        </w:rPr>
        <w:t> </w:t>
      </w:r>
      <w:r>
        <w:rPr/>
        <w:t>American Express </w:t>
      </w:r>
      <w:r>
        <w:rPr>
          <w:rFonts w:ascii="Nueva Std Extended" w:hAnsi="Nueva Std Extended"/>
        </w:rPr>
        <w:t>|</w:t>
      </w:r>
      <w:r>
        <w:rPr>
          <w:rFonts w:ascii="Nueva Std Extended" w:hAnsi="Nueva Std Extended"/>
          <w:spacing w:val="33"/>
        </w:rPr>
        <w:t> </w:t>
      </w:r>
      <w:r>
        <w:rPr/>
        <w:t>NYC July 2017 – December 2019</w:t>
      </w:r>
    </w:p>
    <w:p>
      <w:pPr>
        <w:pStyle w:val="ListParagraph"/>
        <w:numPr>
          <w:ilvl w:val="0"/>
          <w:numId w:val="1"/>
        </w:numPr>
        <w:tabs>
          <w:tab w:pos="874" w:val="left" w:leader="none"/>
        </w:tabs>
        <w:spacing w:line="326" w:lineRule="exact" w:before="163" w:after="0"/>
        <w:ind w:left="874" w:right="0" w:hanging="296"/>
        <w:jc w:val="left"/>
        <w:rPr>
          <w:position w:val="-4"/>
          <w:sz w:val="31"/>
        </w:rPr>
      </w:pPr>
      <w:r>
        <w:rPr>
          <w:sz w:val="15"/>
        </w:rPr>
        <w:t>Developed</w:t>
      </w:r>
      <w:r>
        <w:rPr>
          <w:spacing w:val="16"/>
          <w:sz w:val="15"/>
        </w:rPr>
        <w:t> </w:t>
      </w:r>
      <w:r>
        <w:rPr>
          <w:sz w:val="15"/>
        </w:rPr>
        <w:t>visual</w:t>
      </w:r>
      <w:r>
        <w:rPr>
          <w:spacing w:val="17"/>
          <w:sz w:val="15"/>
        </w:rPr>
        <w:t> </w:t>
      </w:r>
      <w:r>
        <w:rPr>
          <w:sz w:val="15"/>
        </w:rPr>
        <w:t>reports</w:t>
      </w:r>
      <w:r>
        <w:rPr>
          <w:spacing w:val="17"/>
          <w:sz w:val="15"/>
        </w:rPr>
        <w:t> </w:t>
      </w:r>
      <w:r>
        <w:rPr>
          <w:sz w:val="15"/>
        </w:rPr>
        <w:t>to</w:t>
      </w:r>
      <w:r>
        <w:rPr>
          <w:spacing w:val="17"/>
          <w:sz w:val="15"/>
        </w:rPr>
        <w:t> </w:t>
      </w:r>
      <w:r>
        <w:rPr>
          <w:sz w:val="15"/>
        </w:rPr>
        <w:t>monitor</w:t>
      </w:r>
      <w:r>
        <w:rPr>
          <w:spacing w:val="17"/>
          <w:sz w:val="15"/>
        </w:rPr>
        <w:t> </w:t>
      </w:r>
      <w:r>
        <w:rPr>
          <w:sz w:val="15"/>
        </w:rPr>
        <w:t>call</w:t>
      </w:r>
      <w:r>
        <w:rPr>
          <w:spacing w:val="17"/>
          <w:sz w:val="15"/>
        </w:rPr>
        <w:t> </w:t>
      </w:r>
      <w:r>
        <w:rPr>
          <w:sz w:val="15"/>
        </w:rPr>
        <w:t>center</w:t>
      </w:r>
      <w:r>
        <w:rPr>
          <w:spacing w:val="16"/>
          <w:sz w:val="15"/>
        </w:rPr>
        <w:t> </w:t>
      </w:r>
      <w:r>
        <w:rPr>
          <w:sz w:val="15"/>
        </w:rPr>
        <w:t>metrics,</w:t>
      </w:r>
      <w:r>
        <w:rPr>
          <w:spacing w:val="17"/>
          <w:sz w:val="15"/>
        </w:rPr>
        <w:t> </w:t>
      </w:r>
      <w:r>
        <w:rPr>
          <w:sz w:val="15"/>
        </w:rPr>
        <w:t>improving</w:t>
      </w:r>
      <w:r>
        <w:rPr>
          <w:spacing w:val="17"/>
          <w:sz w:val="15"/>
        </w:rPr>
        <w:t> </w:t>
      </w:r>
      <w:r>
        <w:rPr>
          <w:sz w:val="15"/>
        </w:rPr>
        <w:t>SLA</w:t>
      </w:r>
      <w:r>
        <w:rPr>
          <w:spacing w:val="7"/>
          <w:sz w:val="15"/>
        </w:rPr>
        <w:t> </w:t>
      </w:r>
      <w:r>
        <w:rPr>
          <w:sz w:val="15"/>
        </w:rPr>
        <w:t>adherence</w:t>
      </w:r>
      <w:r>
        <w:rPr>
          <w:spacing w:val="17"/>
          <w:sz w:val="15"/>
        </w:rPr>
        <w:t> </w:t>
      </w:r>
      <w:r>
        <w:rPr>
          <w:sz w:val="15"/>
        </w:rPr>
        <w:t>by</w:t>
      </w:r>
      <w:r>
        <w:rPr>
          <w:spacing w:val="17"/>
          <w:sz w:val="15"/>
        </w:rPr>
        <w:t> </w:t>
      </w:r>
      <w:r>
        <w:rPr>
          <w:spacing w:val="-5"/>
          <w:sz w:val="15"/>
        </w:rPr>
        <w:t>18%</w:t>
      </w:r>
    </w:p>
    <w:p>
      <w:pPr>
        <w:pStyle w:val="ListParagraph"/>
        <w:numPr>
          <w:ilvl w:val="0"/>
          <w:numId w:val="1"/>
        </w:numPr>
        <w:tabs>
          <w:tab w:pos="874" w:val="left" w:leader="none"/>
        </w:tabs>
        <w:spacing w:line="326" w:lineRule="exact" w:before="0" w:after="0"/>
        <w:ind w:left="874" w:right="0" w:hanging="296"/>
        <w:jc w:val="left"/>
        <w:rPr>
          <w:position w:val="-5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552449</wp:posOffset>
                </wp:positionH>
                <wp:positionV relativeFrom="paragraph">
                  <wp:posOffset>241582</wp:posOffset>
                </wp:positionV>
                <wp:extent cx="6534150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19.022217pt;width:514.499959pt;height:.75pt;mso-position-horizontal-relative:page;mso-position-vertical-relative:paragraph;z-index:15729152" id="docshape2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sz w:val="15"/>
        </w:rPr>
        <w:t>Worked</w:t>
      </w:r>
      <w:r>
        <w:rPr>
          <w:spacing w:val="12"/>
          <w:sz w:val="15"/>
        </w:rPr>
        <w:t> </w:t>
      </w:r>
      <w:r>
        <w:rPr>
          <w:sz w:val="15"/>
        </w:rPr>
        <w:t>closely</w:t>
      </w:r>
      <w:r>
        <w:rPr>
          <w:spacing w:val="12"/>
          <w:sz w:val="15"/>
        </w:rPr>
        <w:t> </w:t>
      </w:r>
      <w:r>
        <w:rPr>
          <w:sz w:val="15"/>
        </w:rPr>
        <w:t>with</w:t>
      </w:r>
      <w:r>
        <w:rPr>
          <w:spacing w:val="13"/>
          <w:sz w:val="15"/>
        </w:rPr>
        <w:t> </w:t>
      </w:r>
      <w:r>
        <w:rPr>
          <w:sz w:val="15"/>
        </w:rPr>
        <w:t>IT</w:t>
      </w:r>
      <w:r>
        <w:rPr>
          <w:spacing w:val="9"/>
          <w:sz w:val="15"/>
        </w:rPr>
        <w:t> </w:t>
      </w:r>
      <w:r>
        <w:rPr>
          <w:sz w:val="15"/>
        </w:rPr>
        <w:t>to</w:t>
      </w:r>
      <w:r>
        <w:rPr>
          <w:spacing w:val="13"/>
          <w:sz w:val="15"/>
        </w:rPr>
        <w:t> </w:t>
      </w:r>
      <w:r>
        <w:rPr>
          <w:sz w:val="15"/>
        </w:rPr>
        <w:t>optimize</w:t>
      </w:r>
      <w:r>
        <w:rPr>
          <w:spacing w:val="12"/>
          <w:sz w:val="15"/>
        </w:rPr>
        <w:t> </w:t>
      </w:r>
      <w:r>
        <w:rPr>
          <w:sz w:val="15"/>
        </w:rPr>
        <w:t>data</w:t>
      </w:r>
      <w:r>
        <w:rPr>
          <w:spacing w:val="13"/>
          <w:sz w:val="15"/>
        </w:rPr>
        <w:t> </w:t>
      </w:r>
      <w:r>
        <w:rPr>
          <w:sz w:val="15"/>
        </w:rPr>
        <w:t>sources</w:t>
      </w:r>
      <w:r>
        <w:rPr>
          <w:spacing w:val="12"/>
          <w:sz w:val="15"/>
        </w:rPr>
        <w:t> </w:t>
      </w:r>
      <w:r>
        <w:rPr>
          <w:sz w:val="15"/>
        </w:rPr>
        <w:t>for</w:t>
      </w:r>
      <w:r>
        <w:rPr>
          <w:spacing w:val="9"/>
          <w:sz w:val="15"/>
        </w:rPr>
        <w:t> </w:t>
      </w:r>
      <w:r>
        <w:rPr>
          <w:sz w:val="15"/>
        </w:rPr>
        <w:t>Tableau</w:t>
      </w:r>
      <w:r>
        <w:rPr>
          <w:spacing w:val="13"/>
          <w:sz w:val="15"/>
        </w:rPr>
        <w:t> </w:t>
      </w:r>
      <w:r>
        <w:rPr>
          <w:spacing w:val="-2"/>
          <w:sz w:val="15"/>
        </w:rPr>
        <w:t>dashboards</w:t>
      </w:r>
    </w:p>
    <w:p>
      <w:pPr>
        <w:pStyle w:val="Heading1"/>
        <w:spacing w:before="199"/>
      </w:pPr>
      <w:r>
        <w:rPr>
          <w:color w:val="080808"/>
          <w:spacing w:val="-2"/>
          <w:sz w:val="31"/>
        </w:rPr>
        <w:t>E</w:t>
      </w:r>
      <w:r>
        <w:rPr>
          <w:color w:val="080808"/>
          <w:spacing w:val="-2"/>
        </w:rPr>
        <w:t>ducation</w:t>
      </w:r>
    </w:p>
    <w:p>
      <w:pPr>
        <w:pStyle w:val="BodyText"/>
        <w:spacing w:line="261" w:lineRule="auto" w:before="258"/>
        <w:ind w:left="448" w:right="5334"/>
      </w:pPr>
      <w:r>
        <w:rPr/>
        <w:t>BS in Business Administration </w:t>
      </w:r>
      <w:r>
        <w:rPr>
          <w:rFonts w:ascii="Nueva Std Extended"/>
        </w:rPr>
        <w:t>|</w:t>
      </w:r>
      <w:r>
        <w:rPr>
          <w:rFonts w:ascii="Nueva Std Extended"/>
          <w:spacing w:val="32"/>
        </w:rPr>
        <w:t> </w:t>
      </w:r>
      <w:r>
        <w:rPr/>
        <w:t>NYU Stern School of Business April 2014</w:t>
      </w:r>
    </w:p>
    <w:p>
      <w:pPr>
        <w:pStyle w:val="BodyText"/>
        <w:spacing w:before="91"/>
      </w:pPr>
    </w:p>
    <w:p>
      <w:pPr>
        <w:pStyle w:val="BodyText"/>
        <w:spacing w:line="261" w:lineRule="auto"/>
        <w:ind w:left="448" w:right="6670"/>
      </w:pPr>
      <w:r>
        <w:rPr/>
        <w:t>MS in Data Analytics </w:t>
      </w:r>
      <w:r>
        <w:rPr>
          <w:rFonts w:ascii="Nueva Std Extended"/>
        </w:rPr>
        <w:t>|</w:t>
      </w:r>
      <w:r>
        <w:rPr>
          <w:rFonts w:ascii="Nueva Std Extended"/>
          <w:spacing w:val="30"/>
        </w:rPr>
        <w:t> </w:t>
      </w:r>
      <w:r>
        <w:rPr/>
        <w:t>Columbia University May 2017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552449</wp:posOffset>
                </wp:positionH>
                <wp:positionV relativeFrom="paragraph">
                  <wp:posOffset>-91543</wp:posOffset>
                </wp:positionV>
                <wp:extent cx="6534150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-7.208188pt;width:514.499959pt;height:.75pt;mso-position-horizontal-relative:page;mso-position-vertical-relative:paragraph;z-index:15729664" id="docshape3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color w:val="080808"/>
          <w:sz w:val="31"/>
        </w:rPr>
        <w:t>K</w:t>
      </w:r>
      <w:r>
        <w:rPr>
          <w:color w:val="080808"/>
        </w:rPr>
        <w:t>ey</w:t>
      </w:r>
      <w:r>
        <w:rPr>
          <w:color w:val="080808"/>
          <w:spacing w:val="4"/>
        </w:rPr>
        <w:t> </w:t>
      </w:r>
      <w:r>
        <w:rPr>
          <w:color w:val="080808"/>
          <w:spacing w:val="-2"/>
        </w:rPr>
        <w:t>Skills</w:t>
      </w:r>
    </w:p>
    <w:p>
      <w:pPr>
        <w:spacing w:after="0"/>
        <w:sectPr>
          <w:type w:val="continuous"/>
          <w:pgSz w:w="11920" w:h="16860"/>
          <w:pgMar w:top="0" w:bottom="0" w:left="760" w:right="920"/>
        </w:sectPr>
      </w:pPr>
    </w:p>
    <w:p>
      <w:pPr>
        <w:pStyle w:val="BodyText"/>
        <w:spacing w:before="43"/>
        <w:rPr>
          <w:b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47650" cy="10704830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24765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7650" h="10704830">
                              <a:moveTo>
                                <a:pt x="247637" y="0"/>
                              </a:moveTo>
                              <a:lnTo>
                                <a:pt x="0" y="0"/>
                              </a:lnTo>
                              <a:lnTo>
                                <a:pt x="0" y="7677150"/>
                              </a:lnTo>
                              <a:lnTo>
                                <a:pt x="0" y="10704576"/>
                              </a:lnTo>
                              <a:lnTo>
                                <a:pt x="247637" y="10704576"/>
                              </a:lnTo>
                              <a:lnTo>
                                <a:pt x="247637" y="7677150"/>
                              </a:lnTo>
                              <a:lnTo>
                                <a:pt x="24763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A1B6">
                            <a:alpha val="501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.000035pt;width:19.5pt;height:842.9pt;mso-position-horizontal-relative:page;mso-position-vertical-relative:page;z-index:15728640" id="docshape4" coordorigin="0,0" coordsize="390,16858" path="m390,0l0,0,0,12090,0,16858,390,16858,390,12090,390,0xe" filled="true" fillcolor="#7da1b6" stroked="false">
                <v:path arrowok="t"/>
                <v:fill opacity="32899f" type="solid"/>
                <w10:wrap type="none"/>
              </v:shape>
            </w:pict>
          </mc:Fallback>
        </mc:AlternateContent>
      </w:r>
    </w:p>
    <w:p>
      <w:pPr>
        <w:pStyle w:val="ListParagraph"/>
        <w:numPr>
          <w:ilvl w:val="0"/>
          <w:numId w:val="2"/>
        </w:numPr>
        <w:tabs>
          <w:tab w:pos="743" w:val="left" w:leader="none"/>
          <w:tab w:pos="745" w:val="left" w:leader="none"/>
        </w:tabs>
        <w:spacing w:line="182" w:lineRule="auto" w:before="1" w:after="0"/>
        <w:ind w:left="745" w:right="38" w:hanging="298"/>
        <w:jc w:val="left"/>
        <w:rPr>
          <w:position w:val="-4"/>
          <w:sz w:val="31"/>
        </w:rPr>
      </w:pPr>
      <w:r>
        <w:rPr>
          <w:sz w:val="15"/>
        </w:rPr>
        <w:t>Tableau</w:t>
      </w:r>
      <w:r>
        <w:rPr>
          <w:spacing w:val="-10"/>
          <w:sz w:val="15"/>
        </w:rPr>
        <w:t> </w:t>
      </w:r>
      <w:r>
        <w:rPr>
          <w:sz w:val="15"/>
        </w:rPr>
        <w:t>dashboard </w:t>
      </w:r>
      <w:r>
        <w:rPr>
          <w:spacing w:val="-2"/>
          <w:sz w:val="15"/>
        </w:rPr>
        <w:t>development</w:t>
      </w:r>
    </w:p>
    <w:p>
      <w:pPr>
        <w:pStyle w:val="ListParagraph"/>
        <w:numPr>
          <w:ilvl w:val="0"/>
          <w:numId w:val="2"/>
        </w:numPr>
        <w:tabs>
          <w:tab w:pos="744" w:val="left" w:leader="none"/>
        </w:tabs>
        <w:spacing w:line="326" w:lineRule="exact" w:before="35" w:after="0"/>
        <w:ind w:left="744" w:right="0" w:hanging="296"/>
        <w:jc w:val="left"/>
        <w:rPr>
          <w:position w:val="-4"/>
          <w:sz w:val="31"/>
        </w:rPr>
      </w:pPr>
      <w:r>
        <w:rPr>
          <w:sz w:val="15"/>
        </w:rPr>
        <w:t>Data</w:t>
      </w:r>
      <w:r>
        <w:rPr>
          <w:spacing w:val="11"/>
          <w:sz w:val="15"/>
        </w:rPr>
        <w:t> </w:t>
      </w:r>
      <w:r>
        <w:rPr>
          <w:spacing w:val="-2"/>
          <w:sz w:val="15"/>
        </w:rPr>
        <w:t>storytelling</w:t>
      </w:r>
    </w:p>
    <w:p>
      <w:pPr>
        <w:pStyle w:val="ListParagraph"/>
        <w:numPr>
          <w:ilvl w:val="0"/>
          <w:numId w:val="2"/>
        </w:numPr>
        <w:tabs>
          <w:tab w:pos="744" w:val="left" w:leader="none"/>
        </w:tabs>
        <w:spacing w:line="326" w:lineRule="exact" w:before="0" w:after="0"/>
        <w:ind w:left="744" w:right="0" w:hanging="296"/>
        <w:jc w:val="left"/>
        <w:rPr>
          <w:position w:val="-5"/>
          <w:sz w:val="31"/>
        </w:rPr>
      </w:pPr>
      <w:r>
        <w:rPr>
          <w:sz w:val="15"/>
        </w:rPr>
        <w:t>KPI</w:t>
      </w:r>
      <w:r>
        <w:rPr>
          <w:spacing w:val="9"/>
          <w:sz w:val="15"/>
        </w:rPr>
        <w:t> </w:t>
      </w:r>
      <w:r>
        <w:rPr>
          <w:spacing w:val="-2"/>
          <w:sz w:val="15"/>
        </w:rPr>
        <w:t>tracking</w:t>
      </w:r>
    </w:p>
    <w:p>
      <w:pPr>
        <w:pStyle w:val="ListParagraph"/>
        <w:numPr>
          <w:ilvl w:val="0"/>
          <w:numId w:val="2"/>
        </w:numPr>
        <w:tabs>
          <w:tab w:pos="744" w:val="left" w:leader="none"/>
        </w:tabs>
        <w:spacing w:line="240" w:lineRule="auto" w:before="158" w:after="0"/>
        <w:ind w:left="744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sz w:val="15"/>
        </w:rPr>
        <w:t>Requirements</w:t>
      </w:r>
      <w:r>
        <w:rPr>
          <w:spacing w:val="29"/>
          <w:sz w:val="15"/>
        </w:rPr>
        <w:t> </w:t>
      </w:r>
      <w:r>
        <w:rPr>
          <w:spacing w:val="-2"/>
          <w:sz w:val="15"/>
        </w:rPr>
        <w:t>gathering</w:t>
      </w:r>
    </w:p>
    <w:p>
      <w:pPr>
        <w:pStyle w:val="ListParagraph"/>
        <w:numPr>
          <w:ilvl w:val="0"/>
          <w:numId w:val="2"/>
        </w:numPr>
        <w:tabs>
          <w:tab w:pos="744" w:val="left" w:leader="none"/>
        </w:tabs>
        <w:spacing w:line="240" w:lineRule="auto" w:before="139" w:after="0"/>
        <w:ind w:left="744" w:right="0" w:hanging="296"/>
        <w:jc w:val="left"/>
        <w:rPr>
          <w:position w:val="-4"/>
          <w:sz w:val="31"/>
        </w:rPr>
      </w:pPr>
      <w:r>
        <w:rPr>
          <w:sz w:val="15"/>
        </w:rPr>
        <w:t>Process</w:t>
      </w:r>
      <w:r>
        <w:rPr>
          <w:spacing w:val="18"/>
          <w:sz w:val="15"/>
        </w:rPr>
        <w:t> </w:t>
      </w:r>
      <w:r>
        <w:rPr>
          <w:spacing w:val="-2"/>
          <w:sz w:val="15"/>
        </w:rPr>
        <w:t>improvement</w:t>
      </w:r>
    </w:p>
    <w:sectPr>
      <w:type w:val="continuous"/>
      <w:pgSz w:w="11920" w:h="16860"/>
      <w:pgMar w:top="0" w:bottom="0" w:left="760" w:right="920"/>
      <w:cols w:num="2" w:equalWidth="0">
        <w:col w:w="2104" w:space="1300"/>
        <w:col w:w="683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Nueva Std Extended">
    <w:altName w:val="Nueva Std Extended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7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1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5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8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2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55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49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43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366" w:hanging="298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74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7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1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4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28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42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55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69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830" w:hanging="298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44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76"/>
      <w:ind w:left="244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6" w:lineRule="exact"/>
      <w:ind w:left="744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2025-10-13T04:04:25Z</dcterms:created>
  <dcterms:modified xsi:type="dcterms:W3CDTF">2025-10-13T04:04:25Z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2025-10-13T00:00:00Z</vt:filetime>
  </property>
  <property fmtid="{D5CDD505-2E9C-101B-9397-08002B2CF9AE}" pid="5" name="Producer">
    <vt:lpwstr>Skia/PDF m121</vt:lpwstr>
  </property>
</Properties>
</file>