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4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74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6"/>
        </w:rPr>
        <w:t>Miami,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FL</w:t>
      </w:r>
      <w:r>
        <w:rPr>
          <w:color w:val="FFFFFF"/>
          <w:spacing w:val="6"/>
          <w:w w:val="105"/>
          <w:sz w:val="16"/>
        </w:rPr>
        <w:t> </w:t>
      </w:r>
      <w:r>
        <w:rPr>
          <w:color w:val="FFFFFF"/>
          <w:spacing w:val="-4"/>
          <w:w w:val="105"/>
          <w:sz w:val="16"/>
        </w:rPr>
        <w:t>12345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669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Alex</w:t>
      </w:r>
      <w:r>
        <w:rPr>
          <w:b/>
          <w:color w:val="FFFFFF"/>
          <w:spacing w:val="37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Brown</w:t>
      </w:r>
    </w:p>
    <w:p>
      <w:pPr>
        <w:spacing w:before="169"/>
        <w:ind w:left="669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Sales</w:t>
      </w:r>
      <w:r>
        <w:rPr>
          <w:b/>
          <w:color w:val="FFFFFF"/>
          <w:spacing w:val="5"/>
          <w:sz w:val="29"/>
        </w:rPr>
        <w:t> </w:t>
      </w:r>
      <w:r>
        <w:rPr>
          <w:b/>
          <w:color w:val="FFFFFF"/>
          <w:sz w:val="29"/>
        </w:rPr>
        <w:t>account</w:t>
      </w:r>
      <w:r>
        <w:rPr>
          <w:b/>
          <w:color w:val="FFFFFF"/>
          <w:spacing w:val="6"/>
          <w:sz w:val="29"/>
        </w:rPr>
        <w:t> </w:t>
      </w:r>
      <w:r>
        <w:rPr>
          <w:b/>
          <w:color w:val="FFFFFF"/>
          <w:spacing w:val="-2"/>
          <w:sz w:val="29"/>
        </w:rPr>
        <w:t>executive</w:t>
      </w:r>
    </w:p>
    <w:p>
      <w:pPr>
        <w:spacing w:line="273" w:lineRule="auto" w:before="164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Sales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account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executive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proven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record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building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client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relationships,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hitting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sales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goals,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generating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market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insights.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 CRM software and strategic sales planning.</w:t>
      </w:r>
    </w:p>
    <w:p>
      <w:pPr>
        <w:pStyle w:val="BodyText"/>
        <w:rPr>
          <w:sz w:val="31"/>
        </w:rPr>
      </w:pPr>
    </w:p>
    <w:p>
      <w:pPr>
        <w:pStyle w:val="BodyText"/>
        <w:spacing w:before="241"/>
        <w:rPr>
          <w:sz w:val="31"/>
        </w:rPr>
      </w:pPr>
    </w:p>
    <w:p>
      <w:pPr>
        <w:pStyle w:val="Heading1"/>
        <w:spacing w:before="1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-43422</wp:posOffset>
                </wp:positionV>
                <wp:extent cx="2238375" cy="3619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38375" cy="361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31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1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3.419127pt;width:176.25pt;height:28.5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z w:val="31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14"/>
                          <w:sz w:val="31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SKILLS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</w:rPr>
        <w:t>PROFESSIONAL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12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0" w:right="500"/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101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Contract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negotiations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13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Customer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relationship</w:t>
      </w:r>
    </w:p>
    <w:p>
      <w:pPr>
        <w:pStyle w:val="BodyText"/>
        <w:spacing w:line="63" w:lineRule="exact"/>
        <w:ind w:left="873"/>
      </w:pPr>
      <w:r>
        <w:rPr>
          <w:spacing w:val="-2"/>
          <w:w w:val="105"/>
        </w:rPr>
        <w:t>management</w:t>
      </w:r>
    </w:p>
    <w:p>
      <w:pPr>
        <w:pStyle w:val="BodyText"/>
        <w:spacing w:before="113"/>
        <w:ind w:left="576"/>
      </w:pPr>
      <w:r>
        <w:rPr/>
        <w:br w:type="column"/>
      </w:r>
      <w:r>
        <w:rPr>
          <w:w w:val="105"/>
        </w:rPr>
        <w:t>Senior</w:t>
      </w:r>
      <w:r>
        <w:rPr>
          <w:spacing w:val="10"/>
          <w:w w:val="105"/>
        </w:rPr>
        <w:t> </w:t>
      </w:r>
      <w:r>
        <w:rPr>
          <w:w w:val="105"/>
        </w:rPr>
        <w:t>Sales Account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Executive</w:t>
      </w:r>
    </w:p>
    <w:p>
      <w:pPr>
        <w:pStyle w:val="BodyText"/>
        <w:spacing w:before="36"/>
        <w:ind w:left="576"/>
      </w:pPr>
      <w:r>
        <w:rPr>
          <w:w w:val="105"/>
        </w:rPr>
        <w:t>Procter</w:t>
      </w:r>
      <w:r>
        <w:rPr>
          <w:spacing w:val="7"/>
          <w:w w:val="105"/>
        </w:rPr>
        <w:t> </w:t>
      </w:r>
      <w:r>
        <w:rPr>
          <w:w w:val="105"/>
        </w:rPr>
        <w:t>&amp;</w:t>
      </w:r>
      <w:r>
        <w:rPr>
          <w:spacing w:val="8"/>
          <w:w w:val="105"/>
        </w:rPr>
        <w:t> </w:t>
      </w:r>
      <w:r>
        <w:rPr>
          <w:w w:val="105"/>
        </w:rPr>
        <w:t>Gamble</w:t>
      </w:r>
      <w:r>
        <w:rPr>
          <w:spacing w:val="8"/>
          <w:w w:val="105"/>
        </w:rPr>
        <w:t> </w:t>
      </w:r>
      <w:r>
        <w:rPr>
          <w:w w:val="105"/>
        </w:rPr>
        <w:t>,</w:t>
      </w:r>
      <w:r>
        <w:rPr>
          <w:spacing w:val="8"/>
          <w:w w:val="105"/>
        </w:rPr>
        <w:t> </w:t>
      </w:r>
      <w:r>
        <w:rPr>
          <w:w w:val="105"/>
        </w:rPr>
        <w:t>Cincinnati,</w:t>
      </w:r>
      <w:r>
        <w:rPr>
          <w:spacing w:val="8"/>
          <w:w w:val="105"/>
        </w:rPr>
        <w:t> </w:t>
      </w:r>
      <w:r>
        <w:rPr>
          <w:w w:val="105"/>
        </w:rPr>
        <w:t>OH</w:t>
      </w:r>
      <w:r>
        <w:rPr>
          <w:spacing w:val="8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7"/>
          <w:w w:val="105"/>
          <w:position w:val="2"/>
        </w:rPr>
        <w:t> </w:t>
      </w:r>
      <w:r>
        <w:rPr>
          <w:w w:val="105"/>
        </w:rPr>
        <w:t>June</w:t>
      </w:r>
      <w:r>
        <w:rPr>
          <w:spacing w:val="8"/>
          <w:w w:val="105"/>
        </w:rPr>
        <w:t> </w:t>
      </w:r>
      <w:r>
        <w:rPr>
          <w:w w:val="105"/>
        </w:rPr>
        <w:t>2017</w:t>
      </w:r>
      <w:r>
        <w:rPr>
          <w:spacing w:val="8"/>
          <w:w w:val="105"/>
        </w:rPr>
        <w:t> </w:t>
      </w:r>
      <w:r>
        <w:rPr>
          <w:w w:val="105"/>
        </w:rPr>
        <w:t>–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420" w:bottom="280" w:left="0" w:right="500"/>
          <w:cols w:num="2" w:equalWidth="0">
            <w:col w:w="2803" w:space="1065"/>
            <w:col w:w="7552"/>
          </w:cols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166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Market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penetration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0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Revenue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business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growth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Sales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strategy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6" w:lineRule="exact" w:before="1" w:after="0"/>
        <w:ind w:left="872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Increased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revenue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30%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50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key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accounts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23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Surpassed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quota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20%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each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quarter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Provided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market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insights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leading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15%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market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share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increase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20" w:bottom="280" w:left="0" w:right="500"/>
          <w:cols w:num="2" w:equalWidth="0">
            <w:col w:w="3528" w:space="470"/>
            <w:col w:w="7422"/>
          </w:cols>
        </w:sectPr>
      </w:pPr>
    </w:p>
    <w:p>
      <w:pPr>
        <w:pStyle w:val="BodyText"/>
        <w:spacing w:before="75"/>
        <w:ind w:left="4444"/>
      </w:pPr>
      <w:r>
        <w:rPr>
          <w:w w:val="105"/>
        </w:rPr>
        <w:t>Sales</w:t>
      </w:r>
      <w:r>
        <w:rPr>
          <w:spacing w:val="-1"/>
          <w:w w:val="105"/>
        </w:rPr>
        <w:t> </w:t>
      </w:r>
      <w:r>
        <w:rPr>
          <w:w w:val="105"/>
        </w:rPr>
        <w:t>Account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Executive</w:t>
      </w:r>
    </w:p>
    <w:p>
      <w:pPr>
        <w:pStyle w:val="BodyText"/>
        <w:spacing w:before="21"/>
        <w:ind w:left="444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71238</wp:posOffset>
                </wp:positionV>
                <wp:extent cx="2238375" cy="371475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238375" cy="3714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5.609304pt;width:176.25pt;height:29.25pt;mso-position-horizontal-relative:page;mso-position-vertical-relative:paragraph;z-index:15729152" type="#_x0000_t202" id="docshape2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w w:val="105"/>
        </w:rPr>
        <w:t>Unilever</w:t>
      </w:r>
      <w:r>
        <w:rPr>
          <w:spacing w:val="7"/>
          <w:w w:val="105"/>
        </w:rPr>
        <w:t> </w:t>
      </w:r>
      <w:r>
        <w:rPr>
          <w:w w:val="105"/>
        </w:rPr>
        <w:t>,</w:t>
      </w:r>
      <w:r>
        <w:rPr>
          <w:spacing w:val="7"/>
          <w:w w:val="105"/>
        </w:rPr>
        <w:t> </w:t>
      </w:r>
      <w:r>
        <w:rPr>
          <w:w w:val="105"/>
        </w:rPr>
        <w:t>Englewood</w:t>
      </w:r>
      <w:r>
        <w:rPr>
          <w:spacing w:val="7"/>
          <w:w w:val="105"/>
        </w:rPr>
        <w:t> </w:t>
      </w:r>
      <w:r>
        <w:rPr>
          <w:w w:val="105"/>
        </w:rPr>
        <w:t>Cliffs,</w:t>
      </w:r>
      <w:r>
        <w:rPr>
          <w:spacing w:val="7"/>
          <w:w w:val="105"/>
        </w:rPr>
        <w:t> </w:t>
      </w:r>
      <w:r>
        <w:rPr>
          <w:w w:val="105"/>
        </w:rPr>
        <w:t>NJ</w:t>
      </w:r>
      <w:r>
        <w:rPr>
          <w:spacing w:val="8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7"/>
          <w:w w:val="105"/>
          <w:position w:val="2"/>
        </w:rPr>
        <w:t> </w:t>
      </w:r>
      <w:r>
        <w:rPr>
          <w:w w:val="105"/>
        </w:rPr>
        <w:t>May</w:t>
      </w:r>
      <w:r>
        <w:rPr>
          <w:spacing w:val="7"/>
          <w:w w:val="105"/>
        </w:rPr>
        <w:t> </w:t>
      </w:r>
      <w:r>
        <w:rPr>
          <w:w w:val="105"/>
        </w:rPr>
        <w:t>2015</w:t>
      </w:r>
      <w:r>
        <w:rPr>
          <w:spacing w:val="7"/>
          <w:w w:val="105"/>
        </w:rPr>
        <w:t> </w:t>
      </w:r>
      <w:r>
        <w:rPr>
          <w:w w:val="105"/>
        </w:rPr>
        <w:t>–</w:t>
      </w:r>
      <w:r>
        <w:rPr>
          <w:spacing w:val="8"/>
          <w:w w:val="105"/>
        </w:rPr>
        <w:t> </w:t>
      </w:r>
      <w:r>
        <w:rPr>
          <w:w w:val="105"/>
        </w:rPr>
        <w:t>June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11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420" w:bottom="280" w:left="0" w:right="500"/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371712" y="2266962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2887"/>
                                </a:lnTo>
                                <a:lnTo>
                                  <a:pt x="0" y="5829287"/>
                                </a:lnTo>
                                <a:lnTo>
                                  <a:pt x="0" y="8439125"/>
                                </a:lnTo>
                                <a:lnTo>
                                  <a:pt x="9525" y="8439125"/>
                                </a:lnTo>
                                <a:lnTo>
                                  <a:pt x="9525" y="5829287"/>
                                </a:lnTo>
                                <a:lnTo>
                                  <a:pt x="9525" y="3428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419349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66687"/>
                                </a:moveTo>
                                <a:lnTo>
                                  <a:pt x="370827" y="66687"/>
                                </a:lnTo>
                                <a:lnTo>
                                  <a:pt x="361467" y="57327"/>
                                </a:lnTo>
                                <a:lnTo>
                                  <a:pt x="356311" y="52666"/>
                                </a:lnTo>
                                <a:lnTo>
                                  <a:pt x="322427" y="28384"/>
                                </a:lnTo>
                                <a:lnTo>
                                  <a:pt x="284454" y="11176"/>
                                </a:lnTo>
                                <a:lnTo>
                                  <a:pt x="243865" y="1714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48"/>
                                </a:lnTo>
                                <a:lnTo>
                                  <a:pt x="124777" y="18846"/>
                                </a:lnTo>
                                <a:lnTo>
                                  <a:pt x="88671" y="39687"/>
                                </a:lnTo>
                                <a:lnTo>
                                  <a:pt x="57327" y="67170"/>
                                </a:lnTo>
                                <a:lnTo>
                                  <a:pt x="31953" y="100241"/>
                                </a:lnTo>
                                <a:lnTo>
                                  <a:pt x="13525" y="137629"/>
                                </a:lnTo>
                                <a:lnTo>
                                  <a:pt x="2730" y="177901"/>
                                </a:lnTo>
                                <a:lnTo>
                                  <a:pt x="0" y="216103"/>
                                </a:lnTo>
                                <a:lnTo>
                                  <a:pt x="12" y="223062"/>
                                </a:lnTo>
                                <a:lnTo>
                                  <a:pt x="5448" y="264388"/>
                                </a:lnTo>
                                <a:lnTo>
                                  <a:pt x="18846" y="303860"/>
                                </a:lnTo>
                                <a:lnTo>
                                  <a:pt x="39687" y="339966"/>
                                </a:lnTo>
                                <a:lnTo>
                                  <a:pt x="67170" y="371309"/>
                                </a:lnTo>
                                <a:lnTo>
                                  <a:pt x="100241" y="396684"/>
                                </a:lnTo>
                                <a:lnTo>
                                  <a:pt x="123825" y="409346"/>
                                </a:lnTo>
                                <a:lnTo>
                                  <a:pt x="123825" y="419100"/>
                                </a:lnTo>
                                <a:lnTo>
                                  <a:pt x="149580" y="419100"/>
                                </a:lnTo>
                                <a:lnTo>
                                  <a:pt x="157505" y="421500"/>
                                </a:lnTo>
                                <a:lnTo>
                                  <a:pt x="164249" y="423189"/>
                                </a:lnTo>
                                <a:lnTo>
                                  <a:pt x="177901" y="425907"/>
                                </a:lnTo>
                                <a:lnTo>
                                  <a:pt x="184772" y="426923"/>
                                </a:lnTo>
                                <a:lnTo>
                                  <a:pt x="198628" y="428294"/>
                                </a:lnTo>
                                <a:lnTo>
                                  <a:pt x="205574" y="428625"/>
                                </a:lnTo>
                                <a:lnTo>
                                  <a:pt x="223062" y="428625"/>
                                </a:lnTo>
                                <a:lnTo>
                                  <a:pt x="264388" y="423189"/>
                                </a:lnTo>
                                <a:lnTo>
                                  <a:pt x="279044" y="419100"/>
                                </a:lnTo>
                                <a:lnTo>
                                  <a:pt x="4901184" y="419100"/>
                                </a:lnTo>
                                <a:lnTo>
                                  <a:pt x="4901184" y="666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505074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666987" y="5600712"/>
                            <a:ext cx="490156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19100">
                                <a:moveTo>
                                  <a:pt x="4901184" y="66662"/>
                                </a:moveTo>
                                <a:lnTo>
                                  <a:pt x="372503" y="66662"/>
                                </a:lnTo>
                                <a:lnTo>
                                  <a:pt x="372110" y="66217"/>
                                </a:lnTo>
                                <a:lnTo>
                                  <a:pt x="362407" y="56515"/>
                                </a:lnTo>
                                <a:lnTo>
                                  <a:pt x="329793" y="31496"/>
                                </a:lnTo>
                                <a:lnTo>
                                  <a:pt x="292925" y="13322"/>
                                </a:lnTo>
                                <a:lnTo>
                                  <a:pt x="253225" y="2679"/>
                                </a:lnTo>
                                <a:lnTo>
                                  <a:pt x="225945" y="0"/>
                                </a:lnTo>
                                <a:lnTo>
                                  <a:pt x="202692" y="0"/>
                                </a:lnTo>
                                <a:lnTo>
                                  <a:pt x="161937" y="5359"/>
                                </a:lnTo>
                                <a:lnTo>
                                  <a:pt x="123024" y="18567"/>
                                </a:lnTo>
                                <a:lnTo>
                                  <a:pt x="87426" y="39116"/>
                                </a:lnTo>
                                <a:lnTo>
                                  <a:pt x="56527" y="66217"/>
                                </a:lnTo>
                                <a:lnTo>
                                  <a:pt x="31508" y="98831"/>
                                </a:lnTo>
                                <a:lnTo>
                                  <a:pt x="13335" y="135686"/>
                                </a:lnTo>
                                <a:lnTo>
                                  <a:pt x="2692" y="175387"/>
                                </a:lnTo>
                                <a:lnTo>
                                  <a:pt x="0" y="209537"/>
                                </a:lnTo>
                                <a:lnTo>
                                  <a:pt x="12" y="216408"/>
                                </a:lnTo>
                                <a:lnTo>
                                  <a:pt x="5372" y="257162"/>
                                </a:lnTo>
                                <a:lnTo>
                                  <a:pt x="18580" y="296075"/>
                                </a:lnTo>
                                <a:lnTo>
                                  <a:pt x="39128" y="331673"/>
                                </a:lnTo>
                                <a:lnTo>
                                  <a:pt x="66230" y="362572"/>
                                </a:lnTo>
                                <a:lnTo>
                                  <a:pt x="98844" y="387591"/>
                                </a:lnTo>
                                <a:lnTo>
                                  <a:pt x="123825" y="400862"/>
                                </a:lnTo>
                                <a:lnTo>
                                  <a:pt x="123825" y="409562"/>
                                </a:lnTo>
                                <a:lnTo>
                                  <a:pt x="147053" y="409562"/>
                                </a:lnTo>
                                <a:lnTo>
                                  <a:pt x="155295" y="412064"/>
                                </a:lnTo>
                                <a:lnTo>
                                  <a:pt x="161937" y="413727"/>
                                </a:lnTo>
                                <a:lnTo>
                                  <a:pt x="175399" y="416407"/>
                                </a:lnTo>
                                <a:lnTo>
                                  <a:pt x="182181" y="417410"/>
                                </a:lnTo>
                                <a:lnTo>
                                  <a:pt x="195846" y="418757"/>
                                </a:lnTo>
                                <a:lnTo>
                                  <a:pt x="202692" y="419087"/>
                                </a:lnTo>
                                <a:lnTo>
                                  <a:pt x="225945" y="419087"/>
                                </a:lnTo>
                                <a:lnTo>
                                  <a:pt x="266687" y="413727"/>
                                </a:lnTo>
                                <a:lnTo>
                                  <a:pt x="281571" y="409562"/>
                                </a:lnTo>
                                <a:lnTo>
                                  <a:pt x="4901184" y="409562"/>
                                </a:lnTo>
                                <a:lnTo>
                                  <a:pt x="4901184" y="66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49" y="5695949"/>
                            <a:ext cx="238124" cy="228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371724" y="2266949"/>
                            <a:ext cx="9525" cy="5029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029200">
                                <a:moveTo>
                                  <a:pt x="9524" y="5029199"/>
                                </a:moveTo>
                                <a:lnTo>
                                  <a:pt x="0" y="50291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029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457462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12"/>
                                </a:moveTo>
                                <a:lnTo>
                                  <a:pt x="561606" y="47612"/>
                                </a:lnTo>
                                <a:lnTo>
                                  <a:pt x="556247" y="43205"/>
                                </a:lnTo>
                                <a:lnTo>
                                  <a:pt x="550748" y="39116"/>
                                </a:lnTo>
                                <a:lnTo>
                                  <a:pt x="515150" y="18567"/>
                                </a:lnTo>
                                <a:lnTo>
                                  <a:pt x="476224" y="5359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59"/>
                                </a:lnTo>
                                <a:lnTo>
                                  <a:pt x="332562" y="18567"/>
                                </a:lnTo>
                                <a:lnTo>
                                  <a:pt x="296964" y="39116"/>
                                </a:lnTo>
                                <a:lnTo>
                                  <a:pt x="286092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409562"/>
                                </a:lnTo>
                                <a:lnTo>
                                  <a:pt x="356590" y="409562"/>
                                </a:lnTo>
                                <a:lnTo>
                                  <a:pt x="364832" y="412064"/>
                                </a:lnTo>
                                <a:lnTo>
                                  <a:pt x="405384" y="418757"/>
                                </a:lnTo>
                                <a:lnTo>
                                  <a:pt x="412229" y="419087"/>
                                </a:lnTo>
                                <a:lnTo>
                                  <a:pt x="435483" y="419087"/>
                                </a:lnTo>
                                <a:lnTo>
                                  <a:pt x="476224" y="413727"/>
                                </a:lnTo>
                                <a:lnTo>
                                  <a:pt x="491109" y="409562"/>
                                </a:lnTo>
                                <a:lnTo>
                                  <a:pt x="2238362" y="409562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533649"/>
                            <a:ext cx="276224" cy="266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467224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25"/>
                                </a:moveTo>
                                <a:lnTo>
                                  <a:pt x="559701" y="47625"/>
                                </a:lnTo>
                                <a:lnTo>
                                  <a:pt x="555091" y="43827"/>
                                </a:lnTo>
                                <a:lnTo>
                                  <a:pt x="549503" y="39687"/>
                                </a:lnTo>
                                <a:lnTo>
                                  <a:pt x="513397" y="18846"/>
                                </a:lnTo>
                                <a:lnTo>
                                  <a:pt x="473925" y="5448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48"/>
                                </a:lnTo>
                                <a:lnTo>
                                  <a:pt x="334314" y="18846"/>
                                </a:lnTo>
                                <a:lnTo>
                                  <a:pt x="298208" y="39687"/>
                                </a:lnTo>
                                <a:lnTo>
                                  <a:pt x="287997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419100"/>
                                </a:lnTo>
                                <a:lnTo>
                                  <a:pt x="359117" y="419100"/>
                                </a:lnTo>
                                <a:lnTo>
                                  <a:pt x="367042" y="421500"/>
                                </a:lnTo>
                                <a:lnTo>
                                  <a:pt x="408165" y="428294"/>
                                </a:lnTo>
                                <a:lnTo>
                                  <a:pt x="415112" y="428625"/>
                                </a:lnTo>
                                <a:lnTo>
                                  <a:pt x="432600" y="428625"/>
                                </a:lnTo>
                                <a:lnTo>
                                  <a:pt x="473925" y="423189"/>
                                </a:lnTo>
                                <a:lnTo>
                                  <a:pt x="488581" y="419100"/>
                                </a:lnTo>
                                <a:lnTo>
                                  <a:pt x="2238362" y="419100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4533899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0864" id="docshapegroup3" coordorigin="0,0" coordsize="11919,16860">
                <v:shape style="position:absolute;left:3734;top:3570;width:15;height:13290" id="docshape4" coordorigin="3735,3570" coordsize="15,13290" path="m3750,3570l3735,3570,3735,4110,3735,12750,3735,16860,3750,16860,3750,12750,3750,4110,3750,3570xe" filled="true" fillcolor="#000000" stroked="false">
                  <v:path arrowok="t"/>
                  <v:fill type="solid"/>
                </v:shape>
                <v:rect style="position:absolute;left:0;top:0;width:11919;height:3570" id="docshape5" filled="true" fillcolor="#424242" stroked="false">
                  <v:fill type="solid"/>
                </v:rect>
                <v:shape style="position:absolute;left:4199;top:3810;width:7719;height:675" id="docshape6" coordorigin="4200,3810" coordsize="7719,675" path="m11918,3915l4784,3915,4769,3900,4761,3893,4708,3855,4648,3828,4584,3813,4551,3810,4524,3810,4459,3819,4396,3840,4340,3872,4290,3916,4250,3968,4221,4027,4204,4090,4200,4150,4200,4161,4209,4226,4230,4289,4262,4345,4306,4395,4358,4435,4395,4455,4395,4470,4436,4470,4448,4474,4459,4476,4480,4481,4491,4482,4513,4484,4524,4485,4551,4485,4616,4476,4639,4470,11918,4470,11918,3915xe" filled="true" fillcolor="#ca9cb4" stroked="false">
                  <v:path arrowok="t"/>
                  <v:fill type="solid"/>
                </v:shape>
                <v:shape style="position:absolute;left:4335;top:3945;width:405;height:405" type="#_x0000_t75" id="docshape7" stroked="false">
                  <v:imagedata r:id="rId6" o:title=""/>
                </v:shape>
                <v:shape style="position:absolute;left:4199;top:8820;width:7719;height:660" id="docshape8" coordorigin="4200,8820" coordsize="7719,660" path="m11918,8925l4787,8925,4786,8924,4771,8909,4719,8870,4661,8841,4599,8824,4556,8820,4519,8820,4455,8828,4394,8849,4338,8882,4289,8924,4250,8976,4221,9034,4204,9096,4200,9150,4200,9161,4208,9225,4229,9286,4262,9342,4304,9391,4356,9430,4395,9451,4395,9465,4432,9465,4445,9469,4455,9472,4476,9476,4487,9477,4508,9479,4519,9480,4556,9480,4620,9472,4643,9465,11918,9465,11918,8925xe" filled="true" fillcolor="#ca9cb4" stroked="false">
                  <v:path arrowok="t"/>
                  <v:fill type="solid"/>
                </v:shape>
                <v:shape style="position:absolute;left:4350;top:8970;width:375;height:360" type="#_x0000_t75" id="docshape9" stroked="false">
                  <v:imagedata r:id="rId7" o:title=""/>
                </v:shape>
                <v:rect style="position:absolute;left:3735;top:3570;width:15;height:7920" id="docshape10" filled="true" fillcolor="#000000" stroked="false">
                  <v:fill type="solid"/>
                </v:rect>
                <v:shape style="position:absolute;left:0;top:3870;width:3525;height:660" id="docshape11" coordorigin="0,3870" coordsize="3525,660" path="m3525,3945l884,3945,876,3938,867,3932,811,3899,750,3878,686,3870,649,3870,585,3878,524,3899,468,3932,451,3945,0,3945,0,4515,562,4515,575,4519,638,4529,649,4530,686,4530,750,4522,773,4515,3525,4515,3525,3945xe" filled="true" fillcolor="#ca9cb4" stroked="false">
                  <v:path arrowok="t"/>
                  <v:fill type="solid"/>
                </v:shape>
                <v:shape style="position:absolute;left:450;top:3990;width:435;height:420" type="#_x0000_t75" id="docshape12" stroked="false">
                  <v:imagedata r:id="rId8" o:title=""/>
                </v:shape>
                <v:shape style="position:absolute;left:0;top:7035;width:3525;height:675" id="docshape13" coordorigin="0,7035" coordsize="3525,675" path="m3525,7110l881,7110,874,7104,865,7097,809,7065,746,7044,681,7035,654,7035,589,7044,526,7065,470,7097,454,7110,0,7110,0,7695,566,7695,578,7699,643,7709,654,7710,681,7710,746,7701,769,7695,3525,7695,3525,7110xe" filled="true" fillcolor="#ca9cb4" stroked="false">
                  <v:path arrowok="t"/>
                  <v:fill type="solid"/>
                </v:shape>
                <v:shape style="position:absolute;left:450;top:7140;width:435;height:450" type="#_x0000_t75" id="docshape14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  <w:spacing w:before="46"/>
      </w:pPr>
    </w:p>
    <w:p>
      <w:pPr>
        <w:pStyle w:val="BodyText"/>
        <w:spacing w:line="276" w:lineRule="auto" w:before="1"/>
        <w:ind w:left="576" w:right="38"/>
        <w:jc w:val="both"/>
      </w:pPr>
      <w:r>
        <w:rPr>
          <w:w w:val="105"/>
        </w:rPr>
        <w:t>Master of Business Administration (MBA)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Northwestern University , Evanston, IL</w:t>
      </w:r>
    </w:p>
    <w:p>
      <w:pPr>
        <w:pStyle w:val="BodyText"/>
        <w:spacing w:before="1"/>
        <w:ind w:left="576"/>
        <w:jc w:val="both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185"/>
      </w:pPr>
    </w:p>
    <w:p>
      <w:pPr>
        <w:pStyle w:val="BodyText"/>
        <w:spacing w:before="1"/>
        <w:ind w:left="576"/>
      </w:pPr>
      <w:r>
        <w:rPr>
          <w:w w:val="105"/>
        </w:rPr>
        <w:t>Bachelor</w:t>
      </w:r>
      <w:r>
        <w:rPr>
          <w:spacing w:val="10"/>
          <w:w w:val="105"/>
        </w:rPr>
        <w:t> </w:t>
      </w:r>
      <w:r>
        <w:rPr>
          <w:w w:val="105"/>
        </w:rPr>
        <w:t>of</w:t>
      </w:r>
      <w:r>
        <w:rPr>
          <w:spacing w:val="11"/>
          <w:w w:val="105"/>
        </w:rPr>
        <w:t> </w:t>
      </w:r>
      <w:r>
        <w:rPr>
          <w:w w:val="105"/>
        </w:rPr>
        <w:t>Science</w:t>
      </w:r>
      <w:r>
        <w:rPr>
          <w:spacing w:val="11"/>
          <w:w w:val="105"/>
        </w:rPr>
        <w:t> </w:t>
      </w:r>
      <w:r>
        <w:rPr>
          <w:w w:val="105"/>
        </w:rPr>
        <w:t>–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Marketing</w:t>
      </w:r>
    </w:p>
    <w:p>
      <w:pPr>
        <w:pStyle w:val="BodyText"/>
        <w:spacing w:line="268" w:lineRule="auto" w:before="36"/>
        <w:ind w:left="576" w:right="227" w:firstLine="55"/>
      </w:pPr>
      <w:r>
        <w:rPr>
          <w:position w:val="2"/>
        </w:rPr>
        <w:t>| </w:t>
      </w:r>
      <w:r>
        <w:rPr/>
        <w:t>University of Florida , Gainesville, FL</w:t>
      </w:r>
    </w:p>
    <w:p>
      <w:pPr>
        <w:pStyle w:val="BodyText"/>
        <w:spacing w:line="200" w:lineRule="exact"/>
        <w:ind w:left="576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2014</w:t>
      </w:r>
    </w:p>
    <w:p>
      <w:pPr>
        <w:pStyle w:val="ListParagraph"/>
        <w:numPr>
          <w:ilvl w:val="1"/>
          <w:numId w:val="1"/>
        </w:numPr>
        <w:tabs>
          <w:tab w:pos="1002" w:val="left" w:leader="none"/>
        </w:tabs>
        <w:spacing w:line="343" w:lineRule="exact" w:before="101" w:after="0"/>
        <w:ind w:left="1002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Improved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retention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0"/>
          <w:w w:val="105"/>
          <w:sz w:val="18"/>
        </w:rPr>
        <w:t> </w:t>
      </w:r>
      <w:r>
        <w:rPr>
          <w:spacing w:val="-5"/>
          <w:w w:val="105"/>
          <w:sz w:val="18"/>
        </w:rPr>
        <w:t>25%</w:t>
      </w:r>
    </w:p>
    <w:p>
      <w:pPr>
        <w:pStyle w:val="ListParagraph"/>
        <w:numPr>
          <w:ilvl w:val="1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8"/>
        </w:rPr>
      </w:pPr>
      <w:r>
        <w:rPr>
          <w:w w:val="105"/>
          <w:sz w:val="18"/>
        </w:rPr>
        <w:t>Negotiated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contracts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exceeded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goals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4"/>
          <w:w w:val="105"/>
          <w:sz w:val="18"/>
        </w:rPr>
        <w:t> </w:t>
      </w:r>
      <w:r>
        <w:rPr>
          <w:spacing w:val="-5"/>
          <w:w w:val="105"/>
          <w:sz w:val="18"/>
        </w:rPr>
        <w:t>15%</w:t>
      </w:r>
    </w:p>
    <w:p>
      <w:pPr>
        <w:pStyle w:val="ListParagraph"/>
        <w:numPr>
          <w:ilvl w:val="1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8"/>
        </w:rPr>
      </w:pPr>
      <w:r>
        <w:rPr>
          <w:w w:val="105"/>
          <w:sz w:val="18"/>
        </w:rPr>
        <w:t>Used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CRM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tools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streamline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BodyText"/>
      </w:pPr>
    </w:p>
    <w:p>
      <w:pPr>
        <w:pStyle w:val="BodyText"/>
        <w:spacing w:before="124"/>
      </w:pPr>
    </w:p>
    <w:p>
      <w:pPr>
        <w:pStyle w:val="Heading1"/>
        <w:spacing w:before="0"/>
        <w:ind w:left="0" w:right="353"/>
        <w:jc w:val="center"/>
      </w:pPr>
      <w:r>
        <w:rPr>
          <w:color w:val="FFFFFF"/>
        </w:rPr>
        <w:t>PROFESSIONAL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DEVELOPMENT</w:t>
      </w:r>
    </w:p>
    <w:p>
      <w:pPr>
        <w:pStyle w:val="BodyText"/>
        <w:spacing w:before="27"/>
        <w:rPr>
          <w:b/>
          <w:sz w:val="31"/>
        </w:r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sz w:val="18"/>
        </w:rPr>
      </w:pPr>
      <w:r>
        <w:rPr>
          <w:sz w:val="18"/>
        </w:rPr>
        <w:t>Certified</w:t>
      </w:r>
      <w:r>
        <w:rPr>
          <w:spacing w:val="49"/>
          <w:sz w:val="18"/>
        </w:rPr>
        <w:t> </w:t>
      </w:r>
      <w:r>
        <w:rPr>
          <w:sz w:val="18"/>
        </w:rPr>
        <w:t>Inside</w:t>
      </w:r>
      <w:r>
        <w:rPr>
          <w:spacing w:val="49"/>
          <w:sz w:val="18"/>
        </w:rPr>
        <w:t> </w:t>
      </w:r>
      <w:r>
        <w:rPr>
          <w:sz w:val="18"/>
        </w:rPr>
        <w:t>Sales</w:t>
      </w:r>
      <w:r>
        <w:rPr>
          <w:spacing w:val="49"/>
          <w:sz w:val="18"/>
        </w:rPr>
        <w:t> </w:t>
      </w:r>
      <w:r>
        <w:rPr>
          <w:sz w:val="18"/>
        </w:rPr>
        <w:t>Professional</w:t>
      </w:r>
      <w:r>
        <w:rPr>
          <w:spacing w:val="50"/>
          <w:sz w:val="18"/>
        </w:rPr>
        <w:t> </w:t>
      </w:r>
      <w:r>
        <w:rPr>
          <w:spacing w:val="-2"/>
          <w:sz w:val="18"/>
        </w:rPr>
        <w:t>(CISP)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0" w:lineRule="exact" w:before="0" w:after="0"/>
        <w:ind w:left="872" w:right="0" w:hanging="296"/>
        <w:jc w:val="left"/>
        <w:rPr>
          <w:sz w:val="18"/>
        </w:rPr>
      </w:pPr>
      <w:r>
        <w:rPr>
          <w:sz w:val="18"/>
        </w:rPr>
        <w:t>Certified</w:t>
      </w:r>
      <w:r>
        <w:rPr>
          <w:spacing w:val="44"/>
          <w:sz w:val="18"/>
        </w:rPr>
        <w:t> </w:t>
      </w:r>
      <w:r>
        <w:rPr>
          <w:sz w:val="18"/>
        </w:rPr>
        <w:t>Professional</w:t>
      </w:r>
      <w:r>
        <w:rPr>
          <w:spacing w:val="45"/>
          <w:sz w:val="18"/>
        </w:rPr>
        <w:t> </w:t>
      </w:r>
      <w:r>
        <w:rPr>
          <w:sz w:val="18"/>
        </w:rPr>
        <w:t>Sales</w:t>
      </w:r>
      <w:r>
        <w:rPr>
          <w:spacing w:val="45"/>
          <w:sz w:val="18"/>
        </w:rPr>
        <w:t> </w:t>
      </w:r>
      <w:r>
        <w:rPr>
          <w:sz w:val="18"/>
        </w:rPr>
        <w:t>Person</w:t>
      </w:r>
      <w:r>
        <w:rPr>
          <w:spacing w:val="45"/>
          <w:sz w:val="18"/>
        </w:rPr>
        <w:t> </w:t>
      </w:r>
      <w:r>
        <w:rPr>
          <w:spacing w:val="-2"/>
          <w:sz w:val="18"/>
        </w:rPr>
        <w:t>(CPSP)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Leadership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Professional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(CSLP)</w:t>
      </w:r>
    </w:p>
    <w:sectPr>
      <w:type w:val="continuous"/>
      <w:pgSz w:w="11920" w:h="16860"/>
      <w:pgMar w:top="420" w:bottom="280" w:left="0" w:right="500"/>
      <w:cols w:num="2" w:equalWidth="0">
        <w:col w:w="3556" w:space="313"/>
        <w:col w:w="755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7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7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4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8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4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37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60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4"/>
      <w:ind w:left="1041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87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2025-10-21T14:14:21Z</dcterms:created>
  <dcterms:modified xsi:type="dcterms:W3CDTF">2025-10-21T14:14:21Z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