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9448798"/>
                            <a:ext cx="5067935" cy="125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1256030">
                                <a:moveTo>
                                  <a:pt x="0" y="1255777"/>
                                </a:moveTo>
                                <a:lnTo>
                                  <a:pt x="5067450" y="1255777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5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693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934200">
                                <a:moveTo>
                                  <a:pt x="5063109" y="3838562"/>
                                </a:moveTo>
                                <a:lnTo>
                                  <a:pt x="0" y="3838562"/>
                                </a:lnTo>
                                <a:lnTo>
                                  <a:pt x="0" y="6934187"/>
                                </a:lnTo>
                                <a:lnTo>
                                  <a:pt x="5063109" y="6934187"/>
                                </a:lnTo>
                                <a:lnTo>
                                  <a:pt x="5063109" y="3838562"/>
                                </a:lnTo>
                                <a:close/>
                              </a:path>
                              <a:path w="5063490" h="693420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343262"/>
                                </a:lnTo>
                                <a:lnTo>
                                  <a:pt x="5063109" y="33432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69342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3489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523832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585649"/>
                            <a:ext cx="3318510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Inside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(CISP)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AAI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Professionals</w:t>
                              </w:r>
                            </w:p>
                            <w:p>
                              <w:pPr>
                                <w:spacing w:line="300" w:lineRule="atLeast" w:before="0"/>
                                <w:ind w:left="0" w:right="97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Certified Professional Sales Person (CPSP) , NASP</w:t>
                              </w:r>
                              <w:r>
                                <w:rPr>
                                  <w:spacing w:val="8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Executive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(CSE)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SMEI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8578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BC936D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071174"/>
                            <a:ext cx="4063365" cy="621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relationships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30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retention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15%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Exceeded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goals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10%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each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quarter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Coordinated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launch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five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products,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20%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gain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009357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652504"/>
                            <a:ext cx="275526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Account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6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Unilever,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Englewood</w:t>
                              </w:r>
                              <w:r>
                                <w:rPr>
                                  <w:spacing w:val="3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Cliffs,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NJ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2015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775774"/>
                            <a:ext cx="4100829" cy="630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portfolio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50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95%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satisfaction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rate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Exceeded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goals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20%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last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fiscal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year</w:t>
                              </w:r>
                            </w:p>
                            <w:p>
                              <w:pPr>
                                <w:spacing w:line="273" w:lineRule="auto" w:before="11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Coordinated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internal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resolve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account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issues,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complaints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30%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71395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357104"/>
                            <a:ext cx="341566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Senior</w:t>
                              </w:r>
                              <w:r>
                                <w:rPr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Account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Executive</w:t>
                              </w:r>
                              <w:r>
                                <w:rPr>
                                  <w:spacing w:val="6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Procter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Gamble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Cincinnati,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OH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BC936D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Taylor</w:t>
                              </w:r>
                              <w:r>
                                <w:rPr>
                                  <w:b/>
                                  <w:color w:val="FFFFFF"/>
                                  <w:spacing w:val="33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82"/>
                                </w:rPr>
                                <w:t>Smith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Account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executive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36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Seasoned account executive with strong business administration, marketing, and ﬁnance education. Proven record managing client relationships,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exceeding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targets,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coordinating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internal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global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companies.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Proﬁcient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CRM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software,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ﬁnancial forecasting, and analysis, with certiﬁcations from leading sales associations.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6224" id="docshapegroup1" coordorigin="0,0" coordsize="11919,16858">
                <v:rect style="position:absolute;left:3938;top:14880;width:7981;height:1978" id="docshape2" filled="true" fillcolor="#bc936d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10920" id="docshape4" coordorigin="3945,3960" coordsize="7974,10920" path="m11918,10005l3945,10005,3945,14880,11918,14880,11918,10005xm11918,4935l3945,4935,3945,9225,11918,9225,11918,4935xm11918,3960l3945,3960,3945,4155,11918,4155,11918,3960xe" filled="true" fillcolor="#bc936d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 style="position:absolute;left:3657;top:9998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273;width:131;height:9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371;width:5226;height:7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Inside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(CISP)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AAI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Professionals</w:t>
                        </w:r>
                      </w:p>
                      <w:p>
                        <w:pPr>
                          <w:spacing w:line="300" w:lineRule="atLeast" w:before="0"/>
                          <w:ind w:left="0" w:right="97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Certified Professional Sales Person (CPSP) , NASP</w:t>
                        </w:r>
                        <w:r>
                          <w:rPr>
                            <w:spacing w:val="8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Certified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Sales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Executive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(CSE)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,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SMEI</w:t>
                        </w:r>
                      </w:p>
                    </w:txbxContent>
                  </v:textbox>
                  <w10:wrap type="none"/>
                </v:shape>
                <v:shape style="position:absolute;left:3660;top:9225;width:8259;height:780" type="#_x0000_t202" id="docshape9" filled="true" fillcolor="#bc936d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Development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986;width:6399;height:97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relationships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retention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15%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Exceeded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goals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10%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each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quarter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Coordinated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launch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five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products,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20%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gain</w:t>
                        </w:r>
                      </w:p>
                    </w:txbxContent>
                  </v:textbox>
                  <w10:wrap type="none"/>
                </v:shape>
                <v:shape style="position:absolute;left:4817;top:7888;width:131;height:9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326;width:4339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Account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Manager</w:t>
                        </w:r>
                        <w:r>
                          <w:rPr>
                            <w:spacing w:val="33"/>
                            <w:sz w:val="18"/>
                          </w:rPr>
                          <w:t> 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6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Unilever,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Englewood</w:t>
                        </w:r>
                        <w:r>
                          <w:rPr>
                            <w:spacing w:val="3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Cliffs,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NJ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2015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2017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458;height:99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portfolio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50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95%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satisfaction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rate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Exceeded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goals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20%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last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fiscal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year</w:t>
                        </w:r>
                      </w:p>
                      <w:p>
                        <w:pPr>
                          <w:spacing w:line="273" w:lineRule="auto" w:before="11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Coordinated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internal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resolve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account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issues,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complaints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30%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969" type="#_x0000_t202" id="docshape14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86;width:5379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Senior</w:t>
                        </w:r>
                        <w:r>
                          <w:rPr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Account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Executive</w:t>
                        </w:r>
                        <w:r>
                          <w:rPr>
                            <w:spacing w:val="6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Procter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&amp;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Gamble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Cincinnati,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OH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6" filled="true" fillcolor="#bc936d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5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Taylor</w:t>
                        </w:r>
                        <w:r>
                          <w:rPr>
                            <w:b/>
                            <w:color w:val="FFFFFF"/>
                            <w:spacing w:val="33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82"/>
                          </w:rPr>
                          <w:t>Smith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Account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executive</w:t>
                        </w:r>
                      </w:p>
                      <w:p>
                        <w:pPr>
                          <w:spacing w:line="273" w:lineRule="auto" w:before="163"/>
                          <w:ind w:left="873" w:right="36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Seasoned account executive with strong business administration, marketing, and ﬁnance education. Proven record managing client relationships,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exceeding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targets,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coordinating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internal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global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companies.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Proﬁcient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CRM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software,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ﬁnancial forecasting, and analysis, with certiﬁcations from leading sales associations.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477" w:lineRule="auto"/>
        <w:ind w:left="334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8"/>
        </w:rPr>
        <w:drawing>
          <wp:inline distT="0" distB="0" distL="0" distR="0">
            <wp:extent cx="165334" cy="16192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8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Detroit, MI 12345</w:t>
      </w:r>
    </w:p>
    <w:p>
      <w:pPr>
        <w:pStyle w:val="Heading1"/>
        <w:spacing w:before="79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2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6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Contract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Cross-team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  <w:tab w:pos="635" w:val="left" w:leader="none"/>
        </w:tabs>
        <w:spacing w:line="201" w:lineRule="auto" w:before="25" w:after="0"/>
        <w:ind w:left="635" w:right="749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 relationship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  <w:tab w:pos="635" w:val="left" w:leader="none"/>
        </w:tabs>
        <w:spacing w:line="201" w:lineRule="auto" w:before="82" w:after="0"/>
        <w:ind w:left="635" w:right="722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Financial forecasting and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58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Revenue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profit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growth</w:t>
      </w:r>
    </w:p>
    <w:p>
      <w:pPr>
        <w:pStyle w:val="Heading1"/>
        <w:spacing w:before="276"/>
      </w:pPr>
      <w:r>
        <w:rPr>
          <w:smallCaps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1" w:lineRule="auto"/>
        <w:ind w:left="337" w:right="6739"/>
      </w:pPr>
      <w:r>
        <w:rPr>
          <w:w w:val="105"/>
        </w:rPr>
        <w:t>Master of Business Administration – Finance</w:t>
      </w:r>
    </w:p>
    <w:p>
      <w:pPr>
        <w:pStyle w:val="BodyText"/>
        <w:spacing w:line="261" w:lineRule="auto" w:before="14"/>
        <w:ind w:left="337" w:right="7360"/>
      </w:pPr>
      <w:r>
        <w:rPr/>
        <w:t>University of Pennsylvania , Philadelphia, PA</w:t>
      </w:r>
    </w:p>
    <w:p>
      <w:pPr>
        <w:pStyle w:val="BodyText"/>
        <w:spacing w:before="14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5"/>
      </w:pPr>
    </w:p>
    <w:p>
      <w:pPr>
        <w:pStyle w:val="BodyText"/>
        <w:spacing w:line="278" w:lineRule="auto" w:before="1"/>
        <w:ind w:left="337" w:right="6739"/>
      </w:pPr>
      <w:r>
        <w:rPr>
          <w:w w:val="105"/>
        </w:rPr>
        <w:t>Master’s Degree – Marketing Stanford University , Stanford, CA May 2017</w:t>
      </w:r>
    </w:p>
    <w:p>
      <w:pPr>
        <w:pStyle w:val="BodyText"/>
        <w:spacing w:before="2"/>
      </w:pPr>
    </w:p>
    <w:p>
      <w:pPr>
        <w:pStyle w:val="BodyText"/>
        <w:spacing w:line="278" w:lineRule="auto"/>
        <w:ind w:left="337" w:right="6739"/>
      </w:pPr>
      <w:r>
        <w:rPr>
          <w:w w:val="105"/>
        </w:rPr>
        <w:t>Bachelor’s Degree – 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192" w:lineRule="exact"/>
        <w:ind w:left="337"/>
      </w:pPr>
      <w:r>
        <w:rPr>
          <w:w w:val="105"/>
        </w:rPr>
        <w:t>University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Michigan</w:t>
      </w:r>
      <w:r>
        <w:rPr>
          <w:spacing w:val="14"/>
          <w:w w:val="105"/>
        </w:rPr>
        <w:t> </w:t>
      </w:r>
      <w:r>
        <w:rPr>
          <w:w w:val="105"/>
        </w:rPr>
        <w:t>,</w:t>
      </w:r>
      <w:r>
        <w:rPr>
          <w:spacing w:val="14"/>
          <w:w w:val="105"/>
        </w:rPr>
        <w:t> </w:t>
      </w:r>
      <w:r>
        <w:rPr>
          <w:w w:val="105"/>
        </w:rPr>
        <w:t>Ann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Arbor,</w:t>
      </w:r>
    </w:p>
    <w:p>
      <w:pPr>
        <w:pStyle w:val="BodyText"/>
        <w:spacing w:before="33"/>
        <w:ind w:left="337"/>
      </w:pPr>
      <w:r>
        <w:rPr>
          <w:spacing w:val="-5"/>
          <w:w w:val="105"/>
        </w:rPr>
        <w:t>MI</w:t>
      </w:r>
    </w:p>
    <w:p>
      <w:pPr>
        <w:pStyle w:val="BodyText"/>
        <w:spacing w:before="18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2025-10-21T14:13:55Z</dcterms:created>
  <dcterms:modified xsi:type="dcterms:W3CDTF">2025-10-21T14:13:55Z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