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/>
        <w:rPr>
          <w:rFonts w:ascii="Times New Roman"/>
          <w:sz w:val="82"/>
        </w:rPr>
      </w:pPr>
    </w:p>
    <w:p>
      <w:pPr>
        <w:spacing w:before="0"/>
        <w:ind w:left="3825" w:right="13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ind w:left="0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1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ind w:left="0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1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122"/>
        <w:ind w:left="3825" w:right="121" w:firstLine="0"/>
        <w:jc w:val="center"/>
        <w:rPr>
          <w:b/>
          <w:sz w:val="26"/>
        </w:rPr>
      </w:pPr>
      <w:r>
        <w:rPr>
          <w:b/>
          <w:sz w:val="26"/>
        </w:rPr>
        <w:t>Factory</w:t>
      </w:r>
      <w:r>
        <w:rPr>
          <w:b/>
          <w:spacing w:val="18"/>
          <w:sz w:val="26"/>
        </w:rPr>
        <w:t> </w:t>
      </w:r>
      <w:r>
        <w:rPr>
          <w:b/>
          <w:spacing w:val="-2"/>
          <w:sz w:val="26"/>
        </w:rPr>
        <w:t>Worker</w:t>
      </w:r>
    </w:p>
    <w:p>
      <w:pPr>
        <w:spacing w:line="273" w:lineRule="auto" w:before="215"/>
        <w:ind w:left="3825" w:right="119" w:firstLine="0"/>
        <w:jc w:val="center"/>
        <w:rPr>
          <w:sz w:val="16"/>
        </w:rPr>
      </w:pPr>
      <w:r>
        <w:rPr>
          <w:w w:val="105"/>
          <w:sz w:val="16"/>
        </w:rPr>
        <w:t>Factory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worker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assembly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machine operation.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workflow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performing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checks.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Recognized 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defects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environments.</w:t>
      </w:r>
    </w:p>
    <w:p>
      <w:pPr>
        <w:pStyle w:val="BodyText"/>
        <w:spacing w:before="167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24"/>
        <w:ind w:left="0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tabs>
          <w:tab w:pos="445" w:val="left" w:leader="none"/>
          <w:tab w:pos="7863" w:val="left" w:leader="none"/>
        </w:tabs>
        <w:spacing w:before="10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B9A66" w:color="auto" w:val="clear"/>
        </w:rPr>
        <w:tab/>
      </w:r>
      <w:r>
        <w:rPr>
          <w:smallCaps/>
          <w:color w:val="FFFFFF"/>
          <w:spacing w:val="-5"/>
          <w:shd w:fill="AB9A66" w:color="auto" w:val="clear"/>
        </w:rPr>
        <w:t>Professional</w:t>
      </w:r>
      <w:r>
        <w:rPr>
          <w:smallCaps/>
          <w:color w:val="FFFFFF"/>
          <w:spacing w:val="-4"/>
          <w:shd w:fill="AB9A66" w:color="auto" w:val="clear"/>
        </w:rPr>
        <w:t> </w:t>
      </w:r>
      <w:r>
        <w:rPr>
          <w:smallCaps/>
          <w:color w:val="FFFFFF"/>
          <w:spacing w:val="-2"/>
          <w:shd w:fill="AB9A66" w:color="auto" w:val="clear"/>
        </w:rPr>
        <w:t>Experience</w:t>
      </w:r>
      <w:r>
        <w:rPr>
          <w:smallCaps/>
          <w:color w:val="FFFFFF"/>
          <w:shd w:fill="AB9A66" w:color="auto" w:val="clear"/>
        </w:rPr>
        <w:tab/>
      </w:r>
    </w:p>
    <w:p>
      <w:pPr>
        <w:pStyle w:val="BodyText"/>
        <w:spacing w:line="285" w:lineRule="auto" w:before="270"/>
        <w:ind w:left="241" w:right="686"/>
      </w:pPr>
      <w:r>
        <w:rPr/>
        <w:t>FACTORY WORKER </w:t>
      </w:r>
      <w:r>
        <w:rPr>
          <w:position w:val="2"/>
        </w:rPr>
        <w:t>| </w:t>
      </w:r>
      <w:r>
        <w:rPr/>
        <w:t>VALLEY INDUSTRIAL MANUFACTURING, MADERA, CA JULY 2014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before="96"/>
        <w:ind w:left="0"/>
      </w:pPr>
    </w:p>
    <w:p>
      <w:pPr>
        <w:pStyle w:val="BodyText"/>
        <w:spacing w:line="609" w:lineRule="auto"/>
        <w:ind w:left="710" w:hanging="38"/>
      </w:pPr>
      <w:hyperlink r:id="rId5">
        <w:r>
          <w:rPr>
            <w:color w:val="FFFFFF"/>
            <w:spacing w:val="-2"/>
          </w:rPr>
          <w:t>taylorresume@email.com</w:t>
        </w:r>
      </w:hyperlink>
      <w:r>
        <w:rPr>
          <w:color w:val="FFFFFF"/>
          <w:spacing w:val="-2"/>
        </w:rPr>
        <w:t> </w:t>
      </w:r>
      <w:hyperlink r:id="rId6">
        <w:r>
          <w:rPr>
            <w:color w:val="FFFFFF"/>
            <w:spacing w:val="-2"/>
            <w:w w:val="105"/>
          </w:rPr>
          <w:t>LinkedIn</w:t>
        </w:r>
      </w:hyperlink>
    </w:p>
    <w:p>
      <w:pPr>
        <w:pStyle w:val="BodyText"/>
        <w:spacing w:line="206" w:lineRule="exact"/>
        <w:ind w:left="672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9" w:after="0"/>
        <w:ind w:left="970" w:right="63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machinery for high-volume production runs, assembling 1,000+ units daily while maintaining a 98% quality rate.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2" w:after="0"/>
        <w:ind w:left="970" w:right="530" w:hanging="298"/>
        <w:jc w:val="left"/>
        <w:rPr>
          <w:sz w:val="18"/>
        </w:rPr>
      </w:pPr>
      <w:r>
        <w:rPr>
          <w:w w:val="105"/>
          <w:sz w:val="18"/>
        </w:rPr>
        <w:t>Conduct inspections and remove defective parts, reducing waste by 12%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saving $100,000 annually in lost product.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09" w:after="0"/>
        <w:ind w:left="970" w:right="696" w:hanging="298"/>
        <w:jc w:val="left"/>
        <w:rPr>
          <w:sz w:val="18"/>
        </w:rPr>
      </w:pPr>
      <w:r>
        <w:rPr>
          <w:w w:val="105"/>
          <w:sz w:val="18"/>
        </w:rPr>
        <w:t>Support machine maintenance and daily cleaning protocols, minimizing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downtime and extending equipment lifespan.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901" w:space="670"/>
            <w:col w:w="7869"/>
          </w:cols>
        </w:sectPr>
      </w:pPr>
    </w:p>
    <w:p>
      <w:pPr>
        <w:pStyle w:val="BodyText"/>
        <w:spacing w:before="3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3"/>
        <w:ind w:left="0"/>
        <w:rPr>
          <w:sz w:val="28"/>
        </w:rPr>
      </w:pPr>
    </w:p>
    <w:p>
      <w:pPr>
        <w:pStyle w:val="Heading1"/>
        <w:spacing w:line="312" w:lineRule="exact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BodyText"/>
        <w:spacing w:line="268" w:lineRule="auto" w:before="78"/>
        <w:ind w:left="115" w:right="672"/>
      </w:pPr>
      <w:r>
        <w:rPr/>
        <w:br w:type="column"/>
      </w:r>
      <w:r>
        <w:rPr/>
        <w:t>PRODUCTION LINE ASSOCIATE </w:t>
      </w:r>
      <w:r>
        <w:rPr>
          <w:position w:val="2"/>
        </w:rPr>
        <w:t>| </w:t>
      </w:r>
      <w:r>
        <w:rPr/>
        <w:t>CENTRAL COMPONENTS INC., MADERA, CA</w:t>
      </w:r>
      <w:r>
        <w:rPr>
          <w:spacing w:val="40"/>
        </w:rPr>
        <w:t> </w:t>
      </w:r>
      <w:r>
        <w:rPr/>
        <w:t>MAY 2012 – JUNE 2014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BodyText"/>
        <w:spacing w:before="33"/>
        <w:ind w:left="0"/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Assembly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line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Equipment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Machine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OSHA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0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Part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75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Assembled small parts for 500+ products daily, consistently exceeding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 targets by 10%.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98" w:after="0"/>
        <w:ind w:left="561" w:right="39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quality control staff to update processes, lowering defect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 by 8% across two years.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82" w:after="0"/>
        <w:ind w:left="561" w:right="298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 supply staging areas for production teams, reducing changeover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time between shifts by 15%.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494" w:space="1486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Production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Quality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assurance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Safety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Supply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staging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Workflow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Heading1"/>
        <w:tabs>
          <w:tab w:pos="594" w:val="left" w:leader="none"/>
          <w:tab w:pos="8012" w:val="left" w:leader="none"/>
        </w:tabs>
        <w:spacing w:before="3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B9A66" w:color="auto" w:val="clear"/>
        </w:rPr>
        <w:tab/>
      </w:r>
      <w:r>
        <w:rPr>
          <w:smallCaps/>
          <w:color w:val="FFFFFF"/>
          <w:spacing w:val="-2"/>
          <w:shd w:fill="AB9A66" w:color="auto" w:val="clear"/>
        </w:rPr>
        <w:t>Education</w:t>
      </w:r>
      <w:r>
        <w:rPr>
          <w:smallCaps/>
          <w:color w:val="FFFFFF"/>
          <w:shd w:fill="AB9A66" w:color="auto" w:val="clear"/>
        </w:rPr>
        <w:tab/>
      </w:r>
    </w:p>
    <w:p>
      <w:pPr>
        <w:pStyle w:val="BodyText"/>
        <w:spacing w:before="285"/>
        <w:ind w:left="390"/>
      </w:pPr>
      <w:r>
        <w:rPr/>
        <w:t>High</w:t>
      </w:r>
      <w:r>
        <w:rPr>
          <w:spacing w:val="30"/>
        </w:rPr>
        <w:t> </w:t>
      </w:r>
      <w:r>
        <w:rPr/>
        <w:t>School</w:t>
      </w:r>
      <w:r>
        <w:rPr>
          <w:spacing w:val="32"/>
        </w:rPr>
        <w:t> </w:t>
      </w:r>
      <w:r>
        <w:rPr/>
        <w:t>Diploma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Madera</w:t>
      </w:r>
      <w:r>
        <w:rPr>
          <w:spacing w:val="31"/>
        </w:rPr>
        <w:t> </w:t>
      </w:r>
      <w:r>
        <w:rPr/>
        <w:t>High</w:t>
      </w:r>
      <w:r>
        <w:rPr>
          <w:spacing w:val="31"/>
        </w:rPr>
        <w:t> </w:t>
      </w:r>
      <w:r>
        <w:rPr>
          <w:spacing w:val="-2"/>
        </w:rPr>
        <w:t>School</w:t>
      </w:r>
    </w:p>
    <w:p>
      <w:pPr>
        <w:pStyle w:val="BodyText"/>
        <w:spacing w:before="28"/>
        <w:ind w:left="390"/>
      </w:pPr>
      <w:r>
        <w:rPr>
          <w:w w:val="105"/>
        </w:rPr>
        <w:t>Madera,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183"/>
        <w:ind w:left="0"/>
      </w:pPr>
    </w:p>
    <w:p>
      <w:pPr>
        <w:pStyle w:val="Heading1"/>
        <w:tabs>
          <w:tab w:pos="594" w:val="left" w:leader="none"/>
          <w:tab w:pos="8012" w:val="left" w:leader="none"/>
        </w:tabs>
        <w:ind w:left="263"/>
      </w:pPr>
      <w:r>
        <w:rPr>
          <w:rFonts w:ascii="Times New Roman"/>
          <w:b w:val="0"/>
          <w:color w:val="FFFFFF"/>
          <w:shd w:fill="AB9A66" w:color="auto" w:val="clear"/>
        </w:rPr>
        <w:tab/>
      </w:r>
      <w:r>
        <w:rPr>
          <w:smallCaps/>
          <w:color w:val="FFFFFF"/>
          <w:spacing w:val="-2"/>
          <w:shd w:fill="AB9A66" w:color="auto" w:val="clear"/>
        </w:rPr>
        <w:t>Certifications</w:t>
      </w:r>
      <w:r>
        <w:rPr>
          <w:smallCaps/>
          <w:color w:val="FFFFFF"/>
          <w:shd w:fill="AB9A66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388" w:space="1038"/>
            <w:col w:w="8014"/>
          </w:cols>
        </w:sectPr>
      </w:pP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195" w:after="0"/>
        <w:ind w:left="411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20102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201025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9A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376" id="docshapegroup2" coordorigin="0,0" coordsize="4050,16860">
                <v:shape style="position:absolute;left:0;top:0;width:4050;height:16860" id="docshape3" coordorigin="0,0" coordsize="4050,16860" path="m4050,7710l0,7710,0,12915,0,16860,4050,16860,4050,12915,4050,7710xm4050,4650l0,4650,0,7245,4050,7245,4050,4650xm4050,0l0,0,0,4110,0,4185,4050,4185,4050,4110,4050,0xe" filled="true" fillcolor="#ab9a66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51;width:242;height:210" type="#_x0000_t75" id="docshape7" stroked="false">
                  <v:imagedata r:id="rId9" o:title=""/>
                </v:shape>
                <v:shape style="position:absolute;left:750;top:6390;width:241;height:242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OSHA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Occupational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Valley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1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resume@email.com" TargetMode="External"/><Relationship Id="rId6" Type="http://schemas.openxmlformats.org/officeDocument/2006/relationships/hyperlink" Target="https://linkedin.com/in/taylorsmithresume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2025-11-27T02:18:19Z</dcterms:created>
  <dcterms:modified xsi:type="dcterms:W3CDTF">2025-11-27T02:18:19Z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