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153399"/>
                            <a:ext cx="5067935" cy="255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551430">
                                <a:moveTo>
                                  <a:pt x="0" y="2551176"/>
                                </a:moveTo>
                                <a:lnTo>
                                  <a:pt x="5067450" y="25511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1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A8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772150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5772137"/>
                                </a:lnTo>
                                <a:lnTo>
                                  <a:pt x="5063109" y="5772137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57721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7721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A8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7482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9238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985699"/>
                            <a:ext cx="410845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Loss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Prevention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(CLPS),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LP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Council,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(CICP),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InventoryOps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Institute,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2579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4A894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204524"/>
                            <a:ext cx="400685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warehouse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transition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Oracle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WMS,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resulting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34%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faster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stock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checks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cross-docking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warehouse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carrying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19%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year-end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reconciliation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less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0.5%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variance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 three consecutive years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142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785854"/>
                            <a:ext cx="29698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Inventory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Supervisor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6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Omega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Distributors,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Dublin,</w:t>
                              </w:r>
                              <w:r>
                                <w:rPr>
                                  <w:spacing w:val="4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OH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299649"/>
                            <a:ext cx="3942715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distributed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22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specialists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field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managers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loss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prevention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practices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642424"/>
                            <a:ext cx="3933825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cycle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count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program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60+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stores,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improving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accuracy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89%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98.4%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Reduced shrinkage losses by $860,000 over three years by introducing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standardized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receiving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reconciliation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58060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223754"/>
                            <a:ext cx="35794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Inventory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Control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Summit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Retail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Group,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Columbus,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OH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4A894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82"/>
                                </w:rPr>
                                <w:t>Caleb</w:t>
                              </w:r>
                              <w:r>
                                <w:rPr>
                                  <w:b/>
                                  <w:color w:val="FFFFFF"/>
                                  <w:spacing w:val="-3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Foster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Inventory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Control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16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stock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accuracy,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shrinkage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prevention,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ERP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audits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across distribution and retail centers. Skilled at developing policies that increase accountability and operational efﬁciency.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7760" id="docshapegroup1" coordorigin="0,0" coordsize="11919,16858">
                <v:rect style="position:absolute;left:3938;top:12840;width:7981;height:4018" id="docshape2" filled="true" fillcolor="#94a894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9090" id="docshape4" coordorigin="3945,3750" coordsize="7974,9090" path="m11918,10635l3945,10635,3945,12840,11918,12840,11918,10635xm11918,4725l3945,4725,3945,9855,11918,9855,11918,4725xm11918,3750l3945,3750,3945,3945,11918,3945,11918,3750xe" filled="true" fillcolor="#94a894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10627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90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001;width:6470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Loss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Prevention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Specialist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(CLPS),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LP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Council,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2022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Inventory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(CICP),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InventoryOps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Institute,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3660;top:9855;width:8259;height:780" type="#_x0000_t202" id="docshape9" filled="true" fillcolor="#94a894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196;width:6310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warehouse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inventory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transition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Oracle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WMS,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resulting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34%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faster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stock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checks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cross-docking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warehouse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carrying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costs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19%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year-end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financial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reconciliation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less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than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0.5%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variance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 three consecutive years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536;width:4677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Inventory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Supervisor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6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Omega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Distributors,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Dublin,</w:t>
                        </w:r>
                        <w:r>
                          <w:rPr>
                            <w:spacing w:val="4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OH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6771;width:6209;height:37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distributed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inventory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specialists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field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managers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loss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prevention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best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practices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195;height:88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cycle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count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program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60+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retail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stores,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improving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inventory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accuracy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89%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98.4%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Reduced shrinkage losses by $860,000 over three years by introducing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standardized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receiving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reconciliation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1389" type="#_x0000_t202" id="docshape15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5637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Inventory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Control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Summit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Retail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Group,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Columbus,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OH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7" filled="true" fillcolor="#94a894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2"/>
                            <w:sz w:val="82"/>
                          </w:rPr>
                          <w:t>Caleb</w:t>
                        </w:r>
                        <w:r>
                          <w:rPr>
                            <w:b/>
                            <w:color w:val="FFFFFF"/>
                            <w:spacing w:val="-30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Foster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Inventory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Control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line="273" w:lineRule="auto" w:before="163"/>
                          <w:ind w:left="873" w:right="16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Inventory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stock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accuracy,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shrinkage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prevention,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ERP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system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audits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across distribution and retail centers. Skilled at developing policies that increase accountability and operational efﬁciency.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410-</w:t>
      </w:r>
      <w:r>
        <w:rPr>
          <w:color w:val="424242"/>
          <w:spacing w:val="-4"/>
          <w:w w:val="105"/>
        </w:rPr>
        <w:t>9922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6817"/>
        <w:rPr>
          <w:sz w:val="16"/>
        </w:rPr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caleb.foster@example.com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Columbus,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OH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2"/>
          <w:w w:val="105"/>
        </w:rPr>
        <w:t>43215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Conflict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loyalty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Front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desk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Guest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recovery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18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Service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training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8" w:lineRule="exact" w:before="0" w:after="0"/>
        <w:ind w:left="633" w:right="0" w:hanging="296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VIP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relations</w:t>
      </w:r>
    </w:p>
    <w:p>
      <w:pPr>
        <w:pStyle w:val="Heading1"/>
        <w:spacing w:before="286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78" w:lineRule="auto"/>
        <w:ind w:left="337" w:right="6817"/>
      </w:pPr>
      <w:r>
        <w:rPr>
          <w:w w:val="105"/>
        </w:rPr>
        <w:t>Bachelor of Science (B.S.) in Business Logistics</w:t>
      </w:r>
    </w:p>
    <w:p>
      <w:pPr>
        <w:pStyle w:val="BodyText"/>
        <w:spacing w:line="192" w:lineRule="exact"/>
        <w:ind w:left="337"/>
      </w:pPr>
      <w:r>
        <w:rPr>
          <w:w w:val="105"/>
        </w:rPr>
        <w:t>Ohio</w:t>
      </w:r>
      <w:r>
        <w:rPr>
          <w:spacing w:val="3"/>
          <w:w w:val="105"/>
        </w:rPr>
        <w:t> </w:t>
      </w:r>
      <w:r>
        <w:rPr>
          <w:w w:val="105"/>
        </w:rPr>
        <w:t>State</w:t>
      </w:r>
      <w:r>
        <w:rPr>
          <w:spacing w:val="3"/>
          <w:w w:val="105"/>
        </w:rPr>
        <w:t> </w:t>
      </w:r>
      <w:r>
        <w:rPr>
          <w:w w:val="105"/>
        </w:rPr>
        <w:t>University,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Columbus,</w:t>
      </w:r>
    </w:p>
    <w:p>
      <w:pPr>
        <w:pStyle w:val="BodyText"/>
        <w:spacing w:before="33"/>
        <w:ind w:left="337"/>
      </w:pPr>
      <w:r>
        <w:rPr>
          <w:spacing w:val="-5"/>
          <w:w w:val="105"/>
        </w:rPr>
        <w:t>OH</w:t>
      </w:r>
    </w:p>
    <w:p>
      <w:pPr>
        <w:pStyle w:val="BodyText"/>
        <w:spacing w:before="18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aleb.foster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2025-11-28T08:26:18Z</dcterms:created>
  <dcterms:modified xsi:type="dcterms:W3CDTF">2025-11-28T08:26:18Z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