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1205" w:lineRule="exact" w:before="0"/>
        <w:ind w:left="966" w:right="1094" w:firstLine="0"/>
        <w:jc w:val="center"/>
        <w:rPr>
          <w:rFonts w:ascii="Malgun Gothic"/>
          <w:sz w:val="82"/>
        </w:rPr>
      </w:pPr>
      <w:r>
        <w:rPr>
          <w:b/>
          <w:color w:val="FFFFFF"/>
          <w:spacing w:val="-2"/>
          <w:sz w:val="82"/>
        </w:rPr>
        <w:t>Casey</w:t>
      </w:r>
      <w:r>
        <w:rPr>
          <w:b/>
          <w:color w:val="FFFFFF"/>
          <w:spacing w:val="-48"/>
          <w:sz w:val="82"/>
        </w:rPr>
        <w:t> </w:t>
      </w:r>
      <w:r>
        <w:rPr>
          <w:rFonts w:ascii="Malgun Gothic"/>
          <w:color w:val="FFFFFF"/>
          <w:spacing w:val="-4"/>
          <w:sz w:val="82"/>
        </w:rPr>
        <w:t>Davis</w:t>
      </w:r>
    </w:p>
    <w:p>
      <w:pPr>
        <w:spacing w:line="299" w:lineRule="exact" w:before="0"/>
        <w:ind w:left="980" w:right="1094" w:firstLine="0"/>
        <w:jc w:val="center"/>
        <w:rPr>
          <w:b/>
          <w:sz w:val="29"/>
        </w:rPr>
      </w:pPr>
      <w:r>
        <w:rPr>
          <w:b/>
          <w:color w:val="FFFFFF"/>
          <w:sz w:val="29"/>
        </w:rPr>
        <w:t>Salesforce</w:t>
      </w:r>
      <w:r>
        <w:rPr>
          <w:b/>
          <w:color w:val="FFFFFF"/>
          <w:spacing w:val="-7"/>
          <w:sz w:val="29"/>
        </w:rPr>
        <w:t> </w:t>
      </w:r>
      <w:r>
        <w:rPr>
          <w:b/>
          <w:color w:val="FFFFFF"/>
          <w:sz w:val="29"/>
        </w:rPr>
        <w:t>Admin</w:t>
      </w:r>
      <w:r>
        <w:rPr>
          <w:b/>
          <w:color w:val="FFFFFF"/>
          <w:spacing w:val="-7"/>
          <w:sz w:val="29"/>
        </w:rPr>
        <w:t> </w:t>
      </w:r>
      <w:r>
        <w:rPr>
          <w:b/>
          <w:color w:val="FFFFFF"/>
          <w:sz w:val="29"/>
        </w:rPr>
        <w:t>and</w:t>
      </w:r>
      <w:r>
        <w:rPr>
          <w:b/>
          <w:color w:val="FFFFFF"/>
          <w:spacing w:val="-6"/>
          <w:sz w:val="29"/>
        </w:rPr>
        <w:t> </w:t>
      </w:r>
      <w:r>
        <w:rPr>
          <w:b/>
          <w:color w:val="FFFFFF"/>
          <w:spacing w:val="-2"/>
          <w:sz w:val="29"/>
        </w:rPr>
        <w:t>Developer</w:t>
      </w:r>
    </w:p>
    <w:p>
      <w:pPr>
        <w:pStyle w:val="BodyText"/>
        <w:spacing w:line="273" w:lineRule="auto" w:before="163"/>
        <w:ind w:left="453" w:right="513" w:firstLine="0"/>
      </w:pPr>
      <w:r>
        <w:rPr>
          <w:color w:val="FFFFFF"/>
          <w:w w:val="105"/>
        </w:rPr>
        <w:t>Salesforce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admin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developer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6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years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experience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managing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user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requests,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developing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Apex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solutions,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maintaining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system performance.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Adept at translating business requirements into effective technical designs. Blends development expertise with deep platform administration knowledge.</w:t>
      </w:r>
    </w:p>
    <w:p>
      <w:pPr>
        <w:pStyle w:val="BodyText"/>
        <w:ind w:firstLine="0"/>
        <w:rPr>
          <w:sz w:val="20"/>
        </w:rPr>
      </w:pPr>
    </w:p>
    <w:p>
      <w:pPr>
        <w:pStyle w:val="BodyText"/>
        <w:ind w:firstLine="0"/>
        <w:rPr>
          <w:sz w:val="20"/>
        </w:rPr>
      </w:pPr>
    </w:p>
    <w:p>
      <w:pPr>
        <w:pStyle w:val="BodyText"/>
        <w:spacing w:before="52"/>
        <w:ind w:firstLine="0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580" w:bottom="280" w:left="420" w:right="300"/>
        </w:sectPr>
      </w:pPr>
    </w:p>
    <w:p>
      <w:pPr>
        <w:pStyle w:val="Heading1"/>
        <w:spacing w:before="251"/>
      </w:pPr>
      <w:r>
        <w:rPr>
          <w:smallCaps/>
          <w:spacing w:val="-2"/>
        </w:rPr>
        <w:t>Contact</w:t>
      </w:r>
    </w:p>
    <w:p>
      <w:pPr>
        <w:spacing w:before="252"/>
        <w:ind w:left="918" w:right="0" w:firstLine="0"/>
        <w:jc w:val="left"/>
        <w:rPr>
          <w:sz w:val="18"/>
        </w:rPr>
      </w:pPr>
      <w:r>
        <w:rPr>
          <w:color w:val="424242"/>
          <w:w w:val="105"/>
          <w:sz w:val="18"/>
        </w:rPr>
        <w:t>(555)</w:t>
      </w:r>
      <w:r>
        <w:rPr>
          <w:color w:val="424242"/>
          <w:spacing w:val="14"/>
          <w:w w:val="105"/>
          <w:sz w:val="18"/>
        </w:rPr>
        <w:t> </w:t>
      </w:r>
      <w:r>
        <w:rPr>
          <w:color w:val="424242"/>
          <w:w w:val="105"/>
          <w:sz w:val="18"/>
        </w:rPr>
        <w:t>567-</w:t>
      </w:r>
      <w:r>
        <w:rPr>
          <w:color w:val="424242"/>
          <w:spacing w:val="-4"/>
          <w:w w:val="105"/>
          <w:sz w:val="18"/>
        </w:rPr>
        <w:t>8901</w:t>
      </w:r>
    </w:p>
    <w:p>
      <w:pPr>
        <w:pStyle w:val="Heading1"/>
        <w:spacing w:before="101"/>
      </w:pPr>
      <w:r>
        <w:rPr>
          <w:b w:val="0"/>
        </w:rPr>
        <w:br w:type="column"/>
      </w:r>
      <w:r>
        <w:rPr>
          <w:smallCaps/>
          <w:spacing w:val="-4"/>
        </w:rPr>
        <w:t>Professional</w:t>
      </w:r>
      <w:r>
        <w:rPr>
          <w:smallCaps/>
          <w:spacing w:val="-2"/>
        </w:rPr>
        <w:t> Experience</w:t>
      </w:r>
    </w:p>
    <w:p>
      <w:pPr>
        <w:spacing w:line="268" w:lineRule="auto" w:before="150"/>
        <w:ind w:left="360" w:right="539" w:firstLine="0"/>
        <w:jc w:val="left"/>
        <w:rPr>
          <w:sz w:val="18"/>
        </w:rPr>
      </w:pPr>
      <w:r>
        <w:rPr>
          <w:sz w:val="18"/>
        </w:rPr>
        <w:t>SALESFORCE ADMIN AND DEVELOPER</w:t>
      </w:r>
      <w:r>
        <w:rPr>
          <w:spacing w:val="40"/>
          <w:sz w:val="18"/>
        </w:rPr>
        <w:t> </w:t>
      </w:r>
      <w:r>
        <w:rPr>
          <w:position w:val="2"/>
          <w:sz w:val="18"/>
        </w:rPr>
        <w:t>| </w:t>
      </w:r>
      <w:r>
        <w:rPr>
          <w:sz w:val="18"/>
        </w:rPr>
        <w:t>EVERBRIGHT TECHNOLOGIES , DENVER, CO</w:t>
      </w:r>
    </w:p>
    <w:p>
      <w:pPr>
        <w:spacing w:before="8"/>
        <w:ind w:left="360" w:right="0" w:firstLine="0"/>
        <w:jc w:val="left"/>
        <w:rPr>
          <w:sz w:val="18"/>
        </w:rPr>
      </w:pPr>
      <w:r>
        <w:rPr>
          <w:sz w:val="18"/>
        </w:rPr>
        <w:t>JANUARY</w:t>
      </w:r>
      <w:r>
        <w:rPr>
          <w:spacing w:val="18"/>
          <w:sz w:val="18"/>
        </w:rPr>
        <w:t> </w:t>
      </w:r>
      <w:r>
        <w:rPr>
          <w:sz w:val="18"/>
        </w:rPr>
        <w:t>2020</w:t>
      </w:r>
      <w:r>
        <w:rPr>
          <w:spacing w:val="18"/>
          <w:sz w:val="18"/>
        </w:rPr>
        <w:t> </w:t>
      </w:r>
      <w:r>
        <w:rPr>
          <w:sz w:val="18"/>
        </w:rPr>
        <w:t>–</w:t>
      </w:r>
      <w:r>
        <w:rPr>
          <w:spacing w:val="19"/>
          <w:sz w:val="18"/>
        </w:rPr>
        <w:t> </w:t>
      </w:r>
      <w:r>
        <w:rPr>
          <w:spacing w:val="-2"/>
          <w:sz w:val="18"/>
        </w:rPr>
        <w:t>PRESENT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580" w:bottom="280" w:left="420" w:right="300"/>
          <w:cols w:num="2" w:equalWidth="0">
            <w:col w:w="2279" w:space="1460"/>
            <w:col w:w="7461"/>
          </w:cols>
        </w:sectPr>
      </w:pPr>
    </w:p>
    <w:p>
      <w:pPr>
        <w:spacing w:line="643" w:lineRule="auto" w:before="78"/>
        <w:ind w:left="918" w:right="0" w:firstLine="0"/>
        <w:jc w:val="left"/>
        <w:rPr>
          <w:sz w:val="18"/>
        </w:rPr>
      </w:pPr>
      <w:hyperlink r:id="rId5">
        <w:r>
          <w:rPr>
            <w:color w:val="424242"/>
            <w:spacing w:val="-2"/>
            <w:sz w:val="18"/>
          </w:rPr>
          <w:t>caseydavis@email.com</w:t>
        </w:r>
      </w:hyperlink>
      <w:r>
        <w:rPr>
          <w:color w:val="424242"/>
          <w:spacing w:val="-2"/>
          <w:sz w:val="18"/>
        </w:rPr>
        <w:t> </w:t>
      </w:r>
      <w:r>
        <w:rPr>
          <w:color w:val="424242"/>
          <w:spacing w:val="-2"/>
          <w:w w:val="105"/>
          <w:sz w:val="18"/>
        </w:rPr>
        <w:t>LinkedIn</w:t>
      </w:r>
    </w:p>
    <w:p>
      <w:pPr>
        <w:spacing w:line="178" w:lineRule="exact" w:before="0"/>
        <w:ind w:left="918" w:right="0" w:firstLine="0"/>
        <w:jc w:val="left"/>
        <w:rPr>
          <w:sz w:val="18"/>
        </w:rPr>
      </w:pPr>
      <w:r>
        <w:rPr>
          <w:color w:val="424242"/>
          <w:w w:val="105"/>
          <w:sz w:val="18"/>
        </w:rPr>
        <w:t>Denver,</w:t>
      </w:r>
      <w:r>
        <w:rPr>
          <w:color w:val="424242"/>
          <w:spacing w:val="1"/>
          <w:w w:val="105"/>
          <w:sz w:val="18"/>
        </w:rPr>
        <w:t> </w:t>
      </w:r>
      <w:r>
        <w:rPr>
          <w:color w:val="424242"/>
          <w:spacing w:val="-5"/>
          <w:w w:val="105"/>
          <w:sz w:val="18"/>
        </w:rPr>
        <w:t>CO</w:t>
      </w:r>
    </w:p>
    <w:p>
      <w:pPr>
        <w:pStyle w:val="ListParagraph"/>
        <w:numPr>
          <w:ilvl w:val="0"/>
          <w:numId w:val="1"/>
        </w:numPr>
        <w:tabs>
          <w:tab w:pos="1214" w:val="left" w:leader="none"/>
          <w:tab w:pos="1216" w:val="left" w:leader="none"/>
        </w:tabs>
        <w:spacing w:line="170" w:lineRule="auto" w:before="172" w:after="0"/>
        <w:ind w:left="1216" w:right="108" w:hanging="298"/>
        <w:jc w:val="left"/>
        <w:rPr>
          <w:sz w:val="16"/>
        </w:rPr>
      </w:pPr>
      <w:r>
        <w:rPr/>
        <w:br w:type="column"/>
      </w:r>
      <w:r>
        <w:rPr>
          <w:w w:val="105"/>
          <w:sz w:val="16"/>
        </w:rPr>
        <w:t>Built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maintained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automated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workflows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flows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that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decreased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service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case resolution time by 35% across three departments</w:t>
      </w:r>
    </w:p>
    <w:p>
      <w:pPr>
        <w:pStyle w:val="ListParagraph"/>
        <w:numPr>
          <w:ilvl w:val="0"/>
          <w:numId w:val="1"/>
        </w:numPr>
        <w:tabs>
          <w:tab w:pos="1214" w:val="left" w:leader="none"/>
          <w:tab w:pos="1216" w:val="left" w:leader="none"/>
        </w:tabs>
        <w:spacing w:line="158" w:lineRule="auto" w:before="137" w:after="0"/>
        <w:ind w:left="1216" w:right="379" w:hanging="298"/>
        <w:jc w:val="left"/>
        <w:rPr>
          <w:sz w:val="16"/>
        </w:rPr>
      </w:pPr>
      <w:r>
        <w:rPr>
          <w:w w:val="105"/>
          <w:sz w:val="16"/>
        </w:rPr>
        <w:t>Administered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over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200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user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licenses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implemented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data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visibility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rules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that improved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team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collaboration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without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compromising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security</w:t>
      </w:r>
    </w:p>
    <w:p>
      <w:pPr>
        <w:pStyle w:val="ListParagraph"/>
        <w:numPr>
          <w:ilvl w:val="0"/>
          <w:numId w:val="1"/>
        </w:numPr>
        <w:tabs>
          <w:tab w:pos="1214" w:val="left" w:leader="none"/>
          <w:tab w:pos="1216" w:val="left" w:leader="none"/>
        </w:tabs>
        <w:spacing w:line="170" w:lineRule="auto" w:before="128" w:after="0"/>
        <w:ind w:left="1216" w:right="694" w:hanging="298"/>
        <w:jc w:val="left"/>
        <w:rPr>
          <w:sz w:val="16"/>
        </w:rPr>
      </w:pPr>
      <w:r>
        <w:rPr>
          <w:w w:val="105"/>
          <w:sz w:val="16"/>
        </w:rPr>
        <w:t>Collaborated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product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managers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implement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custom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Apex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solutions, reducing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repetitive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tasks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saving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an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estimated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10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hours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per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week</w:t>
      </w:r>
    </w:p>
    <w:p>
      <w:pPr>
        <w:spacing w:after="0" w:line="170" w:lineRule="auto"/>
        <w:jc w:val="left"/>
        <w:rPr>
          <w:sz w:val="16"/>
        </w:rPr>
        <w:sectPr>
          <w:type w:val="continuous"/>
          <w:pgSz w:w="11920" w:h="16860"/>
          <w:pgMar w:top="580" w:bottom="280" w:left="420" w:right="300"/>
          <w:cols w:num="2" w:equalWidth="0">
            <w:col w:w="2985" w:space="530"/>
            <w:col w:w="7685"/>
          </w:cols>
        </w:sectPr>
      </w:pPr>
    </w:p>
    <w:p>
      <w:pPr>
        <w:pStyle w:val="BodyText"/>
        <w:spacing w:before="9"/>
        <w:ind w:firstLine="0"/>
        <w:rPr>
          <w:sz w:val="8"/>
        </w:rPr>
      </w:pPr>
    </w:p>
    <w:p>
      <w:pPr>
        <w:spacing w:after="0"/>
        <w:rPr>
          <w:sz w:val="8"/>
        </w:rPr>
        <w:sectPr>
          <w:type w:val="continuous"/>
          <w:pgSz w:w="11920" w:h="16860"/>
          <w:pgMar w:top="580" w:bottom="280" w:left="420" w:right="300"/>
        </w:sectPr>
      </w:pPr>
    </w:p>
    <w:p>
      <w:pPr>
        <w:pStyle w:val="Heading1"/>
        <w:spacing w:before="102"/>
      </w:pPr>
      <w:r>
        <w:rPr>
          <w:smallCaps/>
          <w:spacing w:val="-2"/>
        </w:rPr>
        <w:t>Key</w:t>
      </w:r>
      <w:r>
        <w:rPr>
          <w:smallCaps/>
          <w:spacing w:val="-15"/>
        </w:rPr>
        <w:t> </w:t>
      </w:r>
      <w:r>
        <w:rPr>
          <w:smallCaps/>
          <w:spacing w:val="-2"/>
        </w:rPr>
        <w:t>Skills</w:t>
      </w:r>
    </w:p>
    <w:p>
      <w:pPr>
        <w:spacing w:line="240" w:lineRule="auto" w:before="14"/>
        <w:rPr>
          <w:b/>
          <w:sz w:val="18"/>
        </w:rPr>
      </w:pPr>
      <w:r>
        <w:rPr/>
        <w:br w:type="column"/>
      </w:r>
      <w:r>
        <w:rPr>
          <w:b/>
          <w:sz w:val="18"/>
        </w:rPr>
      </w:r>
    </w:p>
    <w:p>
      <w:pPr>
        <w:spacing w:line="230" w:lineRule="atLeast" w:before="0"/>
        <w:ind w:left="119" w:right="935" w:firstLine="0"/>
        <w:jc w:val="left"/>
        <w:rPr>
          <w:sz w:val="18"/>
        </w:rPr>
      </w:pPr>
      <w:r>
        <w:rPr>
          <w:sz w:val="18"/>
        </w:rPr>
        <w:t>SALESFORCE ADMINISTRATOR</w:t>
      </w:r>
      <w:r>
        <w:rPr>
          <w:spacing w:val="40"/>
          <w:sz w:val="18"/>
        </w:rPr>
        <w:t> </w:t>
      </w:r>
      <w:r>
        <w:rPr>
          <w:position w:val="2"/>
          <w:sz w:val="18"/>
        </w:rPr>
        <w:t>| </w:t>
      </w:r>
      <w:r>
        <w:rPr>
          <w:sz w:val="18"/>
        </w:rPr>
        <w:t>GREENLOGIC INC. , BOULDER, CO JUNE 2017 – DECEMBER 2019</w:t>
      </w:r>
    </w:p>
    <w:p>
      <w:pPr>
        <w:spacing w:after="0" w:line="230" w:lineRule="atLeast"/>
        <w:jc w:val="left"/>
        <w:rPr>
          <w:sz w:val="18"/>
        </w:rPr>
        <w:sectPr>
          <w:type w:val="continuous"/>
          <w:pgSz w:w="11920" w:h="16860"/>
          <w:pgMar w:top="580" w:bottom="280" w:left="420" w:right="300"/>
          <w:cols w:num="2" w:equalWidth="0">
            <w:col w:w="1844" w:space="2136"/>
            <w:col w:w="7220"/>
          </w:cols>
        </w:sectPr>
      </w:pPr>
    </w:p>
    <w:p>
      <w:pPr>
        <w:pStyle w:val="ListParagraph"/>
        <w:numPr>
          <w:ilvl w:val="0"/>
          <w:numId w:val="2"/>
        </w:numPr>
        <w:tabs>
          <w:tab w:pos="768" w:val="left" w:leader="none"/>
        </w:tabs>
        <w:spacing w:line="324" w:lineRule="exact" w:before="0" w:after="0"/>
        <w:ind w:left="768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Apex</w:t>
      </w:r>
      <w:r>
        <w:rPr>
          <w:color w:val="424242"/>
          <w:spacing w:val="7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triggers</w:t>
      </w:r>
    </w:p>
    <w:p>
      <w:pPr>
        <w:pStyle w:val="ListParagraph"/>
        <w:numPr>
          <w:ilvl w:val="0"/>
          <w:numId w:val="2"/>
        </w:numPr>
        <w:tabs>
          <w:tab w:pos="768" w:val="left" w:leader="none"/>
        </w:tabs>
        <w:spacing w:line="323" w:lineRule="exact" w:before="0" w:after="0"/>
        <w:ind w:left="768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Automation</w:t>
      </w:r>
      <w:r>
        <w:rPr>
          <w:color w:val="424242"/>
          <w:spacing w:val="13"/>
          <w:w w:val="105"/>
          <w:sz w:val="18"/>
        </w:rPr>
        <w:t> </w:t>
      </w:r>
      <w:r>
        <w:rPr>
          <w:color w:val="424242"/>
          <w:w w:val="105"/>
          <w:sz w:val="18"/>
        </w:rPr>
        <w:t>(flows,</w:t>
      </w:r>
      <w:r>
        <w:rPr>
          <w:color w:val="424242"/>
          <w:spacing w:val="15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workflows)</w:t>
      </w:r>
    </w:p>
    <w:p>
      <w:pPr>
        <w:pStyle w:val="ListParagraph"/>
        <w:numPr>
          <w:ilvl w:val="0"/>
          <w:numId w:val="2"/>
        </w:numPr>
        <w:tabs>
          <w:tab w:pos="768" w:val="left" w:leader="none"/>
        </w:tabs>
        <w:spacing w:line="323" w:lineRule="exact" w:before="0" w:after="0"/>
        <w:ind w:left="768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Data</w:t>
      </w:r>
      <w:r>
        <w:rPr>
          <w:color w:val="424242"/>
          <w:spacing w:val="6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migration</w:t>
      </w:r>
    </w:p>
    <w:p>
      <w:pPr>
        <w:pStyle w:val="ListParagraph"/>
        <w:numPr>
          <w:ilvl w:val="0"/>
          <w:numId w:val="2"/>
        </w:numPr>
        <w:tabs>
          <w:tab w:pos="768" w:val="left" w:leader="none"/>
        </w:tabs>
        <w:spacing w:line="315" w:lineRule="exact" w:before="0" w:after="0"/>
        <w:ind w:left="768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Lightning</w:t>
      </w:r>
      <w:r>
        <w:rPr>
          <w:color w:val="424242"/>
          <w:spacing w:val="-1"/>
          <w:w w:val="105"/>
          <w:sz w:val="18"/>
        </w:rPr>
        <w:t> </w:t>
      </w:r>
      <w:r>
        <w:rPr>
          <w:color w:val="424242"/>
          <w:w w:val="105"/>
          <w:sz w:val="18"/>
        </w:rPr>
        <w:t>App</w:t>
      </w:r>
      <w:r>
        <w:rPr>
          <w:color w:val="424242"/>
          <w:spacing w:val="10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Builder</w:t>
      </w:r>
    </w:p>
    <w:p>
      <w:pPr>
        <w:pStyle w:val="ListParagraph"/>
        <w:numPr>
          <w:ilvl w:val="0"/>
          <w:numId w:val="2"/>
        </w:numPr>
        <w:tabs>
          <w:tab w:pos="768" w:val="left" w:leader="none"/>
        </w:tabs>
        <w:spacing w:line="323" w:lineRule="exact" w:before="0" w:after="0"/>
        <w:ind w:left="768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Permission</w:t>
      </w:r>
      <w:r>
        <w:rPr>
          <w:color w:val="424242"/>
          <w:spacing w:val="9"/>
          <w:w w:val="105"/>
          <w:sz w:val="18"/>
        </w:rPr>
        <w:t> </w:t>
      </w:r>
      <w:r>
        <w:rPr>
          <w:color w:val="424242"/>
          <w:w w:val="105"/>
          <w:sz w:val="18"/>
        </w:rPr>
        <w:t>sets</w:t>
      </w:r>
      <w:r>
        <w:rPr>
          <w:color w:val="424242"/>
          <w:spacing w:val="10"/>
          <w:w w:val="105"/>
          <w:sz w:val="18"/>
        </w:rPr>
        <w:t> </w:t>
      </w:r>
      <w:r>
        <w:rPr>
          <w:color w:val="424242"/>
          <w:w w:val="105"/>
          <w:sz w:val="18"/>
        </w:rPr>
        <w:t>and</w:t>
      </w:r>
      <w:r>
        <w:rPr>
          <w:color w:val="424242"/>
          <w:spacing w:val="10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profiles</w:t>
      </w:r>
    </w:p>
    <w:p>
      <w:pPr>
        <w:pStyle w:val="ListParagraph"/>
        <w:numPr>
          <w:ilvl w:val="0"/>
          <w:numId w:val="2"/>
        </w:numPr>
        <w:tabs>
          <w:tab w:pos="768" w:val="left" w:leader="none"/>
        </w:tabs>
        <w:spacing w:line="333" w:lineRule="exact" w:before="0" w:after="0"/>
        <w:ind w:left="768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Report</w:t>
      </w:r>
      <w:r>
        <w:rPr>
          <w:color w:val="424242"/>
          <w:spacing w:val="10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building</w:t>
      </w:r>
    </w:p>
    <w:p>
      <w:pPr>
        <w:spacing w:line="240" w:lineRule="auto" w:before="30"/>
        <w:rPr>
          <w:sz w:val="16"/>
        </w:rPr>
      </w:pPr>
      <w:r>
        <w:rPr/>
        <w:br w:type="column"/>
      </w:r>
      <w:r>
        <w:rPr>
          <w:sz w:val="16"/>
        </w:rPr>
      </w:r>
    </w:p>
    <w:p>
      <w:pPr>
        <w:pStyle w:val="ListParagraph"/>
        <w:numPr>
          <w:ilvl w:val="0"/>
          <w:numId w:val="2"/>
        </w:numPr>
        <w:tabs>
          <w:tab w:pos="767" w:val="left" w:leader="none"/>
          <w:tab w:pos="769" w:val="left" w:leader="none"/>
        </w:tabs>
        <w:spacing w:line="170" w:lineRule="auto" w:before="0" w:after="0"/>
        <w:ind w:left="769" w:right="423" w:hanging="298"/>
        <w:jc w:val="left"/>
        <w:rPr>
          <w:position w:val="-7"/>
          <w:sz w:val="31"/>
        </w:rPr>
      </w:pPr>
      <w:r>
        <w:rPr>
          <w:w w:val="105"/>
          <w:sz w:val="16"/>
        </w:rPr>
        <w:t>Managed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daily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user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support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requests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enhanced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system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usability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through page layout improvements and automation</w:t>
      </w:r>
    </w:p>
    <w:p>
      <w:pPr>
        <w:pStyle w:val="ListParagraph"/>
        <w:numPr>
          <w:ilvl w:val="0"/>
          <w:numId w:val="2"/>
        </w:numPr>
        <w:tabs>
          <w:tab w:pos="767" w:val="left" w:leader="none"/>
          <w:tab w:pos="769" w:val="left" w:leader="none"/>
        </w:tabs>
        <w:spacing w:line="158" w:lineRule="auto" w:before="137" w:after="0"/>
        <w:ind w:left="769" w:right="582" w:hanging="298"/>
        <w:jc w:val="left"/>
        <w:rPr>
          <w:position w:val="-7"/>
          <w:sz w:val="31"/>
        </w:rPr>
      </w:pPr>
      <w:r>
        <w:rPr>
          <w:w w:val="105"/>
          <w:sz w:val="16"/>
        </w:rPr>
        <w:t>Cleaned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imported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data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during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major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system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migration,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ensuring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99% accuracy across over 500,000 records</w:t>
      </w:r>
    </w:p>
    <w:p>
      <w:pPr>
        <w:pStyle w:val="ListParagraph"/>
        <w:numPr>
          <w:ilvl w:val="0"/>
          <w:numId w:val="2"/>
        </w:numPr>
        <w:tabs>
          <w:tab w:pos="767" w:val="left" w:leader="none"/>
          <w:tab w:pos="769" w:val="left" w:leader="none"/>
        </w:tabs>
        <w:spacing w:line="170" w:lineRule="auto" w:before="128" w:after="0"/>
        <w:ind w:left="769" w:right="392" w:hanging="298"/>
        <w:jc w:val="left"/>
        <w:rPr>
          <w:position w:val="-7"/>
          <w:sz w:val="31"/>
        </w:rPr>
      </w:pPr>
      <w:r>
        <w:rPr>
          <w:w w:val="105"/>
          <w:sz w:val="16"/>
        </w:rPr>
        <w:t>Maintained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reports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dashboards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executive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leadership,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helping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improve forecasting accuracy by 18%</w:t>
      </w:r>
    </w:p>
    <w:p>
      <w:pPr>
        <w:spacing w:after="0" w:line="170" w:lineRule="auto"/>
        <w:jc w:val="left"/>
        <w:rPr>
          <w:sz w:val="31"/>
        </w:rPr>
        <w:sectPr>
          <w:type w:val="continuous"/>
          <w:pgSz w:w="11920" w:h="16860"/>
          <w:pgMar w:top="580" w:bottom="280" w:left="420" w:right="300"/>
          <w:cols w:num="2" w:equalWidth="0">
            <w:col w:w="3373" w:space="589"/>
            <w:col w:w="7238"/>
          </w:cols>
        </w:sectPr>
      </w:pPr>
    </w:p>
    <w:p>
      <w:pPr>
        <w:pStyle w:val="Heading1"/>
        <w:spacing w:line="299" w:lineRule="exact"/>
        <w:ind w:left="0" w:right="1094"/>
        <w:jc w:val="center"/>
      </w:pPr>
      <w:r>
        <w:rPr>
          <w:smallCaps/>
          <w:spacing w:val="-2"/>
        </w:rPr>
        <w:t>Certifications</w:t>
      </w:r>
    </w:p>
    <w:p>
      <w:pPr>
        <w:spacing w:after="0" w:line="299" w:lineRule="exact"/>
        <w:jc w:val="center"/>
        <w:sectPr>
          <w:type w:val="continuous"/>
          <w:pgSz w:w="11920" w:h="16860"/>
          <w:pgMar w:top="580" w:bottom="280" w:left="420" w:right="300"/>
        </w:sectPr>
      </w:pPr>
    </w:p>
    <w:p>
      <w:pPr>
        <w:spacing w:before="1"/>
        <w:ind w:left="119" w:right="0" w:firstLine="0"/>
        <w:jc w:val="left"/>
        <w:rPr>
          <w:b/>
          <w:sz w:val="35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022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266949"/>
                            <a:ext cx="2600325" cy="8439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8439150">
                                <a:moveTo>
                                  <a:pt x="0" y="8439149"/>
                                </a:moveTo>
                                <a:lnTo>
                                  <a:pt x="2600324" y="8439149"/>
                                </a:lnTo>
                                <a:lnTo>
                                  <a:pt x="26003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439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CC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66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66950">
                                <a:moveTo>
                                  <a:pt x="7568183" y="2266949"/>
                                </a:moveTo>
                                <a:lnTo>
                                  <a:pt x="0" y="22669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66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7616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01" y="2876549"/>
                            <a:ext cx="161922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499" y="3200399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04" y="3572120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00" y="3895724"/>
                            <a:ext cx="161924" cy="1619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6256" id="docshapegroup1" coordorigin="0,0" coordsize="11919,16860">
                <v:rect style="position:absolute;left:0;top:3570;width:4095;height:13290" id="docshape2" filled="true" fillcolor="#f4cccc" stroked="false">
                  <v:fill type="solid"/>
                </v:rect>
                <v:rect style="position:absolute;left:0;top:0;width:11919;height:3570" id="docshape3" filled="true" fillcolor="#c76161" stroked="false">
                  <v:fill type="solid"/>
                </v:rect>
                <v:shape style="position:absolute;left:900;top:4530;width:255;height:261" type="#_x0000_t75" id="docshape4" stroked="false">
                  <v:imagedata r:id="rId6" o:title=""/>
                </v:shape>
                <v:shape style="position:absolute;left:900;top:5040;width:255;height:300" type="#_x0000_t75" id="docshape5" stroked="false">
                  <v:imagedata r:id="rId7" o:title=""/>
                </v:shape>
                <v:shape style="position:absolute;left:900;top:5625;width:256;height:226" type="#_x0000_t75" id="docshape6" stroked="false">
                  <v:imagedata r:id="rId8" o:title=""/>
                </v:shape>
                <v:shape style="position:absolute;left:900;top:6135;width:255;height:255" type="#_x0000_t75" id="docshape7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b/>
          <w:smallCaps/>
          <w:spacing w:val="-2"/>
          <w:sz w:val="35"/>
        </w:rPr>
        <w:t>Education</w:t>
      </w:r>
    </w:p>
    <w:p>
      <w:pPr>
        <w:spacing w:line="273" w:lineRule="auto" w:before="237"/>
        <w:ind w:left="472" w:right="38" w:firstLine="0"/>
        <w:jc w:val="left"/>
        <w:rPr>
          <w:sz w:val="18"/>
        </w:rPr>
      </w:pPr>
      <w:r>
        <w:rPr>
          <w:color w:val="424242"/>
          <w:w w:val="105"/>
          <w:sz w:val="18"/>
        </w:rPr>
        <w:t>Bachelor of Science (B.S.) in Information Technology University of Colorado , Boulder, </w:t>
      </w:r>
      <w:r>
        <w:rPr>
          <w:color w:val="424242"/>
          <w:spacing w:val="-6"/>
          <w:w w:val="105"/>
          <w:sz w:val="18"/>
        </w:rPr>
        <w:t>CO</w:t>
      </w:r>
    </w:p>
    <w:p>
      <w:pPr>
        <w:spacing w:before="1"/>
        <w:ind w:left="472" w:right="0" w:firstLine="0"/>
        <w:jc w:val="left"/>
        <w:rPr>
          <w:sz w:val="18"/>
        </w:rPr>
      </w:pPr>
      <w:r>
        <w:rPr>
          <w:color w:val="424242"/>
          <w:w w:val="105"/>
          <w:sz w:val="18"/>
        </w:rPr>
        <w:t>May</w:t>
      </w:r>
      <w:r>
        <w:rPr>
          <w:color w:val="424242"/>
          <w:spacing w:val="5"/>
          <w:w w:val="105"/>
          <w:sz w:val="18"/>
        </w:rPr>
        <w:t> </w:t>
      </w:r>
      <w:r>
        <w:rPr>
          <w:color w:val="424242"/>
          <w:spacing w:val="-4"/>
          <w:w w:val="105"/>
          <w:sz w:val="18"/>
        </w:rPr>
        <w:t>2017</w:t>
      </w:r>
    </w:p>
    <w:p>
      <w:pPr>
        <w:pStyle w:val="ListParagraph"/>
        <w:numPr>
          <w:ilvl w:val="0"/>
          <w:numId w:val="3"/>
        </w:numPr>
        <w:tabs>
          <w:tab w:pos="415" w:val="left" w:leader="none"/>
        </w:tabs>
        <w:spacing w:line="328" w:lineRule="exact" w:before="178" w:after="0"/>
        <w:ind w:left="415" w:right="0" w:hanging="296"/>
        <w:jc w:val="left"/>
        <w:rPr>
          <w:sz w:val="16"/>
        </w:rPr>
      </w:pPr>
      <w:r>
        <w:rPr/>
        <w:br w:type="column"/>
      </w:r>
      <w:r>
        <w:rPr>
          <w:w w:val="105"/>
          <w:sz w:val="16"/>
        </w:rPr>
        <w:t>Salesforce</w:t>
      </w:r>
      <w:r>
        <w:rPr>
          <w:spacing w:val="18"/>
          <w:w w:val="105"/>
          <w:sz w:val="16"/>
        </w:rPr>
        <w:t> </w:t>
      </w:r>
      <w:r>
        <w:rPr>
          <w:w w:val="105"/>
          <w:sz w:val="16"/>
        </w:rPr>
        <w:t>Certified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Administrator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,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Salesforce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,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July</w:t>
      </w:r>
      <w:r>
        <w:rPr>
          <w:spacing w:val="21"/>
          <w:w w:val="105"/>
          <w:sz w:val="16"/>
        </w:rPr>
        <w:t> </w:t>
      </w:r>
      <w:r>
        <w:rPr>
          <w:spacing w:val="-4"/>
          <w:w w:val="105"/>
          <w:sz w:val="16"/>
        </w:rPr>
        <w:t>2018</w:t>
      </w:r>
    </w:p>
    <w:p>
      <w:pPr>
        <w:pStyle w:val="ListParagraph"/>
        <w:numPr>
          <w:ilvl w:val="0"/>
          <w:numId w:val="3"/>
        </w:numPr>
        <w:tabs>
          <w:tab w:pos="415" w:val="left" w:leader="none"/>
        </w:tabs>
        <w:spacing w:line="328" w:lineRule="exact" w:before="0" w:after="0"/>
        <w:ind w:left="415" w:right="0" w:hanging="296"/>
        <w:jc w:val="left"/>
        <w:rPr>
          <w:sz w:val="16"/>
        </w:rPr>
      </w:pPr>
      <w:r>
        <w:rPr>
          <w:w w:val="105"/>
          <w:sz w:val="16"/>
        </w:rPr>
        <w:t>Salesforce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Certified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Platform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App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Builder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,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Salesforce,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March</w:t>
      </w:r>
      <w:r>
        <w:rPr>
          <w:spacing w:val="22"/>
          <w:w w:val="105"/>
          <w:sz w:val="16"/>
        </w:rPr>
        <w:t> </w:t>
      </w:r>
      <w:r>
        <w:rPr>
          <w:spacing w:val="-4"/>
          <w:w w:val="105"/>
          <w:sz w:val="16"/>
        </w:rPr>
        <w:t>2020</w:t>
      </w:r>
    </w:p>
    <w:sectPr>
      <w:type w:val="continuous"/>
      <w:pgSz w:w="11920" w:h="16860"/>
      <w:pgMar w:top="580" w:bottom="280" w:left="420" w:right="300"/>
      <w:cols w:num="2" w:equalWidth="0">
        <w:col w:w="3297" w:space="683"/>
        <w:col w:w="722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algun Gothic">
    <w:altName w:val="Malgun Gothic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2">
    <w:multiLevelType w:val="hybridMultilevel"/>
    <w:lvl w:ilvl="0">
      <w:start w:val="0"/>
      <w:numFmt w:val="bullet"/>
      <w:lvlText w:val="•"/>
      <w:lvlJc w:val="left"/>
      <w:pPr>
        <w:ind w:left="41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7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99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77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45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13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81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49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17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858" w:hanging="298"/>
      </w:pPr>
      <w:rPr>
        <w:rFonts w:hint="default"/>
        <w:lang w:val="en-US" w:eastAsia="en-US" w:bidi="ar-SA"/>
      </w:rPr>
    </w:lvl>
  </w:abstractNum>
  <w:abstractNum w:abstractNumId="1">
    <w:multiLevelType w:val="hybridMultilevel"/>
    <w:lvl w:ilvl="0">
      <w:start w:val="0"/>
      <w:numFmt w:val="bullet"/>
      <w:lvlText w:val="•"/>
      <w:lvlJc w:val="left"/>
      <w:pPr>
        <w:ind w:left="769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2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28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54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80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06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32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58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849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21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7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66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1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5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80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45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09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74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390" w:hanging="298"/>
      </w:pPr>
      <w:rPr>
        <w:rFonts w:hint="default"/>
        <w:lang w:val="en-US" w:eastAsia="en-US" w:bidi="ar-SA"/>
      </w:rPr>
    </w:lvl>
  </w:abstract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hanging="298"/>
    </w:pPr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119"/>
      <w:outlineLvl w:val="1"/>
    </w:pPr>
    <w:rPr>
      <w:rFonts w:ascii="Arial" w:hAnsi="Arial" w:eastAsia="Arial" w:cs="Arial"/>
      <w:b/>
      <w:bCs/>
      <w:sz w:val="35"/>
      <w:szCs w:val="35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768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caseydavis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2025-11-07T16:42:28Z</dcterms:created>
  <dcterms:modified xsi:type="dcterms:W3CDTF">2025-11-07T16:42:28Z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2025-11-07T00:00:00Z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2025-11-07T00:00:00Z</vt:filetime>
  </property>
  <property fmtid="{D5CDD505-2E9C-101B-9397-08002B2CF9AE}" pid="5" name="Producer">
    <vt:lpwstr>Skia/PDF m121</vt:lpwstr>
  </property>
</Properties>
</file>