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4"/>
        <w:ind w:left="0"/>
        <w:rPr>
          <w:rFonts w:ascii="Times New Roman"/>
          <w:sz w:val="74"/>
        </w:rPr>
      </w:pPr>
    </w:p>
    <w:p>
      <w:pPr>
        <w:pStyle w:val="Title"/>
      </w:pPr>
      <w:r>
        <w:rPr>
          <w:color w:val="030303"/>
        </w:rPr>
        <w:t>John</w:t>
      </w:r>
      <w:r>
        <w:rPr>
          <w:color w:val="030303"/>
          <w:spacing w:val="21"/>
        </w:rPr>
        <w:t> </w:t>
      </w:r>
      <w:r>
        <w:rPr>
          <w:color w:val="030303"/>
          <w:spacing w:val="-4"/>
        </w:rPr>
        <w:t>Smith</w:t>
      </w:r>
    </w:p>
    <w:p>
      <w:pPr>
        <w:spacing w:before="177"/>
        <w:ind w:left="278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030303"/>
          <w:w w:val="105"/>
          <w:sz w:val="29"/>
        </w:rPr>
        <w:t>Youth</w:t>
      </w:r>
      <w:r>
        <w:rPr>
          <w:rFonts w:ascii="Microsoft Sans Serif"/>
          <w:color w:val="030303"/>
          <w:spacing w:val="-17"/>
          <w:w w:val="105"/>
          <w:sz w:val="29"/>
        </w:rPr>
        <w:t> </w:t>
      </w:r>
      <w:r>
        <w:rPr>
          <w:rFonts w:ascii="Microsoft Sans Serif"/>
          <w:color w:val="030303"/>
          <w:spacing w:val="-2"/>
          <w:w w:val="110"/>
          <w:sz w:val="29"/>
        </w:rPr>
        <w:t>Pastor</w:t>
      </w:r>
    </w:p>
    <w:p>
      <w:pPr>
        <w:spacing w:before="194"/>
        <w:ind w:left="278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City,</w:t>
      </w:r>
      <w:r>
        <w:rPr>
          <w:b/>
          <w:spacing w:val="10"/>
          <w:w w:val="105"/>
          <w:sz w:val="16"/>
        </w:rPr>
        <w:t> </w:t>
      </w:r>
      <w:r>
        <w:rPr>
          <w:b/>
          <w:w w:val="105"/>
          <w:sz w:val="16"/>
        </w:rPr>
        <w:t>ST</w:t>
      </w:r>
      <w:r>
        <w:rPr>
          <w:b/>
          <w:spacing w:val="10"/>
          <w:w w:val="105"/>
          <w:sz w:val="16"/>
        </w:rPr>
        <w:t> </w:t>
      </w:r>
      <w:r>
        <w:rPr>
          <w:b/>
          <w:w w:val="105"/>
          <w:sz w:val="16"/>
        </w:rPr>
        <w:t>98765</w:t>
      </w:r>
      <w:r>
        <w:rPr>
          <w:b/>
          <w:spacing w:val="36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5"/>
          <w:w w:val="105"/>
          <w:sz w:val="16"/>
        </w:rPr>
        <w:t> </w:t>
      </w:r>
      <w:r>
        <w:rPr>
          <w:b/>
          <w:w w:val="105"/>
          <w:sz w:val="16"/>
        </w:rPr>
        <w:t>(123)</w:t>
      </w:r>
      <w:r>
        <w:rPr>
          <w:b/>
          <w:spacing w:val="10"/>
          <w:w w:val="105"/>
          <w:sz w:val="16"/>
        </w:rPr>
        <w:t> </w:t>
      </w:r>
      <w:r>
        <w:rPr>
          <w:b/>
          <w:w w:val="105"/>
          <w:sz w:val="16"/>
        </w:rPr>
        <w:t>456-7890</w:t>
      </w:r>
      <w:r>
        <w:rPr>
          <w:b/>
          <w:spacing w:val="36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6"/>
          <w:w w:val="105"/>
          <w:sz w:val="16"/>
        </w:rPr>
        <w:t> </w:t>
      </w:r>
      <w:hyperlink r:id="rId5">
        <w:r>
          <w:rPr>
            <w:b/>
            <w:w w:val="105"/>
            <w:sz w:val="16"/>
          </w:rPr>
          <w:t>email@example.com</w:t>
        </w:r>
      </w:hyperlink>
      <w:r>
        <w:rPr>
          <w:b/>
          <w:spacing w:val="36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5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LinkedIn</w:t>
      </w:r>
    </w:p>
    <w:p>
      <w:pPr>
        <w:pStyle w:val="BodyText"/>
        <w:spacing w:before="97"/>
        <w:ind w:left="0"/>
        <w:rPr>
          <w:b/>
        </w:rPr>
      </w:pPr>
    </w:p>
    <w:p>
      <w:pPr>
        <w:spacing w:before="0"/>
        <w:ind w:left="278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Youth</w:t>
      </w:r>
      <w:r>
        <w:rPr>
          <w:b/>
          <w:spacing w:val="12"/>
          <w:w w:val="105"/>
          <w:sz w:val="16"/>
        </w:rPr>
        <w:t> </w:t>
      </w:r>
      <w:r>
        <w:rPr>
          <w:b/>
          <w:w w:val="105"/>
          <w:sz w:val="16"/>
        </w:rPr>
        <w:t>pastor</w:t>
      </w:r>
      <w:r>
        <w:rPr>
          <w:b/>
          <w:spacing w:val="12"/>
          <w:w w:val="105"/>
          <w:sz w:val="16"/>
        </w:rPr>
        <w:t> </w:t>
      </w:r>
      <w:r>
        <w:rPr>
          <w:b/>
          <w:w w:val="105"/>
          <w:sz w:val="16"/>
        </w:rPr>
        <w:t>focused</w:t>
      </w:r>
      <w:r>
        <w:rPr>
          <w:b/>
          <w:spacing w:val="12"/>
          <w:w w:val="105"/>
          <w:sz w:val="16"/>
        </w:rPr>
        <w:t> </w:t>
      </w:r>
      <w:r>
        <w:rPr>
          <w:b/>
          <w:w w:val="105"/>
          <w:sz w:val="16"/>
        </w:rPr>
        <w:t>on</w:t>
      </w:r>
      <w:r>
        <w:rPr>
          <w:b/>
          <w:spacing w:val="12"/>
          <w:w w:val="105"/>
          <w:sz w:val="16"/>
        </w:rPr>
        <w:t> </w:t>
      </w:r>
      <w:r>
        <w:rPr>
          <w:b/>
          <w:w w:val="105"/>
          <w:sz w:val="16"/>
        </w:rPr>
        <w:t>empowering</w:t>
      </w:r>
      <w:r>
        <w:rPr>
          <w:b/>
          <w:spacing w:val="12"/>
          <w:w w:val="105"/>
          <w:sz w:val="16"/>
        </w:rPr>
        <w:t> </w:t>
      </w:r>
      <w:r>
        <w:rPr>
          <w:b/>
          <w:w w:val="105"/>
          <w:sz w:val="16"/>
        </w:rPr>
        <w:t>the</w:t>
      </w:r>
      <w:r>
        <w:rPr>
          <w:b/>
          <w:spacing w:val="12"/>
          <w:w w:val="105"/>
          <w:sz w:val="16"/>
        </w:rPr>
        <w:t> </w:t>
      </w:r>
      <w:r>
        <w:rPr>
          <w:b/>
          <w:w w:val="105"/>
          <w:sz w:val="16"/>
        </w:rPr>
        <w:t>next</w:t>
      </w:r>
      <w:r>
        <w:rPr>
          <w:b/>
          <w:spacing w:val="1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generation</w:t>
      </w:r>
    </w:p>
    <w:p>
      <w:pPr>
        <w:pStyle w:val="BodyText"/>
        <w:spacing w:line="312" w:lineRule="auto" w:before="41"/>
        <w:ind w:left="278"/>
      </w:pPr>
      <w:r>
        <w:rPr>
          <w:w w:val="105"/>
        </w:rPr>
        <w:t>Ten</w:t>
      </w:r>
      <w:r>
        <w:rPr>
          <w:spacing w:val="26"/>
          <w:w w:val="105"/>
        </w:rPr>
        <w:t> </w:t>
      </w:r>
      <w:r>
        <w:rPr>
          <w:w w:val="105"/>
        </w:rPr>
        <w:t>years</w:t>
      </w:r>
      <w:r>
        <w:rPr>
          <w:spacing w:val="26"/>
          <w:w w:val="105"/>
        </w:rPr>
        <w:t> </w:t>
      </w:r>
      <w:r>
        <w:rPr>
          <w:w w:val="105"/>
        </w:rPr>
        <w:t>of</w:t>
      </w:r>
      <w:r>
        <w:rPr>
          <w:spacing w:val="26"/>
          <w:w w:val="105"/>
        </w:rPr>
        <w:t> </w:t>
      </w:r>
      <w:r>
        <w:rPr>
          <w:w w:val="105"/>
        </w:rPr>
        <w:t>experience</w:t>
      </w:r>
      <w:r>
        <w:rPr>
          <w:spacing w:val="26"/>
          <w:w w:val="105"/>
        </w:rPr>
        <w:t> </w:t>
      </w:r>
      <w:r>
        <w:rPr>
          <w:w w:val="105"/>
        </w:rPr>
        <w:t>leading</w:t>
      </w:r>
      <w:r>
        <w:rPr>
          <w:spacing w:val="26"/>
          <w:w w:val="105"/>
        </w:rPr>
        <w:t> </w:t>
      </w:r>
      <w:r>
        <w:rPr>
          <w:w w:val="105"/>
        </w:rPr>
        <w:t>dynamic</w:t>
      </w:r>
      <w:r>
        <w:rPr>
          <w:spacing w:val="26"/>
          <w:w w:val="105"/>
        </w:rPr>
        <w:t> </w:t>
      </w:r>
      <w:r>
        <w:rPr>
          <w:w w:val="105"/>
        </w:rPr>
        <w:t>youth</w:t>
      </w:r>
      <w:r>
        <w:rPr>
          <w:spacing w:val="26"/>
          <w:w w:val="105"/>
        </w:rPr>
        <w:t> </w:t>
      </w:r>
      <w:r>
        <w:rPr>
          <w:w w:val="105"/>
        </w:rPr>
        <w:t>programs,</w:t>
      </w:r>
      <w:r>
        <w:rPr>
          <w:spacing w:val="26"/>
          <w:w w:val="105"/>
        </w:rPr>
        <w:t> </w:t>
      </w:r>
      <w:r>
        <w:rPr>
          <w:w w:val="105"/>
        </w:rPr>
        <w:t>organizing</w:t>
      </w:r>
      <w:r>
        <w:rPr>
          <w:spacing w:val="26"/>
          <w:w w:val="105"/>
        </w:rPr>
        <w:t> </w:t>
      </w:r>
      <w:r>
        <w:rPr>
          <w:w w:val="105"/>
        </w:rPr>
        <w:t>retreats,</w:t>
      </w:r>
      <w:r>
        <w:rPr>
          <w:spacing w:val="26"/>
          <w:w w:val="105"/>
        </w:rPr>
        <w:t> </w:t>
      </w:r>
      <w:r>
        <w:rPr>
          <w:w w:val="105"/>
        </w:rPr>
        <w:t>and</w:t>
      </w:r>
      <w:r>
        <w:rPr>
          <w:spacing w:val="26"/>
          <w:w w:val="105"/>
        </w:rPr>
        <w:t> </w:t>
      </w:r>
      <w:r>
        <w:rPr>
          <w:w w:val="105"/>
        </w:rPr>
        <w:t>mentoring</w:t>
      </w:r>
      <w:r>
        <w:rPr>
          <w:spacing w:val="26"/>
          <w:w w:val="105"/>
        </w:rPr>
        <w:t> </w:t>
      </w:r>
      <w:r>
        <w:rPr>
          <w:w w:val="105"/>
        </w:rPr>
        <w:t>teens</w:t>
      </w:r>
      <w:r>
        <w:rPr>
          <w:spacing w:val="26"/>
          <w:w w:val="105"/>
        </w:rPr>
        <w:t> </w:t>
      </w:r>
      <w:r>
        <w:rPr>
          <w:w w:val="105"/>
        </w:rPr>
        <w:t>to</w:t>
      </w:r>
      <w:r>
        <w:rPr>
          <w:spacing w:val="26"/>
          <w:w w:val="105"/>
        </w:rPr>
        <w:t> </w:t>
      </w:r>
      <w:r>
        <w:rPr>
          <w:w w:val="105"/>
        </w:rPr>
        <w:t>foster</w:t>
      </w:r>
      <w:r>
        <w:rPr>
          <w:spacing w:val="26"/>
          <w:w w:val="105"/>
        </w:rPr>
        <w:t> </w:t>
      </w:r>
      <w:r>
        <w:rPr>
          <w:w w:val="105"/>
        </w:rPr>
        <w:t>spiritual</w:t>
      </w:r>
      <w:r>
        <w:rPr>
          <w:spacing w:val="26"/>
          <w:w w:val="105"/>
        </w:rPr>
        <w:t> </w:t>
      </w:r>
      <w:r>
        <w:rPr>
          <w:w w:val="105"/>
        </w:rPr>
        <w:t>growth. Proven</w:t>
      </w:r>
      <w:r>
        <w:rPr>
          <w:spacing w:val="40"/>
          <w:w w:val="105"/>
        </w:rPr>
        <w:t> </w:t>
      </w:r>
      <w:r>
        <w:rPr>
          <w:w w:val="105"/>
        </w:rPr>
        <w:t>record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increasing</w:t>
      </w:r>
      <w:r>
        <w:rPr>
          <w:spacing w:val="40"/>
          <w:w w:val="105"/>
        </w:rPr>
        <w:t> </w:t>
      </w:r>
      <w:r>
        <w:rPr>
          <w:w w:val="105"/>
        </w:rPr>
        <w:t>youth</w:t>
      </w:r>
      <w:r>
        <w:rPr>
          <w:spacing w:val="40"/>
          <w:w w:val="105"/>
        </w:rPr>
        <w:t> </w:t>
      </w:r>
      <w:r>
        <w:rPr>
          <w:w w:val="105"/>
        </w:rPr>
        <w:t>group</w:t>
      </w:r>
      <w:r>
        <w:rPr>
          <w:spacing w:val="40"/>
          <w:w w:val="105"/>
        </w:rPr>
        <w:t> </w:t>
      </w:r>
      <w:r>
        <w:rPr>
          <w:w w:val="105"/>
        </w:rPr>
        <w:t>participation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developing</w:t>
      </w:r>
      <w:r>
        <w:rPr>
          <w:spacing w:val="40"/>
          <w:w w:val="105"/>
        </w:rPr>
        <w:t> </w:t>
      </w:r>
      <w:r>
        <w:rPr>
          <w:w w:val="105"/>
        </w:rPr>
        <w:t>engaging</w:t>
      </w:r>
      <w:r>
        <w:rPr>
          <w:spacing w:val="40"/>
          <w:w w:val="105"/>
        </w:rPr>
        <w:t> </w:t>
      </w:r>
      <w:r>
        <w:rPr>
          <w:w w:val="105"/>
        </w:rPr>
        <w:t>curriculum.</w:t>
      </w:r>
    </w:p>
    <w:p>
      <w:pPr>
        <w:pStyle w:val="BodyText"/>
        <w:spacing w:before="129"/>
        <w:ind w:left="0"/>
      </w:pPr>
    </w:p>
    <w:p>
      <w:pPr>
        <w:pStyle w:val="Heading1"/>
      </w:pPr>
      <w:r>
        <w:rPr>
          <w:rFonts w:ascii="Ryo Clean PlusN B"/>
          <w:b/>
          <w:color w:val="030303"/>
          <w:w w:val="90"/>
          <w:sz w:val="28"/>
        </w:rPr>
        <w:t>K</w:t>
      </w:r>
      <w:r>
        <w:rPr>
          <w:color w:val="030303"/>
          <w:w w:val="90"/>
        </w:rPr>
        <w:t>EY</w:t>
      </w:r>
      <w:r>
        <w:rPr>
          <w:color w:val="030303"/>
          <w:spacing w:val="17"/>
        </w:rPr>
        <w:t> </w:t>
      </w:r>
      <w:r>
        <w:rPr>
          <w:rFonts w:ascii="Ryo Clean PlusN B"/>
          <w:b/>
          <w:color w:val="030303"/>
          <w:spacing w:val="-2"/>
          <w:sz w:val="28"/>
        </w:rPr>
        <w:t>S</w:t>
      </w:r>
      <w:r>
        <w:rPr>
          <w:color w:val="030303"/>
          <w:spacing w:val="-2"/>
        </w:rPr>
        <w:t>KILLS</w:t>
      </w:r>
    </w:p>
    <w:p>
      <w:pPr>
        <w:spacing w:after="0"/>
        <w:sectPr>
          <w:type w:val="continuous"/>
          <w:pgSz w:w="11920" w:h="16860"/>
          <w:pgMar w:top="0" w:bottom="280" w:left="800" w:right="1000"/>
        </w:sectPr>
      </w:pPr>
    </w:p>
    <w:p>
      <w:pPr>
        <w:pStyle w:val="ListParagraph"/>
        <w:numPr>
          <w:ilvl w:val="0"/>
          <w:numId w:val="1"/>
        </w:numPr>
        <w:tabs>
          <w:tab w:pos="593" w:val="left" w:leader="none"/>
        </w:tabs>
        <w:spacing w:line="336" w:lineRule="exact" w:before="49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Community</w:t>
      </w:r>
      <w:r>
        <w:rPr>
          <w:spacing w:val="21"/>
          <w:w w:val="105"/>
          <w:sz w:val="16"/>
        </w:rPr>
        <w:t> </w:t>
      </w:r>
      <w:r>
        <w:rPr>
          <w:spacing w:val="-2"/>
          <w:w w:val="105"/>
          <w:sz w:val="16"/>
        </w:rPr>
        <w:t>outreach</w:t>
      </w:r>
    </w:p>
    <w:p>
      <w:pPr>
        <w:pStyle w:val="ListParagraph"/>
        <w:numPr>
          <w:ilvl w:val="0"/>
          <w:numId w:val="1"/>
        </w:numPr>
        <w:tabs>
          <w:tab w:pos="593" w:val="left" w:leader="none"/>
        </w:tabs>
        <w:spacing w:line="336" w:lineRule="exact" w:before="0" w:after="0"/>
        <w:ind w:left="593" w:right="0" w:hanging="296"/>
        <w:jc w:val="left"/>
        <w:rPr>
          <w:sz w:val="16"/>
        </w:rPr>
      </w:pPr>
      <w:r>
        <w:rPr>
          <w:spacing w:val="-2"/>
          <w:w w:val="105"/>
          <w:sz w:val="16"/>
        </w:rPr>
        <w:t>Mentorship</w:t>
      </w:r>
    </w:p>
    <w:p>
      <w:pPr>
        <w:pStyle w:val="ListParagraph"/>
        <w:numPr>
          <w:ilvl w:val="0"/>
          <w:numId w:val="1"/>
        </w:numPr>
        <w:tabs>
          <w:tab w:pos="593" w:val="left" w:leader="none"/>
        </w:tabs>
        <w:spacing w:line="336" w:lineRule="exact" w:before="49" w:after="0"/>
        <w:ind w:left="593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Curriculum</w:t>
      </w:r>
      <w:r>
        <w:rPr>
          <w:spacing w:val="34"/>
          <w:w w:val="105"/>
          <w:sz w:val="16"/>
        </w:rPr>
        <w:t> </w:t>
      </w:r>
      <w:r>
        <w:rPr>
          <w:spacing w:val="-2"/>
          <w:w w:val="105"/>
          <w:sz w:val="16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593" w:val="left" w:leader="none"/>
        </w:tabs>
        <w:spacing w:line="336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Public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speaking</w:t>
      </w:r>
    </w:p>
    <w:p>
      <w:pPr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0" w:bottom="280" w:left="800" w:right="1000"/>
          <w:cols w:num="2" w:equalWidth="0">
            <w:col w:w="2242" w:space="1226"/>
            <w:col w:w="6652"/>
          </w:cols>
        </w:sectPr>
      </w:pPr>
    </w:p>
    <w:p>
      <w:pPr>
        <w:pStyle w:val="BodyText"/>
        <w:spacing w:before="105"/>
        <w:ind w:left="0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685799</wp:posOffset>
                </wp:positionH>
                <wp:positionV relativeFrom="page">
                  <wp:posOffset>2552699</wp:posOffset>
                </wp:positionV>
                <wp:extent cx="644842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200.999985pt;width:507.74996pt;height:.75pt;mso-position-horizontal-relative:page;mso-position-vertical-relative:page;z-index:15728640" id="docshape1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685799</wp:posOffset>
                </wp:positionH>
                <wp:positionV relativeFrom="page">
                  <wp:posOffset>3543299</wp:posOffset>
                </wp:positionV>
                <wp:extent cx="644842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278.999969pt;width:507.74996pt;height:.75pt;mso-position-horizontal-relative:page;mso-position-vertical-relative:page;z-index:15729152" id="docshape2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685799</wp:posOffset>
                </wp:positionH>
                <wp:positionV relativeFrom="page">
                  <wp:posOffset>6248399</wp:posOffset>
                </wp:positionV>
                <wp:extent cx="6448425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491.999969pt;width:507.74996pt;height:.75pt;mso-position-horizontal-relative:page;mso-position-vertical-relative:page;z-index:15729664" id="docshape3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9055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590550"/>
                          <a:chExt cx="7568565" cy="5905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28625">
                                <a:moveTo>
                                  <a:pt x="756818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428624"/>
                            <a:ext cx="756856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1925">
                                <a:moveTo>
                                  <a:pt x="7568183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1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6.5pt;mso-position-horizontal-relative:page;mso-position-vertical-relative:page;z-index:15730176" id="docshapegroup4" coordorigin="0,0" coordsize="11919,930">
                <v:rect style="position:absolute;left:0;top:0;width:11919;height:675" id="docshape5" filled="true" fillcolor="#585b60" stroked="false">
                  <v:fill type="solid"/>
                </v:rect>
                <v:rect style="position:absolute;left:0;top:675;width:11919;height:255" id="docshape6" filled="true" fillcolor="#666666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rFonts w:ascii="Ryo Clean PlusN B"/>
          <w:b/>
          <w:color w:val="030303"/>
          <w:spacing w:val="4"/>
          <w:w w:val="90"/>
          <w:sz w:val="28"/>
        </w:rPr>
        <w:t>P</w:t>
      </w:r>
      <w:r>
        <w:rPr>
          <w:color w:val="030303"/>
          <w:spacing w:val="4"/>
          <w:w w:val="90"/>
        </w:rPr>
        <w:t>ROFESSIONAL</w:t>
      </w:r>
      <w:r>
        <w:rPr>
          <w:color w:val="030303"/>
          <w:spacing w:val="58"/>
        </w:rPr>
        <w:t> </w:t>
      </w:r>
      <w:r>
        <w:rPr>
          <w:rFonts w:ascii="Ryo Clean PlusN B"/>
          <w:b/>
          <w:color w:val="030303"/>
          <w:spacing w:val="-2"/>
          <w:sz w:val="28"/>
        </w:rPr>
        <w:t>E</w:t>
      </w:r>
      <w:r>
        <w:rPr>
          <w:color w:val="030303"/>
          <w:spacing w:val="-2"/>
        </w:rPr>
        <w:t>XPERIENCE</w:t>
      </w:r>
    </w:p>
    <w:p>
      <w:pPr>
        <w:pStyle w:val="BodyText"/>
        <w:spacing w:before="115"/>
      </w:pPr>
      <w:r>
        <w:rPr>
          <w:w w:val="105"/>
        </w:rPr>
        <w:t>Youth</w:t>
      </w:r>
      <w:r>
        <w:rPr>
          <w:spacing w:val="6"/>
          <w:w w:val="105"/>
        </w:rPr>
        <w:t> </w:t>
      </w:r>
      <w:r>
        <w:rPr>
          <w:w w:val="105"/>
        </w:rPr>
        <w:t>Pastor</w:t>
      </w:r>
      <w:r>
        <w:rPr>
          <w:spacing w:val="31"/>
          <w:w w:val="105"/>
        </w:rPr>
        <w:t> </w:t>
      </w:r>
      <w:r>
        <w:rPr>
          <w:w w:val="105"/>
        </w:rPr>
        <w:t>|</w:t>
      </w:r>
      <w:r>
        <w:rPr>
          <w:spacing w:val="31"/>
          <w:w w:val="105"/>
        </w:rPr>
        <w:t> </w:t>
      </w: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w w:val="105"/>
        </w:rPr>
        <w:t>2015</w:t>
      </w:r>
      <w:r>
        <w:rPr>
          <w:spacing w:val="6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6"/>
      </w:pPr>
      <w:r>
        <w:rPr>
          <w:w w:val="105"/>
        </w:rPr>
        <w:t>Grace</w:t>
      </w:r>
      <w:r>
        <w:rPr>
          <w:spacing w:val="15"/>
          <w:w w:val="105"/>
        </w:rPr>
        <w:t> </w:t>
      </w:r>
      <w:r>
        <w:rPr>
          <w:w w:val="105"/>
        </w:rPr>
        <w:t>Church,</w:t>
      </w:r>
      <w:r>
        <w:rPr>
          <w:spacing w:val="15"/>
          <w:w w:val="105"/>
        </w:rPr>
        <w:t> </w:t>
      </w:r>
      <w:r>
        <w:rPr>
          <w:w w:val="105"/>
        </w:rPr>
        <w:t>City,</w:t>
      </w:r>
      <w:r>
        <w:rPr>
          <w:spacing w:val="16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43" w:lineRule="exact" w:before="155" w:after="0"/>
        <w:ind w:left="1188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Developed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implemented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weekly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youth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programs,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increasing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attendance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40%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three</w:t>
      </w:r>
      <w:r>
        <w:rPr>
          <w:spacing w:val="25"/>
          <w:w w:val="105"/>
          <w:sz w:val="16"/>
        </w:rPr>
        <w:t> </w:t>
      </w:r>
      <w:r>
        <w:rPr>
          <w:spacing w:val="-4"/>
          <w:w w:val="105"/>
          <w:sz w:val="16"/>
        </w:rPr>
        <w:t>years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23" w:lineRule="exact" w:before="0" w:after="0"/>
        <w:ind w:left="1188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Organize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annual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retreats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mission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trips,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fostering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community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spiritual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Mentor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15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volunteers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lead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small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group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discussions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7"/>
          <w:w w:val="105"/>
          <w:sz w:val="16"/>
        </w:rPr>
        <w:t> </w:t>
      </w:r>
      <w:r>
        <w:rPr>
          <w:spacing w:val="-2"/>
          <w:w w:val="105"/>
          <w:sz w:val="16"/>
        </w:rPr>
        <w:t>activities</w:t>
      </w:r>
    </w:p>
    <w:p>
      <w:pPr>
        <w:pStyle w:val="BodyText"/>
        <w:spacing w:before="54"/>
      </w:pPr>
      <w:r>
        <w:rPr>
          <w:w w:val="105"/>
        </w:rPr>
        <w:t>Youth</w:t>
      </w:r>
      <w:r>
        <w:rPr>
          <w:spacing w:val="9"/>
          <w:w w:val="105"/>
        </w:rPr>
        <w:t> </w:t>
      </w:r>
      <w:r>
        <w:rPr>
          <w:w w:val="105"/>
        </w:rPr>
        <w:t>Ministry</w:t>
      </w:r>
      <w:r>
        <w:rPr>
          <w:spacing w:val="9"/>
          <w:w w:val="105"/>
        </w:rPr>
        <w:t> </w:t>
      </w:r>
      <w:r>
        <w:rPr>
          <w:w w:val="105"/>
        </w:rPr>
        <w:t>Intern</w:t>
      </w:r>
      <w:r>
        <w:rPr>
          <w:spacing w:val="34"/>
          <w:w w:val="105"/>
        </w:rPr>
        <w:t> </w:t>
      </w:r>
      <w:r>
        <w:rPr>
          <w:w w:val="105"/>
        </w:rPr>
        <w:t>|</w:t>
      </w:r>
      <w:r>
        <w:rPr>
          <w:spacing w:val="35"/>
          <w:w w:val="105"/>
        </w:rPr>
        <w:t> </w:t>
      </w:r>
      <w:r>
        <w:rPr>
          <w:w w:val="105"/>
        </w:rPr>
        <w:t>August</w:t>
      </w:r>
      <w:r>
        <w:rPr>
          <w:spacing w:val="9"/>
          <w:w w:val="105"/>
        </w:rPr>
        <w:t> </w:t>
      </w:r>
      <w:r>
        <w:rPr>
          <w:w w:val="105"/>
        </w:rPr>
        <w:t>2012</w:t>
      </w:r>
      <w:r>
        <w:rPr>
          <w:spacing w:val="9"/>
          <w:w w:val="105"/>
        </w:rPr>
        <w:t> </w:t>
      </w:r>
      <w:r>
        <w:rPr>
          <w:w w:val="105"/>
        </w:rPr>
        <w:t>–</w:t>
      </w:r>
      <w:r>
        <w:rPr>
          <w:spacing w:val="9"/>
          <w:w w:val="105"/>
        </w:rPr>
        <w:t> </w:t>
      </w:r>
      <w:r>
        <w:rPr>
          <w:w w:val="105"/>
        </w:rPr>
        <w:t>May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56"/>
      </w:pPr>
      <w:r>
        <w:rPr>
          <w:w w:val="105"/>
        </w:rPr>
        <w:t>Faith</w:t>
      </w:r>
      <w:r>
        <w:rPr>
          <w:spacing w:val="12"/>
          <w:w w:val="105"/>
        </w:rPr>
        <w:t> </w:t>
      </w:r>
      <w:r>
        <w:rPr>
          <w:w w:val="105"/>
        </w:rPr>
        <w:t>Community</w:t>
      </w:r>
      <w:r>
        <w:rPr>
          <w:spacing w:val="13"/>
          <w:w w:val="105"/>
        </w:rPr>
        <w:t> </w:t>
      </w:r>
      <w:r>
        <w:rPr>
          <w:w w:val="105"/>
        </w:rPr>
        <w:t>Church,</w:t>
      </w:r>
      <w:r>
        <w:rPr>
          <w:spacing w:val="12"/>
          <w:w w:val="105"/>
        </w:rPr>
        <w:t> </w:t>
      </w:r>
      <w:r>
        <w:rPr>
          <w:w w:val="105"/>
        </w:rPr>
        <w:t>City,</w:t>
      </w:r>
      <w:r>
        <w:rPr>
          <w:spacing w:val="13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38" w:lineRule="exact" w:before="156" w:after="0"/>
        <w:ind w:left="1188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Helped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plan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execute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youth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events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weekly</w:t>
      </w:r>
      <w:r>
        <w:rPr>
          <w:spacing w:val="20"/>
          <w:w w:val="105"/>
          <w:sz w:val="16"/>
        </w:rPr>
        <w:t> </w:t>
      </w:r>
      <w:r>
        <w:rPr>
          <w:spacing w:val="-2"/>
          <w:w w:val="105"/>
          <w:sz w:val="16"/>
        </w:rPr>
        <w:t>gatherings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23" w:lineRule="exact" w:before="0" w:after="0"/>
        <w:ind w:left="1188" w:right="0" w:hanging="296"/>
        <w:jc w:val="left"/>
        <w:rPr>
          <w:position w:val="-4"/>
          <w:sz w:val="31"/>
        </w:rPr>
      </w:pPr>
      <w:r>
        <w:rPr>
          <w:w w:val="105"/>
          <w:sz w:val="16"/>
        </w:rPr>
        <w:t>Provided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one-on-one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mentoring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high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school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students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41" w:lineRule="exact" w:before="0" w:after="0"/>
        <w:ind w:left="1188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Collaborated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senior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pastor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integrate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youth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into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broader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church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activities</w:t>
      </w:r>
    </w:p>
    <w:p>
      <w:pPr>
        <w:pStyle w:val="BodyText"/>
        <w:spacing w:before="89"/>
        <w:ind w:left="0"/>
        <w:rPr>
          <w:sz w:val="24"/>
        </w:rPr>
      </w:pPr>
    </w:p>
    <w:p>
      <w:pPr>
        <w:pStyle w:val="Heading1"/>
      </w:pPr>
      <w:r>
        <w:rPr>
          <w:rFonts w:ascii="Ryo Clean PlusN B"/>
          <w:b/>
          <w:color w:val="030303"/>
          <w:spacing w:val="-2"/>
          <w:sz w:val="28"/>
        </w:rPr>
        <w:t>E</w:t>
      </w:r>
      <w:r>
        <w:rPr>
          <w:color w:val="030303"/>
          <w:spacing w:val="-2"/>
        </w:rPr>
        <w:t>DUCATION</w:t>
      </w:r>
    </w:p>
    <w:p>
      <w:pPr>
        <w:pStyle w:val="BodyText"/>
        <w:spacing w:before="130"/>
      </w:pP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-1"/>
          <w:w w:val="105"/>
        </w:rPr>
        <w:t> </w:t>
      </w:r>
      <w:r>
        <w:rPr>
          <w:w w:val="105"/>
        </w:rPr>
        <w:t>Arts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6"/>
          <w:w w:val="105"/>
        </w:rPr>
        <w:t> </w:t>
      </w:r>
      <w:r>
        <w:rPr>
          <w:w w:val="105"/>
        </w:rPr>
        <w:t>Youth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Ministry</w:t>
      </w:r>
    </w:p>
    <w:p>
      <w:pPr>
        <w:pStyle w:val="BodyText"/>
        <w:spacing w:before="41"/>
      </w:pPr>
      <w:r>
        <w:rPr>
          <w:w w:val="105"/>
        </w:rPr>
        <w:t>Christian</w:t>
      </w:r>
      <w:r>
        <w:rPr>
          <w:spacing w:val="8"/>
          <w:w w:val="105"/>
        </w:rPr>
        <w:t> </w:t>
      </w:r>
      <w:r>
        <w:rPr>
          <w:w w:val="105"/>
        </w:rPr>
        <w:t>University,</w:t>
      </w:r>
      <w:r>
        <w:rPr>
          <w:spacing w:val="9"/>
          <w:w w:val="105"/>
        </w:rPr>
        <w:t> </w:t>
      </w:r>
      <w:r>
        <w:rPr>
          <w:w w:val="105"/>
        </w:rPr>
        <w:t>City,</w:t>
      </w:r>
      <w:r>
        <w:rPr>
          <w:spacing w:val="8"/>
          <w:w w:val="105"/>
        </w:rPr>
        <w:t> </w:t>
      </w:r>
      <w:r>
        <w:rPr>
          <w:w w:val="105"/>
        </w:rPr>
        <w:t>ST</w:t>
      </w:r>
      <w:r>
        <w:rPr>
          <w:spacing w:val="9"/>
          <w:w w:val="105"/>
        </w:rPr>
        <w:t> </w:t>
      </w:r>
      <w:r>
        <w:rPr>
          <w:w w:val="105"/>
        </w:rPr>
        <w:t>March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2012</w:t>
      </w:r>
    </w:p>
    <w:sectPr>
      <w:type w:val="continuous"/>
      <w:pgSz w:w="11920" w:h="16860"/>
      <w:pgMar w:top="0" w:bottom="280" w:left="800" w:right="10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Ryo Clean PlusN B">
    <w:altName w:val="Ryo Clean PlusN B"/>
    <w:charset w:val="8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8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9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3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5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6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8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0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97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97"/>
      <w:outlineLvl w:val="1"/>
    </w:pPr>
    <w:rPr>
      <w:rFonts w:ascii="Microsoft Sans Serif" w:hAnsi="Microsoft Sans Serif" w:eastAsia="Microsoft Sans Serif" w:cs="Microsoft Sans Serif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1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18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2025-11-27T09:50:50Z</dcterms:created>
  <dcterms:modified xsi:type="dcterms:W3CDTF">2025-11-27T09:50:50Z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