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line="240" w:lineRule="auto" w:before="387"/>
        <w:ind w:firstLine="0"/>
        <w:rPr>
          <w:rFonts w:ascii="Times New Roman"/>
          <w:sz w:val="74"/>
        </w:rPr>
      </w:pPr>
    </w:p>
    <w:p>
      <w:pPr>
        <w:spacing w:before="0"/>
        <w:ind w:left="0" w:right="24" w:firstLine="0"/>
        <w:jc w:val="center"/>
        <w:rPr>
          <w:rFonts w:ascii="Microsoft Sans Serif"/>
          <w:sz w:val="74"/>
        </w:rPr>
      </w:pPr>
      <w:r>
        <w:rPr>
          <w:b/>
          <w:sz w:val="74"/>
        </w:rPr>
        <w:t>Jamie</w:t>
      </w:r>
      <w:r>
        <w:rPr>
          <w:b/>
          <w:spacing w:val="-47"/>
          <w:sz w:val="74"/>
        </w:rPr>
        <w:t> </w:t>
      </w:r>
      <w:r>
        <w:rPr>
          <w:rFonts w:ascii="Microsoft Sans Serif"/>
          <w:spacing w:val="-2"/>
          <w:sz w:val="74"/>
        </w:rPr>
        <w:t>Wilson</w:t>
      </w:r>
    </w:p>
    <w:p>
      <w:pPr>
        <w:pStyle w:val="Title"/>
      </w:pPr>
      <w:r>
        <w:rPr/>
        <w:t>Entry</w:t>
      </w:r>
      <w:r>
        <w:rPr>
          <w:spacing w:val="11"/>
        </w:rPr>
        <w:t> </w:t>
      </w:r>
      <w:r>
        <w:rPr/>
        <w:t>Level</w:t>
      </w:r>
      <w:r>
        <w:rPr>
          <w:spacing w:val="11"/>
        </w:rPr>
        <w:t> </w:t>
      </w:r>
      <w:r>
        <w:rPr/>
        <w:t>Cost</w:t>
      </w:r>
      <w:r>
        <w:rPr>
          <w:spacing w:val="11"/>
        </w:rPr>
        <w:t> </w:t>
      </w:r>
      <w:r>
        <w:rPr>
          <w:spacing w:val="-2"/>
        </w:rPr>
        <w:t>Analyst</w:t>
      </w:r>
    </w:p>
    <w:p>
      <w:pPr>
        <w:spacing w:before="194"/>
        <w:ind w:left="2866" w:right="0" w:firstLine="0"/>
        <w:jc w:val="left"/>
        <w:rPr>
          <w:sz w:val="16"/>
        </w:rPr>
      </w:pPr>
      <w:r>
        <w:rPr>
          <w:sz w:val="16"/>
        </w:rPr>
        <w:t>(123)</w:t>
      </w:r>
      <w:r>
        <w:rPr>
          <w:spacing w:val="10"/>
          <w:sz w:val="16"/>
        </w:rPr>
        <w:t> </w:t>
      </w:r>
      <w:r>
        <w:rPr>
          <w:sz w:val="16"/>
        </w:rPr>
        <w:t>456-7890</w:t>
      </w:r>
      <w:r>
        <w:rPr>
          <w:spacing w:val="43"/>
          <w:sz w:val="16"/>
        </w:rPr>
        <w:t> </w:t>
      </w:r>
      <w:r>
        <w:rPr>
          <w:sz w:val="11"/>
        </w:rPr>
        <w:t>•</w:t>
      </w:r>
      <w:r>
        <w:rPr>
          <w:spacing w:val="57"/>
          <w:sz w:val="11"/>
        </w:rPr>
        <w:t> </w:t>
      </w:r>
      <w:r>
        <w:rPr>
          <w:sz w:val="16"/>
        </w:rPr>
        <w:t>City,</w:t>
      </w:r>
      <w:r>
        <w:rPr>
          <w:spacing w:val="11"/>
          <w:sz w:val="16"/>
        </w:rPr>
        <w:t> </w:t>
      </w:r>
      <w:r>
        <w:rPr>
          <w:sz w:val="16"/>
        </w:rPr>
        <w:t>ST</w:t>
      </w:r>
      <w:r>
        <w:rPr>
          <w:spacing w:val="10"/>
          <w:sz w:val="16"/>
        </w:rPr>
        <w:t> </w:t>
      </w:r>
      <w:r>
        <w:rPr>
          <w:sz w:val="16"/>
        </w:rPr>
        <w:t>123</w:t>
      </w:r>
      <w:r>
        <w:rPr>
          <w:spacing w:val="43"/>
          <w:sz w:val="16"/>
        </w:rPr>
        <w:t> </w:t>
      </w:r>
      <w:r>
        <w:rPr>
          <w:sz w:val="11"/>
        </w:rPr>
        <w:t>•</w:t>
      </w:r>
      <w:r>
        <w:rPr>
          <w:spacing w:val="57"/>
          <w:sz w:val="11"/>
        </w:rPr>
        <w:t> </w:t>
      </w:r>
      <w:hyperlink r:id="rId5">
        <w:r>
          <w:rPr>
            <w:sz w:val="16"/>
          </w:rPr>
          <w:t>email@example.com</w:t>
        </w:r>
      </w:hyperlink>
      <w:r>
        <w:rPr>
          <w:spacing w:val="43"/>
          <w:sz w:val="16"/>
        </w:rPr>
        <w:t> </w:t>
      </w:r>
      <w:r>
        <w:rPr>
          <w:sz w:val="11"/>
        </w:rPr>
        <w:t>•</w:t>
      </w:r>
      <w:r>
        <w:rPr>
          <w:spacing w:val="56"/>
          <w:sz w:val="11"/>
        </w:rPr>
        <w:t> </w:t>
      </w:r>
      <w:r>
        <w:rPr>
          <w:spacing w:val="-2"/>
          <w:sz w:val="16"/>
        </w:rPr>
        <w:t>LinkedIn</w:t>
      </w:r>
    </w:p>
    <w:p>
      <w:pPr>
        <w:pStyle w:val="BodyText"/>
        <w:spacing w:line="240" w:lineRule="auto" w:before="12"/>
        <w:ind w:firstLine="0"/>
        <w:rPr>
          <w:sz w:val="20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523874</wp:posOffset>
                </wp:positionH>
                <wp:positionV relativeFrom="paragraph">
                  <wp:posOffset>169117</wp:posOffset>
                </wp:positionV>
                <wp:extent cx="6448425" cy="9525"/>
                <wp:effectExtent l="0" t="0" r="0" b="0"/>
                <wp:wrapTopAndBottom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64484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48425" h="9525">
                              <a:moveTo>
                                <a:pt x="64484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448424" y="0"/>
                              </a:lnTo>
                              <a:lnTo>
                                <a:pt x="64484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1.249996pt;margin-top:13.316374pt;width:507.74996pt;height:.75pt;mso-position-horizontal-relative:page;mso-position-vertical-relative:paragraph;z-index:-15728640;mso-wrap-distance-left:0;mso-wrap-distance-right:0" id="docshape1" filled="true" fillcolor="#000000" stroked="false">
                <v:fill opacity="28783f" type="solid"/>
                <w10:wrap type="topAndBottom"/>
              </v:rect>
            </w:pict>
          </mc:Fallback>
        </mc:AlternateContent>
      </w:r>
    </w:p>
    <w:p>
      <w:pPr>
        <w:pStyle w:val="BodyText"/>
        <w:spacing w:line="240" w:lineRule="auto" w:before="40"/>
        <w:ind w:firstLine="0"/>
        <w:rPr>
          <w:sz w:val="16"/>
        </w:rPr>
      </w:pPr>
    </w:p>
    <w:p>
      <w:pPr>
        <w:spacing w:before="1"/>
        <w:ind w:left="332" w:right="24" w:firstLine="0"/>
        <w:jc w:val="center"/>
        <w:rPr>
          <w:b/>
          <w:sz w:val="16"/>
        </w:rPr>
      </w:pPr>
      <w:r>
        <w:rPr>
          <w:b/>
          <w:w w:val="105"/>
          <w:sz w:val="16"/>
        </w:rPr>
        <w:t>cost</w:t>
      </w:r>
      <w:r>
        <w:rPr>
          <w:b/>
          <w:spacing w:val="-11"/>
          <w:w w:val="105"/>
          <w:sz w:val="16"/>
        </w:rPr>
        <w:t> </w:t>
      </w:r>
      <w:r>
        <w:rPr>
          <w:b/>
          <w:w w:val="105"/>
          <w:sz w:val="16"/>
        </w:rPr>
        <w:t>analyst</w:t>
      </w:r>
      <w:r>
        <w:rPr>
          <w:b/>
          <w:spacing w:val="-10"/>
          <w:w w:val="105"/>
          <w:sz w:val="16"/>
        </w:rPr>
        <w:t> </w:t>
      </w:r>
      <w:r>
        <w:rPr>
          <w:b/>
          <w:w w:val="105"/>
          <w:sz w:val="16"/>
        </w:rPr>
        <w:t>with</w:t>
      </w:r>
      <w:r>
        <w:rPr>
          <w:b/>
          <w:spacing w:val="-11"/>
          <w:w w:val="105"/>
          <w:sz w:val="16"/>
        </w:rPr>
        <w:t> </w:t>
      </w:r>
      <w:r>
        <w:rPr>
          <w:b/>
          <w:w w:val="105"/>
          <w:sz w:val="16"/>
        </w:rPr>
        <w:t>experience</w:t>
      </w:r>
      <w:r>
        <w:rPr>
          <w:b/>
          <w:spacing w:val="-10"/>
          <w:w w:val="105"/>
          <w:sz w:val="16"/>
        </w:rPr>
        <w:t> </w:t>
      </w:r>
      <w:r>
        <w:rPr>
          <w:b/>
          <w:w w:val="105"/>
          <w:sz w:val="16"/>
        </w:rPr>
        <w:t>in</w:t>
      </w:r>
      <w:r>
        <w:rPr>
          <w:b/>
          <w:spacing w:val="-10"/>
          <w:w w:val="105"/>
          <w:sz w:val="16"/>
        </w:rPr>
        <w:t> </w:t>
      </w:r>
      <w:r>
        <w:rPr>
          <w:b/>
          <w:w w:val="105"/>
          <w:sz w:val="16"/>
        </w:rPr>
        <w:t>cost</w:t>
      </w:r>
      <w:r>
        <w:rPr>
          <w:b/>
          <w:spacing w:val="-11"/>
          <w:w w:val="105"/>
          <w:sz w:val="16"/>
        </w:rPr>
        <w:t> </w:t>
      </w:r>
      <w:r>
        <w:rPr>
          <w:b/>
          <w:w w:val="105"/>
          <w:sz w:val="16"/>
        </w:rPr>
        <w:t>tracking</w:t>
      </w:r>
      <w:r>
        <w:rPr>
          <w:b/>
          <w:spacing w:val="-10"/>
          <w:w w:val="105"/>
          <w:sz w:val="16"/>
        </w:rPr>
        <w:t> </w:t>
      </w:r>
      <w:r>
        <w:rPr>
          <w:b/>
          <w:w w:val="105"/>
          <w:sz w:val="16"/>
        </w:rPr>
        <w:t>and</w:t>
      </w:r>
      <w:r>
        <w:rPr>
          <w:b/>
          <w:spacing w:val="-10"/>
          <w:w w:val="105"/>
          <w:sz w:val="16"/>
        </w:rPr>
        <w:t> </w:t>
      </w:r>
      <w:r>
        <w:rPr>
          <w:b/>
          <w:w w:val="105"/>
          <w:sz w:val="16"/>
        </w:rPr>
        <w:t>manufacturing</w:t>
      </w:r>
      <w:r>
        <w:rPr>
          <w:b/>
          <w:spacing w:val="-11"/>
          <w:w w:val="105"/>
          <w:sz w:val="16"/>
        </w:rPr>
        <w:t> </w:t>
      </w:r>
      <w:r>
        <w:rPr>
          <w:b/>
          <w:spacing w:val="-2"/>
          <w:w w:val="105"/>
          <w:sz w:val="16"/>
        </w:rPr>
        <w:t>analysis</w:t>
      </w:r>
    </w:p>
    <w:p>
      <w:pPr>
        <w:spacing w:line="292" w:lineRule="auto" w:before="41"/>
        <w:ind w:left="334" w:right="24" w:firstLine="0"/>
        <w:jc w:val="center"/>
        <w:rPr>
          <w:sz w:val="16"/>
        </w:rPr>
      </w:pPr>
      <w:r>
        <w:rPr>
          <w:w w:val="105"/>
          <w:sz w:val="16"/>
        </w:rPr>
        <w:t>Finance and supply chain graduate with internship experience analyzing production costs and generating reports for manufacturing efﬁciency. Skilled in using Excel, SAP, and Power BI for cost modeling.</w:t>
      </w:r>
    </w:p>
    <w:p>
      <w:pPr>
        <w:pStyle w:val="BodyText"/>
        <w:spacing w:line="240" w:lineRule="auto"/>
        <w:ind w:firstLine="0"/>
        <w:rPr>
          <w:sz w:val="16"/>
        </w:rPr>
      </w:pPr>
    </w:p>
    <w:p>
      <w:pPr>
        <w:pStyle w:val="BodyText"/>
        <w:spacing w:line="240" w:lineRule="auto" w:before="105"/>
        <w:ind w:firstLine="0"/>
        <w:rPr>
          <w:sz w:val="16"/>
        </w:rPr>
      </w:pPr>
    </w:p>
    <w:p>
      <w:pPr>
        <w:pStyle w:val="Heading1"/>
      </w:pPr>
      <w:r>
        <w:rPr>
          <w:spacing w:val="-2"/>
        </w:rPr>
        <w:t>Professional</w:t>
      </w:r>
      <w:r>
        <w:rPr>
          <w:spacing w:val="-14"/>
        </w:rPr>
        <w:t> </w:t>
      </w:r>
      <w:r>
        <w:rPr>
          <w:spacing w:val="-2"/>
        </w:rPr>
        <w:t>Experience</w:t>
      </w:r>
    </w:p>
    <w:p>
      <w:pPr>
        <w:pStyle w:val="BodyText"/>
        <w:spacing w:line="295" w:lineRule="auto" w:before="252"/>
        <w:ind w:left="358" w:right="3370" w:firstLine="0"/>
      </w:pPr>
      <w:r>
        <w:rPr/>
        <w:t>COST</w:t>
      </w:r>
      <w:r>
        <w:rPr>
          <w:spacing w:val="-8"/>
        </w:rPr>
        <w:t> </w:t>
      </w:r>
      <w:r>
        <w:rPr/>
        <w:t>ANALYST</w:t>
      </w:r>
      <w:r>
        <w:rPr>
          <w:spacing w:val="-8"/>
        </w:rPr>
        <w:t> </w:t>
      </w:r>
      <w:r>
        <w:rPr/>
        <w:t>INTERN</w:t>
      </w:r>
      <w:r>
        <w:rPr>
          <w:spacing w:val="11"/>
        </w:rPr>
        <w:t> </w:t>
      </w:r>
      <w:r>
        <w:rPr/>
        <w:t>|</w:t>
      </w:r>
      <w:r>
        <w:rPr>
          <w:spacing w:val="11"/>
        </w:rPr>
        <w:t> </w:t>
      </w:r>
      <w:r>
        <w:rPr/>
        <w:t>ALLIED</w:t>
      </w:r>
      <w:r>
        <w:rPr>
          <w:spacing w:val="-8"/>
        </w:rPr>
        <w:t> </w:t>
      </w:r>
      <w:r>
        <w:rPr/>
        <w:t>AUTO</w:t>
      </w:r>
      <w:r>
        <w:rPr>
          <w:spacing w:val="-8"/>
        </w:rPr>
        <w:t> </w:t>
      </w:r>
      <w:r>
        <w:rPr/>
        <w:t>MANUFACTURING,</w:t>
      </w:r>
      <w:r>
        <w:rPr>
          <w:spacing w:val="-8"/>
        </w:rPr>
        <w:t> </w:t>
      </w:r>
      <w:r>
        <w:rPr/>
        <w:t>DETROIT,</w:t>
      </w:r>
      <w:r>
        <w:rPr>
          <w:spacing w:val="-8"/>
        </w:rPr>
        <w:t> </w:t>
      </w:r>
      <w:r>
        <w:rPr/>
        <w:t>MI JUNE 2023 – AUGUST 2023</w:t>
      </w:r>
    </w:p>
    <w:p>
      <w:pPr>
        <w:pStyle w:val="ListParagraph"/>
        <w:numPr>
          <w:ilvl w:val="0"/>
          <w:numId w:val="1"/>
        </w:numPr>
        <w:tabs>
          <w:tab w:pos="877" w:val="left" w:leader="none"/>
        </w:tabs>
        <w:spacing w:line="351" w:lineRule="exact" w:before="139" w:after="0"/>
        <w:ind w:left="877" w:right="0" w:hanging="296"/>
        <w:jc w:val="left"/>
        <w:rPr>
          <w:sz w:val="18"/>
        </w:rPr>
      </w:pPr>
      <w:r>
        <w:rPr>
          <w:w w:val="105"/>
          <w:sz w:val="18"/>
        </w:rPr>
        <w:t>Tracked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daily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production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costs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compared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against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budget</w:t>
      </w:r>
      <w:r>
        <w:rPr>
          <w:spacing w:val="-4"/>
          <w:w w:val="105"/>
          <w:sz w:val="18"/>
        </w:rPr>
        <w:t> </w:t>
      </w:r>
      <w:r>
        <w:rPr>
          <w:spacing w:val="-2"/>
          <w:w w:val="105"/>
          <w:sz w:val="18"/>
        </w:rPr>
        <w:t>benchmarks</w:t>
      </w:r>
    </w:p>
    <w:p>
      <w:pPr>
        <w:pStyle w:val="ListParagraph"/>
        <w:numPr>
          <w:ilvl w:val="0"/>
          <w:numId w:val="1"/>
        </w:numPr>
        <w:tabs>
          <w:tab w:pos="877" w:val="left" w:leader="none"/>
        </w:tabs>
        <w:spacing w:line="345" w:lineRule="exact" w:before="0" w:after="0"/>
        <w:ind w:left="877" w:right="0" w:hanging="296"/>
        <w:jc w:val="left"/>
        <w:rPr>
          <w:sz w:val="18"/>
        </w:rPr>
      </w:pPr>
      <w:r>
        <w:rPr>
          <w:w w:val="105"/>
          <w:sz w:val="18"/>
        </w:rPr>
        <w:t>Built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Excel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models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analyze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cost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variances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supported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savings</w:t>
      </w:r>
      <w:r>
        <w:rPr>
          <w:spacing w:val="-8"/>
          <w:w w:val="105"/>
          <w:sz w:val="18"/>
        </w:rPr>
        <w:t> </w:t>
      </w:r>
      <w:r>
        <w:rPr>
          <w:spacing w:val="-2"/>
          <w:w w:val="105"/>
          <w:sz w:val="18"/>
        </w:rPr>
        <w:t>initiatives</w:t>
      </w:r>
    </w:p>
    <w:p>
      <w:pPr>
        <w:pStyle w:val="ListParagraph"/>
        <w:numPr>
          <w:ilvl w:val="0"/>
          <w:numId w:val="1"/>
        </w:numPr>
        <w:tabs>
          <w:tab w:pos="877" w:val="left" w:leader="none"/>
        </w:tabs>
        <w:spacing w:line="351" w:lineRule="exact" w:before="0" w:after="0"/>
        <w:ind w:left="877" w:right="0" w:hanging="296"/>
        <w:jc w:val="left"/>
        <w:rPr>
          <w:sz w:val="18"/>
        </w:rPr>
      </w:pPr>
      <w:r>
        <w:rPr>
          <w:spacing w:val="-2"/>
          <w:w w:val="105"/>
          <w:sz w:val="18"/>
        </w:rPr>
        <w:t>Presented weekly</w:t>
      </w:r>
      <w:r>
        <w:rPr>
          <w:spacing w:val="-1"/>
          <w:w w:val="105"/>
          <w:sz w:val="18"/>
        </w:rPr>
        <w:t> </w:t>
      </w:r>
      <w:r>
        <w:rPr>
          <w:spacing w:val="-2"/>
          <w:w w:val="105"/>
          <w:sz w:val="18"/>
        </w:rPr>
        <w:t>dashboards using</w:t>
      </w:r>
      <w:r>
        <w:rPr>
          <w:spacing w:val="-1"/>
          <w:w w:val="105"/>
          <w:sz w:val="18"/>
        </w:rPr>
        <w:t> </w:t>
      </w:r>
      <w:r>
        <w:rPr>
          <w:spacing w:val="-2"/>
          <w:w w:val="105"/>
          <w:sz w:val="18"/>
        </w:rPr>
        <w:t>Power BI</w:t>
      </w:r>
      <w:r>
        <w:rPr>
          <w:spacing w:val="-1"/>
          <w:w w:val="105"/>
          <w:sz w:val="18"/>
        </w:rPr>
        <w:t> </w:t>
      </w:r>
      <w:r>
        <w:rPr>
          <w:spacing w:val="-2"/>
          <w:w w:val="105"/>
          <w:sz w:val="18"/>
        </w:rPr>
        <w:t>to</w:t>
      </w:r>
      <w:r>
        <w:rPr>
          <w:spacing w:val="-1"/>
          <w:w w:val="105"/>
          <w:sz w:val="18"/>
        </w:rPr>
        <w:t> </w:t>
      </w:r>
      <w:r>
        <w:rPr>
          <w:spacing w:val="-2"/>
          <w:w w:val="105"/>
          <w:sz w:val="18"/>
        </w:rPr>
        <w:t>identify material</w:t>
      </w:r>
      <w:r>
        <w:rPr>
          <w:spacing w:val="-1"/>
          <w:w w:val="105"/>
          <w:sz w:val="18"/>
        </w:rPr>
        <w:t> </w:t>
      </w:r>
      <w:r>
        <w:rPr>
          <w:spacing w:val="-2"/>
          <w:w w:val="105"/>
          <w:sz w:val="18"/>
        </w:rPr>
        <w:t>inefﬁciencies</w:t>
      </w:r>
    </w:p>
    <w:p>
      <w:pPr>
        <w:pStyle w:val="BodyText"/>
        <w:spacing w:line="240" w:lineRule="auto" w:before="48"/>
        <w:ind w:firstLine="0"/>
      </w:pPr>
    </w:p>
    <w:p>
      <w:pPr>
        <w:pStyle w:val="BodyText"/>
        <w:spacing w:line="278" w:lineRule="auto"/>
        <w:ind w:left="358" w:right="3842" w:firstLine="0"/>
      </w:pPr>
      <w:r>
        <w:rPr>
          <w:spacing w:val="-2"/>
        </w:rPr>
        <w:t>SUPPLY</w:t>
      </w:r>
      <w:r>
        <w:rPr>
          <w:spacing w:val="-11"/>
        </w:rPr>
        <w:t> </w:t>
      </w:r>
      <w:r>
        <w:rPr>
          <w:spacing w:val="-2"/>
        </w:rPr>
        <w:t>CHAIN</w:t>
      </w:r>
      <w:r>
        <w:rPr>
          <w:spacing w:val="-10"/>
        </w:rPr>
        <w:t> </w:t>
      </w:r>
      <w:r>
        <w:rPr>
          <w:spacing w:val="-2"/>
        </w:rPr>
        <w:t>ASSISTANT</w:t>
      </w:r>
      <w:r>
        <w:rPr>
          <w:spacing w:val="7"/>
        </w:rPr>
        <w:t> </w:t>
      </w:r>
      <w:r>
        <w:rPr>
          <w:spacing w:val="-2"/>
        </w:rPr>
        <w:t>|</w:t>
      </w:r>
      <w:r>
        <w:rPr>
          <w:spacing w:val="7"/>
        </w:rPr>
        <w:t> </w:t>
      </w:r>
      <w:r>
        <w:rPr>
          <w:spacing w:val="-2"/>
        </w:rPr>
        <w:t>WAYNE</w:t>
      </w:r>
      <w:r>
        <w:rPr>
          <w:spacing w:val="-11"/>
        </w:rPr>
        <w:t> </w:t>
      </w:r>
      <w:r>
        <w:rPr>
          <w:spacing w:val="-2"/>
        </w:rPr>
        <w:t>STATE</w:t>
      </w:r>
      <w:r>
        <w:rPr>
          <w:spacing w:val="-10"/>
        </w:rPr>
        <w:t> </w:t>
      </w:r>
      <w:r>
        <w:rPr>
          <w:spacing w:val="-2"/>
        </w:rPr>
        <w:t>BUSINESS</w:t>
      </w:r>
      <w:r>
        <w:rPr>
          <w:spacing w:val="-11"/>
        </w:rPr>
        <w:t> </w:t>
      </w:r>
      <w:r>
        <w:rPr>
          <w:spacing w:val="-2"/>
        </w:rPr>
        <w:t>SCHOOL </w:t>
      </w:r>
      <w:r>
        <w:rPr/>
        <w:t>AUGUST 2022 – MAY 2023</w:t>
      </w:r>
    </w:p>
    <w:p>
      <w:pPr>
        <w:pStyle w:val="ListParagraph"/>
        <w:numPr>
          <w:ilvl w:val="0"/>
          <w:numId w:val="1"/>
        </w:numPr>
        <w:tabs>
          <w:tab w:pos="877" w:val="left" w:leader="none"/>
        </w:tabs>
        <w:spacing w:line="351" w:lineRule="exact" w:before="168" w:after="0"/>
        <w:ind w:left="877" w:right="0" w:hanging="296"/>
        <w:jc w:val="left"/>
        <w:rPr>
          <w:sz w:val="18"/>
        </w:rPr>
      </w:pPr>
      <w:r>
        <w:rPr>
          <w:w w:val="105"/>
          <w:sz w:val="18"/>
        </w:rPr>
        <w:t>Supported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procurement</w:t>
      </w:r>
      <w:r>
        <w:rPr>
          <w:spacing w:val="-2"/>
          <w:w w:val="105"/>
          <w:sz w:val="18"/>
        </w:rPr>
        <w:t> </w:t>
      </w:r>
      <w:r>
        <w:rPr>
          <w:w w:val="105"/>
          <w:sz w:val="18"/>
        </w:rPr>
        <w:t>data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entry</w:t>
      </w:r>
      <w:r>
        <w:rPr>
          <w:spacing w:val="-2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tracked</w:t>
      </w:r>
      <w:r>
        <w:rPr>
          <w:spacing w:val="-2"/>
          <w:w w:val="105"/>
          <w:sz w:val="18"/>
        </w:rPr>
        <w:t> </w:t>
      </w:r>
      <w:r>
        <w:rPr>
          <w:w w:val="105"/>
          <w:sz w:val="18"/>
        </w:rPr>
        <w:t>supplier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pricing</w:t>
      </w:r>
      <w:r>
        <w:rPr>
          <w:spacing w:val="-2"/>
          <w:w w:val="105"/>
          <w:sz w:val="18"/>
        </w:rPr>
        <w:t> changes</w:t>
      </w:r>
    </w:p>
    <w:p>
      <w:pPr>
        <w:pStyle w:val="ListParagraph"/>
        <w:numPr>
          <w:ilvl w:val="0"/>
          <w:numId w:val="1"/>
        </w:numPr>
        <w:tabs>
          <w:tab w:pos="877" w:val="left" w:leader="none"/>
        </w:tabs>
        <w:spacing w:line="351" w:lineRule="exact" w:before="0" w:after="0"/>
        <w:ind w:left="877" w:right="0" w:hanging="296"/>
        <w:jc w:val="left"/>
        <w:rPr>
          <w:sz w:val="18"/>
        </w:rPr>
      </w:pPr>
      <w:r>
        <w:rPr>
          <w:w w:val="105"/>
          <w:sz w:val="18"/>
        </w:rPr>
        <w:t>Assisted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report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creation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quarterly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cost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trend</w:t>
      </w:r>
      <w:r>
        <w:rPr>
          <w:spacing w:val="-7"/>
          <w:w w:val="105"/>
          <w:sz w:val="18"/>
        </w:rPr>
        <w:t> </w:t>
      </w:r>
      <w:r>
        <w:rPr>
          <w:spacing w:val="-2"/>
          <w:w w:val="105"/>
          <w:sz w:val="18"/>
        </w:rPr>
        <w:t>reviews</w:t>
      </w:r>
    </w:p>
    <w:p>
      <w:pPr>
        <w:pStyle w:val="Heading1"/>
        <w:spacing w:before="267"/>
      </w:pPr>
      <w:r>
        <w:rPr>
          <w:spacing w:val="-2"/>
        </w:rPr>
        <w:t>Education</w:t>
      </w:r>
    </w:p>
    <w:p>
      <w:pPr>
        <w:pStyle w:val="BodyText"/>
        <w:spacing w:line="278" w:lineRule="auto" w:before="267"/>
        <w:ind w:left="358" w:right="2736" w:firstLine="0"/>
      </w:pPr>
      <w:r>
        <w:rPr>
          <w:w w:val="105"/>
        </w:rPr>
        <w:t>Bachelor</w:t>
      </w:r>
      <w:r>
        <w:rPr>
          <w:spacing w:val="-12"/>
          <w:w w:val="105"/>
        </w:rPr>
        <w:t> </w:t>
      </w:r>
      <w:r>
        <w:rPr>
          <w:w w:val="105"/>
        </w:rPr>
        <w:t>of</w:t>
      </w:r>
      <w:r>
        <w:rPr>
          <w:spacing w:val="-12"/>
          <w:w w:val="105"/>
        </w:rPr>
        <w:t> </w:t>
      </w:r>
      <w:r>
        <w:rPr>
          <w:w w:val="105"/>
        </w:rPr>
        <w:t>Science</w:t>
      </w:r>
      <w:r>
        <w:rPr>
          <w:spacing w:val="-12"/>
          <w:w w:val="105"/>
        </w:rPr>
        <w:t> </w:t>
      </w:r>
      <w:r>
        <w:rPr>
          <w:w w:val="105"/>
        </w:rPr>
        <w:t>(B.S.)</w:t>
      </w:r>
      <w:r>
        <w:rPr>
          <w:spacing w:val="-12"/>
          <w:w w:val="105"/>
        </w:rPr>
        <w:t> </w:t>
      </w:r>
      <w:r>
        <w:rPr>
          <w:w w:val="105"/>
        </w:rPr>
        <w:t>in</w:t>
      </w:r>
      <w:r>
        <w:rPr>
          <w:spacing w:val="-12"/>
          <w:w w:val="105"/>
        </w:rPr>
        <w:t> </w:t>
      </w:r>
      <w:r>
        <w:rPr>
          <w:w w:val="105"/>
        </w:rPr>
        <w:t>Finance</w:t>
      </w:r>
      <w:r>
        <w:rPr>
          <w:spacing w:val="-12"/>
          <w:w w:val="105"/>
        </w:rPr>
        <w:t> </w:t>
      </w:r>
      <w:r>
        <w:rPr>
          <w:w w:val="105"/>
        </w:rPr>
        <w:t>and</w:t>
      </w:r>
      <w:r>
        <w:rPr>
          <w:spacing w:val="-12"/>
          <w:w w:val="105"/>
        </w:rPr>
        <w:t> </w:t>
      </w:r>
      <w:r>
        <w:rPr>
          <w:w w:val="105"/>
        </w:rPr>
        <w:t>Supply</w:t>
      </w:r>
      <w:r>
        <w:rPr>
          <w:spacing w:val="-12"/>
          <w:w w:val="105"/>
        </w:rPr>
        <w:t> </w:t>
      </w:r>
      <w:r>
        <w:rPr>
          <w:w w:val="105"/>
        </w:rPr>
        <w:t>Chain</w:t>
      </w:r>
      <w:r>
        <w:rPr>
          <w:spacing w:val="6"/>
          <w:w w:val="105"/>
        </w:rPr>
        <w:t> </w:t>
      </w:r>
      <w:r>
        <w:rPr>
          <w:w w:val="105"/>
        </w:rPr>
        <w:t>|</w:t>
      </w:r>
      <w:r>
        <w:rPr>
          <w:spacing w:val="6"/>
          <w:w w:val="105"/>
        </w:rPr>
        <w:t> </w:t>
      </w:r>
      <w:r>
        <w:rPr>
          <w:w w:val="105"/>
        </w:rPr>
        <w:t>Wayne</w:t>
      </w:r>
      <w:r>
        <w:rPr>
          <w:spacing w:val="-12"/>
          <w:w w:val="105"/>
        </w:rPr>
        <w:t> </w:t>
      </w:r>
      <w:r>
        <w:rPr>
          <w:w w:val="105"/>
        </w:rPr>
        <w:t>State</w:t>
      </w:r>
      <w:r>
        <w:rPr>
          <w:spacing w:val="-12"/>
          <w:w w:val="105"/>
        </w:rPr>
        <w:t> </w:t>
      </w:r>
      <w:r>
        <w:rPr>
          <w:w w:val="105"/>
        </w:rPr>
        <w:t>University Detroit, MI | May 2023</w:t>
      </w:r>
    </w:p>
    <w:p>
      <w:pPr>
        <w:pStyle w:val="BodyText"/>
        <w:spacing w:line="240" w:lineRule="auto" w:before="119"/>
        <w:ind w:firstLine="0"/>
      </w:pPr>
    </w:p>
    <w:p>
      <w:pPr>
        <w:pStyle w:val="Heading1"/>
      </w:pPr>
      <w:r>
        <w:rPr>
          <w:spacing w:val="-8"/>
        </w:rPr>
        <w:t>Key</w:t>
      </w:r>
      <w:r>
        <w:rPr>
          <w:spacing w:val="-10"/>
        </w:rPr>
        <w:t> </w:t>
      </w:r>
      <w:r>
        <w:rPr>
          <w:spacing w:val="-2"/>
        </w:rPr>
        <w:t>Skills</w:t>
      </w:r>
    </w:p>
    <w:p>
      <w:pPr>
        <w:spacing w:after="0"/>
        <w:sectPr>
          <w:type w:val="continuous"/>
          <w:pgSz w:w="11920" w:h="16860"/>
          <w:pgMar w:top="0" w:bottom="280" w:left="720" w:right="820"/>
        </w:sectPr>
      </w:pPr>
    </w:p>
    <w:p>
      <w:pPr>
        <w:pStyle w:val="ListParagraph"/>
        <w:numPr>
          <w:ilvl w:val="0"/>
          <w:numId w:val="2"/>
        </w:numPr>
        <w:tabs>
          <w:tab w:pos="654" w:val="left" w:leader="none"/>
        </w:tabs>
        <w:spacing w:line="351" w:lineRule="exact" w:before="180" w:after="0"/>
        <w:ind w:left="654" w:right="0" w:hanging="296"/>
        <w:jc w:val="left"/>
        <w:rPr>
          <w:sz w:val="18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676275"/>
                <wp:effectExtent l="0" t="0" r="0" b="0"/>
                <wp:wrapNone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7568565" cy="6762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8565" h="676275">
                              <a:moveTo>
                                <a:pt x="7568183" y="676274"/>
                              </a:moveTo>
                              <a:lnTo>
                                <a:pt x="0" y="676274"/>
                              </a:lnTo>
                              <a:lnTo>
                                <a:pt x="0" y="0"/>
                              </a:lnTo>
                              <a:lnTo>
                                <a:pt x="7568183" y="0"/>
                              </a:lnTo>
                              <a:lnTo>
                                <a:pt x="7568183" y="6762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6A5C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.000033pt;width:595.919953pt;height:53.249993pt;mso-position-horizontal-relative:page;mso-position-vertical-relative:page;z-index:15729152" id="docshape2" filled="true" fillcolor="#006a5c" stroked="false">
                <v:fill type="solid"/>
                <w10:wrap type="none"/>
              </v:rect>
            </w:pict>
          </mc:Fallback>
        </mc:AlternateContent>
      </w:r>
      <w:r>
        <w:rPr>
          <w:spacing w:val="-2"/>
          <w:w w:val="105"/>
          <w:sz w:val="18"/>
        </w:rPr>
        <w:t>Bill</w:t>
      </w:r>
      <w:r>
        <w:rPr>
          <w:spacing w:val="-6"/>
          <w:w w:val="105"/>
          <w:sz w:val="18"/>
        </w:rPr>
        <w:t> </w:t>
      </w:r>
      <w:r>
        <w:rPr>
          <w:spacing w:val="-2"/>
          <w:w w:val="105"/>
          <w:sz w:val="18"/>
        </w:rPr>
        <w:t>of</w:t>
      </w:r>
      <w:r>
        <w:rPr>
          <w:spacing w:val="-4"/>
          <w:w w:val="105"/>
          <w:sz w:val="18"/>
        </w:rPr>
        <w:t> </w:t>
      </w:r>
      <w:r>
        <w:rPr>
          <w:spacing w:val="-2"/>
          <w:w w:val="105"/>
          <w:sz w:val="18"/>
        </w:rPr>
        <w:t>materials</w:t>
      </w:r>
      <w:r>
        <w:rPr>
          <w:spacing w:val="-4"/>
          <w:w w:val="105"/>
          <w:sz w:val="18"/>
        </w:rPr>
        <w:t> </w:t>
      </w:r>
      <w:r>
        <w:rPr>
          <w:spacing w:val="-2"/>
          <w:w w:val="105"/>
          <w:sz w:val="18"/>
        </w:rPr>
        <w:t>(BOM)</w:t>
      </w:r>
      <w:r>
        <w:rPr>
          <w:spacing w:val="-3"/>
          <w:w w:val="105"/>
          <w:sz w:val="18"/>
        </w:rPr>
        <w:t> </w:t>
      </w:r>
      <w:r>
        <w:rPr>
          <w:spacing w:val="-2"/>
          <w:w w:val="105"/>
          <w:sz w:val="18"/>
        </w:rPr>
        <w:t>analysis</w:t>
      </w:r>
    </w:p>
    <w:p>
      <w:pPr>
        <w:pStyle w:val="ListParagraph"/>
        <w:numPr>
          <w:ilvl w:val="0"/>
          <w:numId w:val="2"/>
        </w:numPr>
        <w:tabs>
          <w:tab w:pos="654" w:val="left" w:leader="none"/>
        </w:tabs>
        <w:spacing w:line="345" w:lineRule="exact" w:before="0" w:after="0"/>
        <w:ind w:left="654" w:right="0" w:hanging="296"/>
        <w:jc w:val="left"/>
        <w:rPr>
          <w:sz w:val="18"/>
        </w:rPr>
      </w:pPr>
      <w:r>
        <w:rPr>
          <w:spacing w:val="-2"/>
          <w:w w:val="105"/>
          <w:sz w:val="18"/>
        </w:rPr>
        <w:t>Excel</w:t>
      </w:r>
      <w:r>
        <w:rPr>
          <w:spacing w:val="-6"/>
          <w:w w:val="105"/>
          <w:sz w:val="18"/>
        </w:rPr>
        <w:t> </w:t>
      </w:r>
      <w:r>
        <w:rPr>
          <w:spacing w:val="-2"/>
          <w:w w:val="105"/>
          <w:sz w:val="18"/>
        </w:rPr>
        <w:t>modeling</w:t>
      </w:r>
    </w:p>
    <w:p>
      <w:pPr>
        <w:pStyle w:val="ListParagraph"/>
        <w:numPr>
          <w:ilvl w:val="0"/>
          <w:numId w:val="2"/>
        </w:numPr>
        <w:tabs>
          <w:tab w:pos="654" w:val="left" w:leader="none"/>
        </w:tabs>
        <w:spacing w:line="351" w:lineRule="exact" w:before="0" w:after="0"/>
        <w:ind w:left="654" w:right="0" w:hanging="296"/>
        <w:jc w:val="left"/>
        <w:rPr>
          <w:sz w:val="18"/>
        </w:rPr>
      </w:pPr>
      <w:r>
        <w:rPr>
          <w:sz w:val="18"/>
        </w:rPr>
        <w:t>Power</w:t>
      </w:r>
      <w:r>
        <w:rPr>
          <w:spacing w:val="1"/>
          <w:sz w:val="18"/>
        </w:rPr>
        <w:t> </w:t>
      </w:r>
      <w:r>
        <w:rPr>
          <w:spacing w:val="-5"/>
          <w:sz w:val="18"/>
        </w:rPr>
        <w:t>BI</w:t>
      </w:r>
    </w:p>
    <w:p>
      <w:pPr>
        <w:pStyle w:val="ListParagraph"/>
        <w:numPr>
          <w:ilvl w:val="0"/>
          <w:numId w:val="2"/>
        </w:numPr>
        <w:tabs>
          <w:tab w:pos="654" w:val="left" w:leader="none"/>
        </w:tabs>
        <w:spacing w:line="351" w:lineRule="exact" w:before="180" w:after="0"/>
        <w:ind w:left="654" w:right="0" w:hanging="296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Cost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reduction</w:t>
      </w:r>
      <w:r>
        <w:rPr>
          <w:spacing w:val="-10"/>
          <w:w w:val="105"/>
          <w:sz w:val="18"/>
        </w:rPr>
        <w:t> </w:t>
      </w:r>
      <w:r>
        <w:rPr>
          <w:spacing w:val="-2"/>
          <w:w w:val="105"/>
          <w:sz w:val="18"/>
        </w:rPr>
        <w:t>strategies</w:t>
      </w:r>
    </w:p>
    <w:p>
      <w:pPr>
        <w:pStyle w:val="ListParagraph"/>
        <w:numPr>
          <w:ilvl w:val="0"/>
          <w:numId w:val="2"/>
        </w:numPr>
        <w:tabs>
          <w:tab w:pos="654" w:val="left" w:leader="none"/>
        </w:tabs>
        <w:spacing w:line="345" w:lineRule="exact" w:before="0" w:after="0"/>
        <w:ind w:left="654" w:right="0" w:hanging="296"/>
        <w:jc w:val="left"/>
        <w:rPr>
          <w:sz w:val="18"/>
        </w:rPr>
      </w:pPr>
      <w:r>
        <w:rPr>
          <w:spacing w:val="-2"/>
          <w:w w:val="105"/>
          <w:sz w:val="18"/>
        </w:rPr>
        <w:t>Manufacturing</w:t>
      </w:r>
      <w:r>
        <w:rPr>
          <w:spacing w:val="9"/>
          <w:w w:val="105"/>
          <w:sz w:val="18"/>
        </w:rPr>
        <w:t> </w:t>
      </w:r>
      <w:r>
        <w:rPr>
          <w:spacing w:val="-2"/>
          <w:w w:val="105"/>
          <w:sz w:val="18"/>
        </w:rPr>
        <w:t>accounting</w:t>
      </w:r>
    </w:p>
    <w:p>
      <w:pPr>
        <w:pStyle w:val="ListParagraph"/>
        <w:numPr>
          <w:ilvl w:val="0"/>
          <w:numId w:val="2"/>
        </w:numPr>
        <w:tabs>
          <w:tab w:pos="654" w:val="left" w:leader="none"/>
        </w:tabs>
        <w:spacing w:line="351" w:lineRule="exact" w:before="0" w:after="0"/>
        <w:ind w:left="654" w:right="0" w:hanging="296"/>
        <w:jc w:val="left"/>
        <w:rPr>
          <w:sz w:val="18"/>
        </w:rPr>
      </w:pPr>
      <w:r>
        <w:rPr>
          <w:spacing w:val="-5"/>
          <w:sz w:val="18"/>
        </w:rPr>
        <w:t>SAP</w:t>
      </w:r>
    </w:p>
    <w:sectPr>
      <w:type w:val="continuous"/>
      <w:pgSz w:w="11920" w:h="16860"/>
      <w:pgMar w:top="0" w:bottom="280" w:left="720" w:right="820"/>
      <w:cols w:num="2" w:equalWidth="0">
        <w:col w:w="3278" w:space="1809"/>
        <w:col w:w="5293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655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921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183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445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707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968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230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492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754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878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829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779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729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679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62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579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528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478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line="351" w:lineRule="exact"/>
      <w:ind w:hanging="296"/>
    </w:pPr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53"/>
      <w:outlineLvl w:val="1"/>
    </w:pPr>
    <w:rPr>
      <w:rFonts w:ascii="Arial" w:hAnsi="Arial" w:eastAsia="Arial" w:cs="Arial"/>
      <w:b/>
      <w:bCs/>
      <w:sz w:val="28"/>
      <w:szCs w:val="28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176"/>
      <w:ind w:left="4086"/>
    </w:pPr>
    <w:rPr>
      <w:rFonts w:ascii="Microsoft Sans Serif" w:hAnsi="Microsoft Sans Serif" w:eastAsia="Microsoft Sans Serif" w:cs="Microsoft Sans Serif"/>
      <w:sz w:val="29"/>
      <w:szCs w:val="29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51" w:lineRule="exact"/>
      <w:ind w:left="654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2025-11-27T12:55:00Z</dcterms:created>
  <dcterms:modified xsi:type="dcterms:W3CDTF">2025-11-27T12:55:00Z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2025-11-27T00:00:00Z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2025-11-27T00:00:00Z</vt:filetime>
  </property>
  <property fmtid="{D5CDD505-2E9C-101B-9397-08002B2CF9AE}" pid="5" name="Producer">
    <vt:lpwstr>Skia/PDF m121</vt:lpwstr>
  </property>
</Properties>
</file>