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81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6"/>
          <w:sz w:val="82"/>
        </w:rPr>
        <w:t>Henry</w:t>
      </w:r>
      <w:r>
        <w:rPr>
          <w:b/>
          <w:color w:val="FFFFFF"/>
          <w:spacing w:val="2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Zhang</w:t>
      </w:r>
    </w:p>
    <w:p>
      <w:pPr>
        <w:pStyle w:val="Title"/>
      </w:pPr>
      <w:r>
        <w:rPr>
          <w:color w:val="FFFFFF"/>
        </w:rPr>
        <w:t>Manufacturing</w:t>
      </w:r>
      <w:r>
        <w:rPr>
          <w:color w:val="FFFFFF"/>
          <w:spacing w:val="56"/>
        </w:rPr>
        <w:t> </w:t>
      </w:r>
      <w:r>
        <w:rPr>
          <w:color w:val="FFFFFF"/>
        </w:rPr>
        <w:t>Inventory</w:t>
      </w:r>
      <w:r>
        <w:rPr>
          <w:color w:val="FFFFFF"/>
          <w:spacing w:val="5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51"/>
        <w:ind w:left="4254" w:right="240"/>
        <w:jc w:val="center"/>
      </w:pPr>
      <w:r>
        <w:rPr>
          <w:color w:val="FFFFFF"/>
          <w:w w:val="105"/>
        </w:rPr>
        <w:t>Manufacturing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inventory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ten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aligning production schedules, material requirements, and warehouse stock levels. Expert in material requirements planning (MRP) systems and lean inventory 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(555)</w:t>
      </w:r>
      <w:r>
        <w:rPr>
          <w:spacing w:val="16"/>
        </w:rPr>
        <w:t> </w:t>
      </w:r>
      <w:r>
        <w:rPr/>
        <w:t>623-</w:t>
      </w:r>
      <w:r>
        <w:rPr>
          <w:spacing w:val="-4"/>
        </w:rPr>
        <w:t>5092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609"/>
      </w:pPr>
      <w:r>
        <w:rPr>
          <w:color w:val="080808"/>
          <w:w w:val="105"/>
        </w:rPr>
        <w:t>Manufacturing Inventory Manager </w:t>
      </w:r>
      <w:r>
        <w:rPr>
          <w:w w:val="105"/>
        </w:rPr>
        <w:t>| MetroFab Industries, Cleveland, OH February 2019 -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BodyText"/>
        <w:spacing w:line="573" w:lineRule="auto" w:before="75"/>
        <w:ind w:left="8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480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428875" y="3020847"/>
                                </a:moveTo>
                                <a:lnTo>
                                  <a:pt x="2408415" y="3000375"/>
                                </a:lnTo>
                                <a:lnTo>
                                  <a:pt x="2401722" y="3000375"/>
                                </a:lnTo>
                                <a:lnTo>
                                  <a:pt x="2381250" y="3020847"/>
                                </a:lnTo>
                                <a:lnTo>
                                  <a:pt x="2381250" y="3024416"/>
                                </a:lnTo>
                                <a:lnTo>
                                  <a:pt x="2381250" y="3027540"/>
                                </a:lnTo>
                                <a:lnTo>
                                  <a:pt x="2401722" y="3048000"/>
                                </a:lnTo>
                                <a:lnTo>
                                  <a:pt x="2408415" y="3048000"/>
                                </a:lnTo>
                                <a:lnTo>
                                  <a:pt x="2428875" y="3027540"/>
                                </a:lnTo>
                                <a:lnTo>
                                  <a:pt x="2428875" y="30208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428875" y="2811297"/>
                                </a:moveTo>
                                <a:lnTo>
                                  <a:pt x="2408415" y="2790825"/>
                                </a:lnTo>
                                <a:lnTo>
                                  <a:pt x="2401722" y="2790825"/>
                                </a:lnTo>
                                <a:lnTo>
                                  <a:pt x="2381250" y="2811297"/>
                                </a:lnTo>
                                <a:lnTo>
                                  <a:pt x="2381250" y="2814866"/>
                                </a:lnTo>
                                <a:lnTo>
                                  <a:pt x="2381250" y="2817990"/>
                                </a:lnTo>
                                <a:lnTo>
                                  <a:pt x="2401722" y="2838450"/>
                                </a:lnTo>
                                <a:lnTo>
                                  <a:pt x="2408415" y="2838450"/>
                                </a:lnTo>
                                <a:lnTo>
                                  <a:pt x="2428875" y="2817990"/>
                                </a:lnTo>
                                <a:lnTo>
                                  <a:pt x="2428875" y="28112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a26e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4800" id="docshape10" coordorigin="510,5145" coordsize="4305,4800" path="m585,8867l584,8862,580,8853,578,8849,571,8842,567,8840,558,8836,553,8835,542,8835,537,8836,528,8840,524,8842,517,8849,515,8853,511,8862,510,8867,510,8873,510,8878,511,8883,515,8892,517,8896,524,8903,528,8905,537,8909,542,8910,553,8910,558,8909,567,8905,571,8903,578,8896,580,8892,584,8883,585,8878,585,8867xm585,8537l584,8532,580,8523,578,8519,571,8512,567,8510,558,8506,553,8505,542,8505,537,8506,528,8510,524,8512,517,8519,515,8523,511,8532,510,8537,510,8543,510,8548,511,8553,515,8562,517,8566,524,8573,528,8575,537,8579,542,8580,553,8580,558,8579,567,8575,571,8573,578,8566,580,8562,584,8553,585,8548,585,8537xm585,8222l584,8217,580,8208,578,8204,571,8197,567,8195,558,8191,553,8190,542,8190,537,8191,528,8195,524,8197,517,8204,515,8208,511,8217,510,8222,510,8228,510,8233,511,8238,515,8247,517,8251,524,8258,528,8260,537,8264,542,8265,553,8265,558,8264,567,8260,571,8258,578,8251,580,8247,584,8238,585,8233,585,8222xm585,7892l584,7887,580,7878,578,7874,571,7867,567,7865,558,7861,553,7860,542,7860,537,7861,528,7865,524,7867,517,7874,515,7878,511,7887,510,7892,510,7898,510,7903,511,7908,515,7917,517,7921,524,7928,528,7930,537,7934,542,7935,553,7935,558,7934,567,7930,571,7928,578,7921,580,7917,584,7908,585,7903,585,7892xm585,7562l584,7557,580,7548,578,7544,571,7537,567,7535,558,7531,553,7530,542,7530,537,7531,528,7535,524,7537,517,7544,515,7548,511,7557,510,7562,510,7568,510,7573,511,7578,515,7587,517,7591,524,7598,528,7600,537,7604,542,7605,553,7605,558,7604,567,7600,571,7598,578,7591,580,7587,584,7578,585,7573,585,7562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335,9902l4334,9897,4330,9888,4328,9884,4321,9877,4317,9875,4308,9871,4303,9870,4292,9870,4287,9871,4278,9875,4274,9877,4267,9884,4265,9888,4261,9897,4260,9902,4260,9908,4260,9913,4261,9918,4265,9927,4267,9931,4274,9938,4278,9940,4287,9944,4292,9945,4303,9945,4308,9944,4317,9940,4321,9938,4328,9931,4330,9927,4334,9918,4335,9913,4335,9902xm4335,9572l4334,9567,4330,9558,4328,9554,4321,9547,4317,9545,4308,9541,4303,9540,4292,9540,4287,9541,4278,9545,4274,9547,4267,9554,4265,9558,4261,9567,4260,9572,4260,9578,4260,9583,4261,9588,4265,9597,4267,9601,4274,9608,4278,9610,4287,9614,4292,9615,4303,9615,4308,9614,4317,9610,4321,9608,4328,9601,4330,9597,4334,9588,4335,9583,4335,9572xm4815,8582l4814,8577,4810,8568,4808,8564,4801,8557,4797,8555,4788,8551,4783,8550,4772,8550,4767,8551,4758,8555,4754,8557,4747,8564,4745,8568,4741,8577,4740,8582,4740,8588,4740,8593,4741,8598,4745,8607,4747,8611,4754,8618,4758,8620,4767,8624,4772,8625,4783,8625,4788,8624,4797,8620,4801,8618,4808,8611,4810,8607,4814,8598,4815,8593,4815,858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henry.zhang@example.com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>
          <w:w w:val="105"/>
        </w:rPr>
        <w:t>Cleveland,</w:t>
      </w:r>
      <w:r>
        <w:rPr>
          <w:spacing w:val="-13"/>
          <w:w w:val="105"/>
        </w:rPr>
        <w:t> </w:t>
      </w:r>
      <w:r>
        <w:rPr>
          <w:w w:val="105"/>
        </w:rPr>
        <w:t>OH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44114</w:t>
      </w: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220"/>
        <w:ind w:left="640"/>
        <w:jc w:val="both"/>
      </w:pPr>
      <w:r>
        <w:rPr>
          <w:w w:val="105"/>
        </w:rPr>
        <w:t>Conﬂict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resolution</w:t>
      </w:r>
    </w:p>
    <w:p>
      <w:pPr>
        <w:pStyle w:val="BodyText"/>
        <w:spacing w:line="381" w:lineRule="auto" w:before="123"/>
        <w:ind w:left="640" w:right="38"/>
        <w:jc w:val="both"/>
      </w:pPr>
      <w:r>
        <w:rPr>
          <w:spacing w:val="-2"/>
          <w:w w:val="105"/>
        </w:rPr>
        <w:t>Customer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loyalty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Front desk operations</w:t>
      </w:r>
    </w:p>
    <w:p>
      <w:pPr>
        <w:pStyle w:val="BodyText"/>
        <w:spacing w:line="374" w:lineRule="auto" w:before="2"/>
        <w:ind w:left="640" w:right="423"/>
        <w:jc w:val="both"/>
      </w:pPr>
      <w:r>
        <w:rPr>
          <w:w w:val="105"/>
        </w:rPr>
        <w:t>Guest recovery protocols Service</w:t>
      </w:r>
      <w:r>
        <w:rPr>
          <w:spacing w:val="-14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programs VIP relations</w:t>
      </w:r>
    </w:p>
    <w:p>
      <w:pPr>
        <w:pStyle w:val="Heading1"/>
        <w:spacing w:before="163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61" w:lineRule="auto" w:before="220"/>
        <w:ind w:left="343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(B.S.)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in Manufacturing Systems</w:t>
      </w:r>
    </w:p>
    <w:p>
      <w:pPr>
        <w:pStyle w:val="BodyText"/>
        <w:spacing w:line="261" w:lineRule="auto" w:before="14"/>
        <w:ind w:left="343"/>
      </w:pPr>
      <w:r>
        <w:rPr/>
        <w:t>Case Western Reserve University, </w:t>
      </w:r>
      <w:r>
        <w:rPr>
          <w:w w:val="105"/>
        </w:rPr>
        <w:t>Cleveland, OH</w:t>
      </w:r>
    </w:p>
    <w:p>
      <w:pPr>
        <w:pStyle w:val="BodyText"/>
        <w:spacing w:before="14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line="278" w:lineRule="auto" w:before="90"/>
        <w:ind w:left="882" w:right="287"/>
      </w:pPr>
      <w:r>
        <w:rPr/>
        <w:br w:type="column"/>
      </w:r>
      <w:r>
        <w:rPr>
          <w:w w:val="105"/>
        </w:rPr>
        <w:t>Reduced production material shortages by 58% by implementing real-time</w:t>
      </w:r>
      <w:r>
        <w:rPr>
          <w:spacing w:val="40"/>
          <w:w w:val="105"/>
        </w:rPr>
        <w:t> </w:t>
      </w:r>
      <w:r>
        <w:rPr>
          <w:w w:val="105"/>
        </w:rPr>
        <w:t>inventory alert system</w:t>
      </w:r>
    </w:p>
    <w:p>
      <w:pPr>
        <w:pStyle w:val="BodyText"/>
        <w:spacing w:line="261" w:lineRule="auto" w:before="90"/>
        <w:ind w:left="882" w:right="287"/>
      </w:pPr>
      <w:r>
        <w:rPr>
          <w:w w:val="105"/>
        </w:rPr>
        <w:t>Decreased average inventory on hand by $890,000 without impacting production throughput</w:t>
      </w:r>
    </w:p>
    <w:p>
      <w:pPr>
        <w:pStyle w:val="BodyText"/>
        <w:spacing w:line="278" w:lineRule="auto" w:before="104"/>
        <w:ind w:left="882" w:right="287"/>
      </w:pPr>
      <w:r>
        <w:rPr>
          <w:w w:val="105"/>
        </w:rPr>
        <w:t>Developed standardized bill of materials (BOM) tracking that improved</w:t>
      </w:r>
      <w:r>
        <w:rPr>
          <w:spacing w:val="40"/>
          <w:w w:val="105"/>
        </w:rPr>
        <w:t> </w:t>
      </w:r>
      <w:r>
        <w:rPr>
          <w:w w:val="105"/>
        </w:rPr>
        <w:t>supply forecasting accuracy by 39%</w:t>
      </w:r>
    </w:p>
    <w:p>
      <w:pPr>
        <w:pStyle w:val="BodyText"/>
        <w:spacing w:before="62"/>
      </w:pPr>
    </w:p>
    <w:p>
      <w:pPr>
        <w:pStyle w:val="BodyText"/>
        <w:spacing w:line="261" w:lineRule="auto"/>
        <w:ind w:left="101" w:right="2447"/>
      </w:pPr>
      <w:r>
        <w:rPr>
          <w:color w:val="080808"/>
          <w:w w:val="105"/>
        </w:rPr>
        <w:t>Inventory Analyst </w:t>
      </w:r>
      <w:r>
        <w:rPr>
          <w:w w:val="105"/>
        </w:rPr>
        <w:t>| WestPoint Components, Akron, OH July 2015 - January 2019</w:t>
      </w:r>
    </w:p>
    <w:p>
      <w:pPr>
        <w:pStyle w:val="BodyText"/>
        <w:spacing w:line="278" w:lineRule="auto" w:before="194"/>
        <w:ind w:left="882" w:right="371"/>
      </w:pPr>
      <w:r>
        <w:rPr>
          <w:w w:val="105"/>
        </w:rPr>
        <w:t>Coordinated kitting and material staging processes for two assembly </w:t>
      </w:r>
      <w:r>
        <w:rPr>
          <w:spacing w:val="-2"/>
          <w:w w:val="105"/>
        </w:rPr>
        <w:t>plants</w:t>
      </w:r>
    </w:p>
    <w:p>
      <w:pPr>
        <w:pStyle w:val="BodyText"/>
        <w:spacing w:line="381" w:lineRule="auto" w:before="75"/>
        <w:ind w:left="882" w:right="287"/>
      </w:pPr>
      <w:r>
        <w:rPr>
          <w:w w:val="105"/>
        </w:rPr>
        <w:t>Integrated MRP reports with ERP system for improved material visibility Led Kaizen events that reduced work-in-progress inventory by 26%</w:t>
      </w:r>
    </w:p>
    <w:p>
      <w:pPr>
        <w:pStyle w:val="Heading1"/>
        <w:spacing w:before="203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31"/>
        <w:ind w:left="398"/>
      </w:pPr>
      <w:r>
        <w:rPr>
          <w:w w:val="105"/>
        </w:rPr>
        <w:t>Lean</w:t>
      </w:r>
      <w:r>
        <w:rPr>
          <w:spacing w:val="5"/>
          <w:w w:val="105"/>
        </w:rPr>
        <w:t> </w:t>
      </w:r>
      <w:r>
        <w:rPr>
          <w:w w:val="105"/>
        </w:rPr>
        <w:t>Six</w:t>
      </w:r>
      <w:r>
        <w:rPr>
          <w:spacing w:val="6"/>
          <w:w w:val="105"/>
        </w:rPr>
        <w:t> </w:t>
      </w:r>
      <w:r>
        <w:rPr>
          <w:w w:val="105"/>
        </w:rPr>
        <w:t>Sigma</w:t>
      </w:r>
      <w:r>
        <w:rPr>
          <w:spacing w:val="5"/>
          <w:w w:val="105"/>
        </w:rPr>
        <w:t> </w:t>
      </w:r>
      <w:r>
        <w:rPr>
          <w:w w:val="105"/>
        </w:rPr>
        <w:t>Green</w:t>
      </w:r>
      <w:r>
        <w:rPr>
          <w:spacing w:val="6"/>
          <w:w w:val="105"/>
        </w:rPr>
        <w:t> </w:t>
      </w:r>
      <w:r>
        <w:rPr>
          <w:w w:val="105"/>
        </w:rPr>
        <w:t>Belt,</w:t>
      </w:r>
      <w:r>
        <w:rPr>
          <w:spacing w:val="5"/>
          <w:w w:val="105"/>
        </w:rPr>
        <w:t> </w:t>
      </w:r>
      <w:r>
        <w:rPr>
          <w:w w:val="105"/>
        </w:rPr>
        <w:t>IASSC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October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23"/>
        <w:ind w:left="398"/>
      </w:pP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Production</w:t>
      </w:r>
      <w:r>
        <w:rPr>
          <w:spacing w:val="12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Inventory</w:t>
      </w:r>
      <w:r>
        <w:rPr>
          <w:spacing w:val="13"/>
          <w:w w:val="105"/>
        </w:rPr>
        <w:t> </w:t>
      </w:r>
      <w:r>
        <w:rPr>
          <w:w w:val="105"/>
        </w:rPr>
        <w:t>Management</w:t>
      </w:r>
      <w:r>
        <w:rPr>
          <w:spacing w:val="12"/>
          <w:w w:val="105"/>
        </w:rPr>
        <w:t> </w:t>
      </w:r>
      <w:r>
        <w:rPr>
          <w:w w:val="105"/>
        </w:rPr>
        <w:t>(CPIM),</w:t>
      </w:r>
      <w:r>
        <w:rPr>
          <w:spacing w:val="13"/>
          <w:w w:val="105"/>
        </w:rPr>
        <w:t> </w:t>
      </w:r>
      <w:r>
        <w:rPr>
          <w:w w:val="105"/>
        </w:rPr>
        <w:t>APICS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560" w:bottom="280" w:left="160" w:right="320"/>
      <w:cols w:num="2" w:equalWidth="0">
        <w:col w:w="3212" w:space="787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8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nry.zhang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2025-11-28T08:34:02Z</dcterms:created>
  <dcterms:modified xsi:type="dcterms:W3CDTF">2025-11-28T08:34:02Z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