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218"/>
        <w:rPr>
          <w:rFonts w:ascii="Times New Roman"/>
          <w:sz w:val="82"/>
        </w:rPr>
      </w:pPr>
    </w:p>
    <w:p>
      <w:pPr>
        <w:pStyle w:val="Title"/>
      </w:pPr>
      <w:r>
        <w:rPr>
          <w:spacing w:val="11"/>
        </w:rPr>
        <w:t>Jamie</w:t>
      </w:r>
      <w:r>
        <w:rPr>
          <w:spacing w:val="4"/>
        </w:rPr>
        <w:t> </w:t>
      </w:r>
      <w:r>
        <w:rPr>
          <w:spacing w:val="9"/>
        </w:rPr>
        <w:t>Wilson</w:t>
      </w:r>
    </w:p>
    <w:p>
      <w:pPr>
        <w:spacing w:before="113"/>
        <w:ind w:left="4591" w:right="1106" w:firstLine="0"/>
        <w:jc w:val="center"/>
        <w:rPr>
          <w:rFonts w:ascii="Microsoft Sans Serif"/>
          <w:sz w:val="26"/>
        </w:rPr>
      </w:pPr>
      <w:r>
        <w:rPr>
          <w:rFonts w:ascii="Microsoft Sans Serif"/>
          <w:w w:val="105"/>
          <w:sz w:val="26"/>
        </w:rPr>
        <w:t>Material</w:t>
      </w:r>
      <w:r>
        <w:rPr>
          <w:rFonts w:ascii="Microsoft Sans Serif"/>
          <w:spacing w:val="18"/>
          <w:w w:val="110"/>
          <w:sz w:val="26"/>
        </w:rPr>
        <w:t> </w:t>
      </w:r>
      <w:r>
        <w:rPr>
          <w:rFonts w:ascii="Microsoft Sans Serif"/>
          <w:spacing w:val="-2"/>
          <w:w w:val="110"/>
          <w:sz w:val="26"/>
        </w:rPr>
        <w:t>Handler</w:t>
      </w:r>
    </w:p>
    <w:p>
      <w:pPr>
        <w:spacing w:line="273" w:lineRule="auto" w:before="201"/>
        <w:ind w:left="4591" w:right="1103" w:firstLine="0"/>
        <w:jc w:val="center"/>
        <w:rPr>
          <w:sz w:val="16"/>
        </w:rPr>
      </w:pPr>
      <w:r>
        <w:rPr>
          <w:w w:val="105"/>
          <w:sz w:val="16"/>
        </w:rPr>
        <w:t>Material handler with nine years of experience moving, tracking, 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organizing shipments in warehouses and manufacturing plants. Skilled in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forklift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operation,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palletizing,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maintaining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accurate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inventory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counts.</w:t>
      </w:r>
    </w:p>
    <w:p>
      <w:pPr>
        <w:spacing w:before="0"/>
        <w:ind w:left="4591" w:right="1106" w:firstLine="0"/>
        <w:jc w:val="center"/>
        <w:rPr>
          <w:sz w:val="16"/>
        </w:rPr>
      </w:pPr>
      <w:r>
        <w:rPr>
          <w:w w:val="105"/>
          <w:sz w:val="16"/>
        </w:rPr>
        <w:t>Recognized</w:t>
      </w:r>
      <w:r>
        <w:rPr>
          <w:spacing w:val="15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15"/>
          <w:w w:val="105"/>
          <w:sz w:val="16"/>
        </w:rPr>
        <w:t> </w:t>
      </w:r>
      <w:r>
        <w:rPr>
          <w:w w:val="105"/>
          <w:sz w:val="16"/>
        </w:rPr>
        <w:t>speed,</w:t>
      </w:r>
      <w:r>
        <w:rPr>
          <w:spacing w:val="15"/>
          <w:w w:val="105"/>
          <w:sz w:val="16"/>
        </w:rPr>
        <w:t> </w:t>
      </w:r>
      <w:r>
        <w:rPr>
          <w:w w:val="105"/>
          <w:sz w:val="16"/>
        </w:rPr>
        <w:t>accuracy,</w:t>
      </w:r>
      <w:r>
        <w:rPr>
          <w:spacing w:val="15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15"/>
          <w:w w:val="105"/>
          <w:sz w:val="16"/>
        </w:rPr>
        <w:t> </w:t>
      </w:r>
      <w:r>
        <w:rPr>
          <w:spacing w:val="-2"/>
          <w:w w:val="105"/>
          <w:sz w:val="16"/>
        </w:rPr>
        <w:t>safety.</w:t>
      </w:r>
    </w:p>
    <w:p>
      <w:pPr>
        <w:pStyle w:val="BodyText"/>
        <w:spacing w:before="36" w:after="1"/>
        <w:rPr>
          <w:sz w:val="20"/>
        </w:rPr>
      </w:pPr>
    </w:p>
    <w:p>
      <w:pPr>
        <w:pStyle w:val="BodyText"/>
        <w:ind w:left="3750" w:right="-58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4920615" cy="314325"/>
                <wp:effectExtent l="0" t="0" r="0" b="0"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920615" cy="314325"/>
                        </a:xfrm>
                        <a:prstGeom prst="rect">
                          <a:avLst/>
                        </a:prstGeom>
                        <a:solidFill>
                          <a:srgbClr val="481212"/>
                        </a:solidFill>
                      </wps:spPr>
                      <wps:txbx>
                        <w:txbxContent>
                          <w:p>
                            <w:pPr>
                              <w:spacing w:before="88"/>
                              <w:ind w:left="182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z w:val="29"/>
                              </w:rPr>
                              <w:t>PROFESSIONAL</w:t>
                            </w:r>
                            <w:r>
                              <w:rPr>
                                <w:b/>
                                <w:color w:val="FFFFFF"/>
                                <w:spacing w:val="-15"/>
                                <w:sz w:val="29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width:387.45pt;height:24.75pt;mso-position-horizontal-relative:char;mso-position-vertical-relative:line" type="#_x0000_t202" id="docshape1" filled="true" fillcolor="#481212" stroked="false">
                <w10:anchorlock/>
                <v:textbox inset="0,0,0,0">
                  <w:txbxContent>
                    <w:p>
                      <w:pPr>
                        <w:spacing w:before="88"/>
                        <w:ind w:left="182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z w:val="29"/>
                        </w:rPr>
                        <w:t>PROFESSIONAL</w:t>
                      </w:r>
                      <w:r>
                        <w:rPr>
                          <w:b/>
                          <w:color w:val="FFFFFF"/>
                          <w:spacing w:val="-15"/>
                          <w:sz w:val="29"/>
                        </w:rPr>
                        <w:t> </w:t>
                      </w: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EXPERIENCE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spacing w:after="0"/>
        <w:rPr>
          <w:sz w:val="20"/>
        </w:rPr>
        <w:sectPr>
          <w:type w:val="continuous"/>
          <w:pgSz w:w="11920" w:h="16860"/>
          <w:pgMar w:top="0" w:bottom="0" w:left="420" w:right="0"/>
        </w:sectPr>
      </w:pPr>
    </w:p>
    <w:p>
      <w:pPr>
        <w:pStyle w:val="Heading1"/>
        <w:spacing w:line="316" w:lineRule="exact"/>
        <w:ind w:left="119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254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71750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2571750" cy="10706100"/>
                          <a:chExt cx="2571750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57175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10706100">
                                <a:moveTo>
                                  <a:pt x="2571737" y="5029200"/>
                                </a:moveTo>
                                <a:lnTo>
                                  <a:pt x="0" y="5029200"/>
                                </a:lnTo>
                                <a:lnTo>
                                  <a:pt x="0" y="8096250"/>
                                </a:lnTo>
                                <a:lnTo>
                                  <a:pt x="0" y="10706087"/>
                                </a:lnTo>
                                <a:lnTo>
                                  <a:pt x="2571737" y="10706087"/>
                                </a:lnTo>
                                <a:lnTo>
                                  <a:pt x="2571737" y="8096250"/>
                                </a:lnTo>
                                <a:lnTo>
                                  <a:pt x="2571737" y="5029200"/>
                                </a:lnTo>
                                <a:close/>
                              </a:path>
                              <a:path w="2571750" h="10706100">
                                <a:moveTo>
                                  <a:pt x="2571737" y="2971800"/>
                                </a:moveTo>
                                <a:lnTo>
                                  <a:pt x="0" y="2971800"/>
                                </a:lnTo>
                                <a:lnTo>
                                  <a:pt x="0" y="4724400"/>
                                </a:lnTo>
                                <a:lnTo>
                                  <a:pt x="2571737" y="4724400"/>
                                </a:lnTo>
                                <a:lnTo>
                                  <a:pt x="2571737" y="2971800"/>
                                </a:lnTo>
                                <a:close/>
                              </a:path>
                              <a:path w="2571750" h="10706100">
                                <a:moveTo>
                                  <a:pt x="25717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2667000"/>
                                </a:lnTo>
                                <a:lnTo>
                                  <a:pt x="2571737" y="2667000"/>
                                </a:lnTo>
                                <a:lnTo>
                                  <a:pt x="2571737" y="2609850"/>
                                </a:lnTo>
                                <a:lnTo>
                                  <a:pt x="25717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8121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2666999"/>
                            <a:ext cx="2571750" cy="2362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362200">
                                <a:moveTo>
                                  <a:pt x="2571737" y="2057400"/>
                                </a:moveTo>
                                <a:lnTo>
                                  <a:pt x="0" y="2057400"/>
                                </a:lnTo>
                                <a:lnTo>
                                  <a:pt x="0" y="2362200"/>
                                </a:lnTo>
                                <a:lnTo>
                                  <a:pt x="2571737" y="2362200"/>
                                </a:lnTo>
                                <a:lnTo>
                                  <a:pt x="2571737" y="2057400"/>
                                </a:lnTo>
                                <a:close/>
                              </a:path>
                              <a:path w="2571750" h="2362200">
                                <a:moveTo>
                                  <a:pt x="25717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4800"/>
                                </a:lnTo>
                                <a:lnTo>
                                  <a:pt x="2571737" y="304800"/>
                                </a:lnTo>
                                <a:lnTo>
                                  <a:pt x="25717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CC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323849" y="504824"/>
                            <a:ext cx="1933575" cy="1933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33575" h="1933575">
                                <a:moveTo>
                                  <a:pt x="1933574" y="966787"/>
                                </a:moveTo>
                                <a:lnTo>
                                  <a:pt x="1932410" y="1014225"/>
                                </a:lnTo>
                                <a:lnTo>
                                  <a:pt x="1928919" y="1061549"/>
                                </a:lnTo>
                                <a:lnTo>
                                  <a:pt x="1923110" y="1108644"/>
                                </a:lnTo>
                                <a:lnTo>
                                  <a:pt x="1914998" y="1155398"/>
                                </a:lnTo>
                                <a:lnTo>
                                  <a:pt x="1904601" y="1201697"/>
                                </a:lnTo>
                                <a:lnTo>
                                  <a:pt x="1891945" y="1247431"/>
                                </a:lnTo>
                                <a:lnTo>
                                  <a:pt x="1877060" y="1292488"/>
                                </a:lnTo>
                                <a:lnTo>
                                  <a:pt x="1859982" y="1336761"/>
                                </a:lnTo>
                                <a:lnTo>
                                  <a:pt x="1840752" y="1380142"/>
                                </a:lnTo>
                                <a:lnTo>
                                  <a:pt x="1819417" y="1422528"/>
                                </a:lnTo>
                                <a:lnTo>
                                  <a:pt x="1796028" y="1463815"/>
                                </a:lnTo>
                                <a:lnTo>
                                  <a:pt x="1770641" y="1503905"/>
                                </a:lnTo>
                                <a:lnTo>
                                  <a:pt x="1743317" y="1542702"/>
                                </a:lnTo>
                                <a:lnTo>
                                  <a:pt x="1714123" y="1580110"/>
                                </a:lnTo>
                                <a:lnTo>
                                  <a:pt x="1683129" y="1616041"/>
                                </a:lnTo>
                                <a:lnTo>
                                  <a:pt x="1650409" y="1650409"/>
                                </a:lnTo>
                                <a:lnTo>
                                  <a:pt x="1616041" y="1683129"/>
                                </a:lnTo>
                                <a:lnTo>
                                  <a:pt x="1580110" y="1714124"/>
                                </a:lnTo>
                                <a:lnTo>
                                  <a:pt x="1542701" y="1743318"/>
                                </a:lnTo>
                                <a:lnTo>
                                  <a:pt x="1503905" y="1770641"/>
                                </a:lnTo>
                                <a:lnTo>
                                  <a:pt x="1463815" y="1796028"/>
                                </a:lnTo>
                                <a:lnTo>
                                  <a:pt x="1422527" y="1819417"/>
                                </a:lnTo>
                                <a:lnTo>
                                  <a:pt x="1380142" y="1840752"/>
                                </a:lnTo>
                                <a:lnTo>
                                  <a:pt x="1336760" y="1859982"/>
                                </a:lnTo>
                                <a:lnTo>
                                  <a:pt x="1292488" y="1877059"/>
                                </a:lnTo>
                                <a:lnTo>
                                  <a:pt x="1247430" y="1891945"/>
                                </a:lnTo>
                                <a:lnTo>
                                  <a:pt x="1201697" y="1904601"/>
                                </a:lnTo>
                                <a:lnTo>
                                  <a:pt x="1155397" y="1914998"/>
                                </a:lnTo>
                                <a:lnTo>
                                  <a:pt x="1108644" y="1923110"/>
                                </a:lnTo>
                                <a:lnTo>
                                  <a:pt x="1061549" y="1928919"/>
                                </a:lnTo>
                                <a:lnTo>
                                  <a:pt x="1014225" y="1932410"/>
                                </a:lnTo>
                                <a:lnTo>
                                  <a:pt x="966787" y="1933574"/>
                                </a:lnTo>
                                <a:lnTo>
                                  <a:pt x="954922" y="1933502"/>
                                </a:lnTo>
                                <a:lnTo>
                                  <a:pt x="907502" y="1931755"/>
                                </a:lnTo>
                                <a:lnTo>
                                  <a:pt x="860225" y="1927684"/>
                                </a:lnTo>
                                <a:lnTo>
                                  <a:pt x="813204" y="1921297"/>
                                </a:lnTo>
                                <a:lnTo>
                                  <a:pt x="766553" y="1912611"/>
                                </a:lnTo>
                                <a:lnTo>
                                  <a:pt x="720385" y="1901647"/>
                                </a:lnTo>
                                <a:lnTo>
                                  <a:pt x="674810" y="1888431"/>
                                </a:lnTo>
                                <a:lnTo>
                                  <a:pt x="629939" y="1872994"/>
                                </a:lnTo>
                                <a:lnTo>
                                  <a:pt x="585879" y="1855374"/>
                                </a:lnTo>
                                <a:lnTo>
                                  <a:pt x="542737" y="1835613"/>
                                </a:lnTo>
                                <a:lnTo>
                                  <a:pt x="500617" y="1813760"/>
                                </a:lnTo>
                                <a:lnTo>
                                  <a:pt x="459619" y="1789866"/>
                                </a:lnTo>
                                <a:lnTo>
                                  <a:pt x="419844" y="1763989"/>
                                </a:lnTo>
                                <a:lnTo>
                                  <a:pt x="381386" y="1736191"/>
                                </a:lnTo>
                                <a:lnTo>
                                  <a:pt x="344338" y="1706540"/>
                                </a:lnTo>
                                <a:lnTo>
                                  <a:pt x="308790" y="1675107"/>
                                </a:lnTo>
                                <a:lnTo>
                                  <a:pt x="274827" y="1641968"/>
                                </a:lnTo>
                                <a:lnTo>
                                  <a:pt x="242531" y="1607201"/>
                                </a:lnTo>
                                <a:lnTo>
                                  <a:pt x="211979" y="1570892"/>
                                </a:lnTo>
                                <a:lnTo>
                                  <a:pt x="183247" y="1533128"/>
                                </a:lnTo>
                                <a:lnTo>
                                  <a:pt x="156401" y="1493999"/>
                                </a:lnTo>
                                <a:lnTo>
                                  <a:pt x="131508" y="1453601"/>
                                </a:lnTo>
                                <a:lnTo>
                                  <a:pt x="108628" y="1412029"/>
                                </a:lnTo>
                                <a:lnTo>
                                  <a:pt x="87814" y="1369385"/>
                                </a:lnTo>
                                <a:lnTo>
                                  <a:pt x="69119" y="1325771"/>
                                </a:lnTo>
                                <a:lnTo>
                                  <a:pt x="52585" y="1281292"/>
                                </a:lnTo>
                                <a:lnTo>
                                  <a:pt x="38254" y="1236055"/>
                                </a:lnTo>
                                <a:lnTo>
                                  <a:pt x="26161" y="1190170"/>
                                </a:lnTo>
                                <a:lnTo>
                                  <a:pt x="16333" y="1143747"/>
                                </a:lnTo>
                                <a:lnTo>
                                  <a:pt x="8795" y="1096897"/>
                                </a:lnTo>
                                <a:lnTo>
                                  <a:pt x="3564" y="1049734"/>
                                </a:lnTo>
                                <a:lnTo>
                                  <a:pt x="655" y="1002371"/>
                                </a:lnTo>
                                <a:lnTo>
                                  <a:pt x="0" y="966787"/>
                                </a:lnTo>
                                <a:lnTo>
                                  <a:pt x="72" y="954922"/>
                                </a:lnTo>
                                <a:lnTo>
                                  <a:pt x="1819" y="907502"/>
                                </a:lnTo>
                                <a:lnTo>
                                  <a:pt x="5890" y="860225"/>
                                </a:lnTo>
                                <a:lnTo>
                                  <a:pt x="12276" y="813204"/>
                                </a:lnTo>
                                <a:lnTo>
                                  <a:pt x="20962" y="766553"/>
                                </a:lnTo>
                                <a:lnTo>
                                  <a:pt x="31926" y="720385"/>
                                </a:lnTo>
                                <a:lnTo>
                                  <a:pt x="45143" y="674810"/>
                                </a:lnTo>
                                <a:lnTo>
                                  <a:pt x="60580" y="629939"/>
                                </a:lnTo>
                                <a:lnTo>
                                  <a:pt x="78199" y="585879"/>
                                </a:lnTo>
                                <a:lnTo>
                                  <a:pt x="97960" y="542737"/>
                                </a:lnTo>
                                <a:lnTo>
                                  <a:pt x="119814" y="500617"/>
                                </a:lnTo>
                                <a:lnTo>
                                  <a:pt x="143708" y="459619"/>
                                </a:lnTo>
                                <a:lnTo>
                                  <a:pt x="169585" y="419844"/>
                                </a:lnTo>
                                <a:lnTo>
                                  <a:pt x="197382" y="381386"/>
                                </a:lnTo>
                                <a:lnTo>
                                  <a:pt x="227033" y="344338"/>
                                </a:lnTo>
                                <a:lnTo>
                                  <a:pt x="258467" y="308790"/>
                                </a:lnTo>
                                <a:lnTo>
                                  <a:pt x="291606" y="274827"/>
                                </a:lnTo>
                                <a:lnTo>
                                  <a:pt x="326372" y="242531"/>
                                </a:lnTo>
                                <a:lnTo>
                                  <a:pt x="362681" y="211979"/>
                                </a:lnTo>
                                <a:lnTo>
                                  <a:pt x="400446" y="183246"/>
                                </a:lnTo>
                                <a:lnTo>
                                  <a:pt x="439574" y="156401"/>
                                </a:lnTo>
                                <a:lnTo>
                                  <a:pt x="479973" y="131508"/>
                                </a:lnTo>
                                <a:lnTo>
                                  <a:pt x="521545" y="108628"/>
                                </a:lnTo>
                                <a:lnTo>
                                  <a:pt x="564189" y="87814"/>
                                </a:lnTo>
                                <a:lnTo>
                                  <a:pt x="607803" y="69118"/>
                                </a:lnTo>
                                <a:lnTo>
                                  <a:pt x="652282" y="52585"/>
                                </a:lnTo>
                                <a:lnTo>
                                  <a:pt x="697518" y="38254"/>
                                </a:lnTo>
                                <a:lnTo>
                                  <a:pt x="743404" y="26161"/>
                                </a:lnTo>
                                <a:lnTo>
                                  <a:pt x="789827" y="16333"/>
                                </a:lnTo>
                                <a:lnTo>
                                  <a:pt x="836677" y="8795"/>
                                </a:lnTo>
                                <a:lnTo>
                                  <a:pt x="883840" y="3564"/>
                                </a:lnTo>
                                <a:lnTo>
                                  <a:pt x="931203" y="655"/>
                                </a:lnTo>
                                <a:lnTo>
                                  <a:pt x="966787" y="0"/>
                                </a:lnTo>
                                <a:lnTo>
                                  <a:pt x="978652" y="72"/>
                                </a:lnTo>
                                <a:lnTo>
                                  <a:pt x="1026072" y="1819"/>
                                </a:lnTo>
                                <a:lnTo>
                                  <a:pt x="1073349" y="5890"/>
                                </a:lnTo>
                                <a:lnTo>
                                  <a:pt x="1120370" y="12276"/>
                                </a:lnTo>
                                <a:lnTo>
                                  <a:pt x="1167020" y="20962"/>
                                </a:lnTo>
                                <a:lnTo>
                                  <a:pt x="1213188" y="31926"/>
                                </a:lnTo>
                                <a:lnTo>
                                  <a:pt x="1258763" y="45143"/>
                                </a:lnTo>
                                <a:lnTo>
                                  <a:pt x="1303634" y="60580"/>
                                </a:lnTo>
                                <a:lnTo>
                                  <a:pt x="1347694" y="78199"/>
                                </a:lnTo>
                                <a:lnTo>
                                  <a:pt x="1390836" y="97960"/>
                                </a:lnTo>
                                <a:lnTo>
                                  <a:pt x="1432957" y="119814"/>
                                </a:lnTo>
                                <a:lnTo>
                                  <a:pt x="1473954" y="143708"/>
                                </a:lnTo>
                                <a:lnTo>
                                  <a:pt x="1513730" y="169585"/>
                                </a:lnTo>
                                <a:lnTo>
                                  <a:pt x="1552188" y="197382"/>
                                </a:lnTo>
                                <a:lnTo>
                                  <a:pt x="1589236" y="227033"/>
                                </a:lnTo>
                                <a:lnTo>
                                  <a:pt x="1624784" y="258466"/>
                                </a:lnTo>
                                <a:lnTo>
                                  <a:pt x="1658747" y="291606"/>
                                </a:lnTo>
                                <a:lnTo>
                                  <a:pt x="1691043" y="326372"/>
                                </a:lnTo>
                                <a:lnTo>
                                  <a:pt x="1721594" y="362681"/>
                                </a:lnTo>
                                <a:lnTo>
                                  <a:pt x="1750327" y="400446"/>
                                </a:lnTo>
                                <a:lnTo>
                                  <a:pt x="1777172" y="439574"/>
                                </a:lnTo>
                                <a:lnTo>
                                  <a:pt x="1802065" y="479973"/>
                                </a:lnTo>
                                <a:lnTo>
                                  <a:pt x="1824946" y="521545"/>
                                </a:lnTo>
                                <a:lnTo>
                                  <a:pt x="1845759" y="564189"/>
                                </a:lnTo>
                                <a:lnTo>
                                  <a:pt x="1864455" y="607803"/>
                                </a:lnTo>
                                <a:lnTo>
                                  <a:pt x="1880988" y="652282"/>
                                </a:lnTo>
                                <a:lnTo>
                                  <a:pt x="1895319" y="697518"/>
                                </a:lnTo>
                                <a:lnTo>
                                  <a:pt x="1907413" y="743404"/>
                                </a:lnTo>
                                <a:lnTo>
                                  <a:pt x="1917241" y="789827"/>
                                </a:lnTo>
                                <a:lnTo>
                                  <a:pt x="1924779" y="836677"/>
                                </a:lnTo>
                                <a:lnTo>
                                  <a:pt x="1930009" y="883840"/>
                                </a:lnTo>
                                <a:lnTo>
                                  <a:pt x="1932919" y="931203"/>
                                </a:lnTo>
                                <a:lnTo>
                                  <a:pt x="1933574" y="966787"/>
                                </a:lnTo>
                                <a:close/>
                              </a:path>
                            </a:pathLst>
                          </a:custGeom>
                          <a:ln w="3809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1950" y="549274"/>
                            <a:ext cx="1847849" cy="18414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5" y="3190874"/>
                            <a:ext cx="161924" cy="1619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4791" y="3505200"/>
                            <a:ext cx="143514" cy="1652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9" y="3840160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4405" y="4181475"/>
                            <a:ext cx="161394" cy="1619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523862" y="5286374"/>
                            <a:ext cx="47625" cy="1914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914525">
                                <a:moveTo>
                                  <a:pt x="47625" y="1887372"/>
                                </a:moveTo>
                                <a:lnTo>
                                  <a:pt x="27165" y="1866900"/>
                                </a:lnTo>
                                <a:lnTo>
                                  <a:pt x="20472" y="1866900"/>
                                </a:lnTo>
                                <a:lnTo>
                                  <a:pt x="0" y="1887372"/>
                                </a:lnTo>
                                <a:lnTo>
                                  <a:pt x="0" y="1890941"/>
                                </a:lnTo>
                                <a:lnTo>
                                  <a:pt x="0" y="1894065"/>
                                </a:lnTo>
                                <a:lnTo>
                                  <a:pt x="20472" y="1914525"/>
                                </a:lnTo>
                                <a:lnTo>
                                  <a:pt x="27165" y="1914525"/>
                                </a:lnTo>
                                <a:lnTo>
                                  <a:pt x="47625" y="1894065"/>
                                </a:lnTo>
                                <a:lnTo>
                                  <a:pt x="47625" y="1887372"/>
                                </a:lnTo>
                                <a:close/>
                              </a:path>
                              <a:path w="47625" h="1914525">
                                <a:moveTo>
                                  <a:pt x="47625" y="1677822"/>
                                </a:moveTo>
                                <a:lnTo>
                                  <a:pt x="27165" y="1657350"/>
                                </a:lnTo>
                                <a:lnTo>
                                  <a:pt x="20472" y="1657350"/>
                                </a:lnTo>
                                <a:lnTo>
                                  <a:pt x="0" y="1677822"/>
                                </a:lnTo>
                                <a:lnTo>
                                  <a:pt x="0" y="1681391"/>
                                </a:lnTo>
                                <a:lnTo>
                                  <a:pt x="0" y="1684515"/>
                                </a:lnTo>
                                <a:lnTo>
                                  <a:pt x="20472" y="1704975"/>
                                </a:lnTo>
                                <a:lnTo>
                                  <a:pt x="27165" y="1704975"/>
                                </a:lnTo>
                                <a:lnTo>
                                  <a:pt x="47625" y="1684515"/>
                                </a:lnTo>
                                <a:lnTo>
                                  <a:pt x="47625" y="1677822"/>
                                </a:lnTo>
                                <a:close/>
                              </a:path>
                              <a:path w="47625" h="1914525">
                                <a:moveTo>
                                  <a:pt x="47625" y="1477797"/>
                                </a:moveTo>
                                <a:lnTo>
                                  <a:pt x="27165" y="1457325"/>
                                </a:lnTo>
                                <a:lnTo>
                                  <a:pt x="20472" y="1457325"/>
                                </a:lnTo>
                                <a:lnTo>
                                  <a:pt x="0" y="1477797"/>
                                </a:lnTo>
                                <a:lnTo>
                                  <a:pt x="0" y="1481366"/>
                                </a:lnTo>
                                <a:lnTo>
                                  <a:pt x="0" y="1484490"/>
                                </a:lnTo>
                                <a:lnTo>
                                  <a:pt x="20472" y="1504950"/>
                                </a:lnTo>
                                <a:lnTo>
                                  <a:pt x="27165" y="1504950"/>
                                </a:lnTo>
                                <a:lnTo>
                                  <a:pt x="47625" y="1484490"/>
                                </a:lnTo>
                                <a:lnTo>
                                  <a:pt x="47625" y="1477797"/>
                                </a:lnTo>
                                <a:close/>
                              </a:path>
                              <a:path w="47625" h="1914525">
                                <a:moveTo>
                                  <a:pt x="47625" y="1268247"/>
                                </a:moveTo>
                                <a:lnTo>
                                  <a:pt x="27165" y="1247775"/>
                                </a:lnTo>
                                <a:lnTo>
                                  <a:pt x="20472" y="1247775"/>
                                </a:lnTo>
                                <a:lnTo>
                                  <a:pt x="0" y="1268247"/>
                                </a:lnTo>
                                <a:lnTo>
                                  <a:pt x="0" y="1271816"/>
                                </a:lnTo>
                                <a:lnTo>
                                  <a:pt x="0" y="1274940"/>
                                </a:lnTo>
                                <a:lnTo>
                                  <a:pt x="20472" y="1295400"/>
                                </a:lnTo>
                                <a:lnTo>
                                  <a:pt x="27165" y="1295400"/>
                                </a:lnTo>
                                <a:lnTo>
                                  <a:pt x="47625" y="1274940"/>
                                </a:lnTo>
                                <a:lnTo>
                                  <a:pt x="47625" y="1268247"/>
                                </a:lnTo>
                                <a:close/>
                              </a:path>
                              <a:path w="47625" h="1914525">
                                <a:moveTo>
                                  <a:pt x="47625" y="1058697"/>
                                </a:moveTo>
                                <a:lnTo>
                                  <a:pt x="27165" y="1038225"/>
                                </a:lnTo>
                                <a:lnTo>
                                  <a:pt x="20472" y="1038225"/>
                                </a:lnTo>
                                <a:lnTo>
                                  <a:pt x="0" y="1058697"/>
                                </a:lnTo>
                                <a:lnTo>
                                  <a:pt x="0" y="1062266"/>
                                </a:lnTo>
                                <a:lnTo>
                                  <a:pt x="0" y="1065390"/>
                                </a:lnTo>
                                <a:lnTo>
                                  <a:pt x="20472" y="1085850"/>
                                </a:lnTo>
                                <a:lnTo>
                                  <a:pt x="27165" y="1085850"/>
                                </a:lnTo>
                                <a:lnTo>
                                  <a:pt x="47625" y="1065390"/>
                                </a:lnTo>
                                <a:lnTo>
                                  <a:pt x="47625" y="1058697"/>
                                </a:lnTo>
                                <a:close/>
                              </a:path>
                              <a:path w="47625" h="1914525">
                                <a:moveTo>
                                  <a:pt x="47625" y="849147"/>
                                </a:moveTo>
                                <a:lnTo>
                                  <a:pt x="27165" y="828675"/>
                                </a:lnTo>
                                <a:lnTo>
                                  <a:pt x="20472" y="828675"/>
                                </a:lnTo>
                                <a:lnTo>
                                  <a:pt x="0" y="849147"/>
                                </a:lnTo>
                                <a:lnTo>
                                  <a:pt x="0" y="852716"/>
                                </a:lnTo>
                                <a:lnTo>
                                  <a:pt x="0" y="855840"/>
                                </a:lnTo>
                                <a:lnTo>
                                  <a:pt x="20472" y="876300"/>
                                </a:lnTo>
                                <a:lnTo>
                                  <a:pt x="27165" y="876300"/>
                                </a:lnTo>
                                <a:lnTo>
                                  <a:pt x="47625" y="855840"/>
                                </a:lnTo>
                                <a:lnTo>
                                  <a:pt x="47625" y="849147"/>
                                </a:lnTo>
                                <a:close/>
                              </a:path>
                              <a:path w="47625" h="1914525">
                                <a:moveTo>
                                  <a:pt x="47625" y="649122"/>
                                </a:moveTo>
                                <a:lnTo>
                                  <a:pt x="27165" y="628650"/>
                                </a:lnTo>
                                <a:lnTo>
                                  <a:pt x="20472" y="628650"/>
                                </a:lnTo>
                                <a:lnTo>
                                  <a:pt x="0" y="649122"/>
                                </a:lnTo>
                                <a:lnTo>
                                  <a:pt x="0" y="652691"/>
                                </a:lnTo>
                                <a:lnTo>
                                  <a:pt x="0" y="655815"/>
                                </a:lnTo>
                                <a:lnTo>
                                  <a:pt x="20472" y="676275"/>
                                </a:lnTo>
                                <a:lnTo>
                                  <a:pt x="27165" y="676275"/>
                                </a:lnTo>
                                <a:lnTo>
                                  <a:pt x="47625" y="655815"/>
                                </a:lnTo>
                                <a:lnTo>
                                  <a:pt x="47625" y="649122"/>
                                </a:lnTo>
                                <a:close/>
                              </a:path>
                              <a:path w="47625" h="1914525">
                                <a:moveTo>
                                  <a:pt x="47625" y="439572"/>
                                </a:moveTo>
                                <a:lnTo>
                                  <a:pt x="27165" y="419100"/>
                                </a:lnTo>
                                <a:lnTo>
                                  <a:pt x="20472" y="419100"/>
                                </a:lnTo>
                                <a:lnTo>
                                  <a:pt x="0" y="439572"/>
                                </a:lnTo>
                                <a:lnTo>
                                  <a:pt x="0" y="443141"/>
                                </a:lnTo>
                                <a:lnTo>
                                  <a:pt x="0" y="446265"/>
                                </a:lnTo>
                                <a:lnTo>
                                  <a:pt x="20472" y="466725"/>
                                </a:lnTo>
                                <a:lnTo>
                                  <a:pt x="27165" y="466725"/>
                                </a:lnTo>
                                <a:lnTo>
                                  <a:pt x="47625" y="446265"/>
                                </a:lnTo>
                                <a:lnTo>
                                  <a:pt x="47625" y="439572"/>
                                </a:lnTo>
                                <a:close/>
                              </a:path>
                              <a:path w="47625" h="1914525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19145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2.5pt;height:843pt;mso-position-horizontal-relative:page;mso-position-vertical-relative:page;z-index:-15783936" id="docshapegroup2" coordorigin="0,0" coordsize="4050,16860">
                <v:shape style="position:absolute;left:0;top:0;width:4050;height:16860" id="docshape3" coordorigin="0,0" coordsize="4050,16860" path="m4050,7920l0,7920,0,12750,0,16860,4050,16860,4050,12750,4050,7920xm4050,4680l0,4680,0,7440,4050,7440,4050,4680xm4050,0l0,0,0,4110,0,4200,4050,4200,4050,4110,4050,0xe" filled="true" fillcolor="#481212" stroked="false">
                  <v:path arrowok="t"/>
                  <v:fill type="solid"/>
                </v:shape>
                <v:shape style="position:absolute;left:0;top:4200;width:4050;height:3720" id="docshape4" coordorigin="0,4200" coordsize="4050,3720" path="m4050,7440l0,7440,0,7920,4050,7920,4050,7440xm4050,4200l0,4200,0,4680,4050,4680,4050,4200xe" filled="true" fillcolor="#f4cccc" stroked="false">
                  <v:path arrowok="t"/>
                  <v:fill type="solid"/>
                </v:shape>
                <v:shape style="position:absolute;left:510;top:795;width:3045;height:3045" id="docshape5" coordorigin="510,795" coordsize="3045,3045" path="m3555,2317l3553,2392,3548,2467,3539,2541,3526,2615,3509,2687,3489,2759,3466,2830,3439,2900,3409,2968,3375,3035,3338,3100,3298,3163,3255,3224,3209,3283,3161,3340,3109,3394,3055,3446,2998,3494,2939,3540,2878,3583,2815,3623,2750,3660,2683,3694,2615,3724,2545,3751,2474,3774,2402,3794,2330,3811,2256,3824,2182,3833,2107,3838,2032,3840,2014,3840,1939,3837,1865,3831,1791,3821,1717,3807,1644,3790,1573,3769,1502,3745,1433,3717,1365,3686,1298,3651,1234,3614,1171,3573,1111,3529,1052,3482,996,3433,943,3381,892,3326,844,3269,799,3209,756,3148,717,3084,681,3019,648,2952,619,2883,593,2813,570,2742,551,2669,536,2596,524,2522,516,2448,511,2374,510,2317,510,2299,513,2224,519,2150,529,2076,543,2002,560,1929,581,1858,605,1787,633,1718,664,1650,699,1583,736,1519,777,1456,821,1396,868,1337,917,1281,969,1228,1024,1177,1081,1129,1141,1084,1202,1041,1266,1002,1331,966,1398,933,1467,904,1537,878,1608,855,1681,836,1754,821,1828,809,1902,801,1976,796,2032,795,2051,795,2126,798,2200,804,2274,814,2348,828,2421,845,2492,866,2563,890,2632,918,2700,949,2767,984,2831,1021,2894,1062,2954,1106,3013,1153,3069,1202,3122,1254,3173,1309,3221,1366,3266,1426,3309,1487,3348,1551,3384,1616,3417,1683,3446,1752,3472,1822,3495,1893,3514,1966,3529,2039,3541,2113,3549,2187,3554,2261,3555,2317xe" filled="false" stroked="true" strokeweight="3.0pt" strokecolor="#ffffff">
                  <v:path arrowok="t"/>
                  <v:stroke dashstyle="solid"/>
                </v:shape>
                <v:shape style="position:absolute;left:570;top:865;width:2910;height:2900" type="#_x0000_t75" id="docshape6" stroked="false">
                  <v:imagedata r:id="rId5" o:title=""/>
                </v:shape>
                <v:shape style="position:absolute;left:825;top:5025;width:255;height:255" type="#_x0000_t75" id="docshape7" stroked="false">
                  <v:imagedata r:id="rId6" o:title=""/>
                </v:shape>
                <v:shape style="position:absolute;left:842;top:5520;width:226;height:261" type="#_x0000_t75" id="docshape8" stroked="false">
                  <v:imagedata r:id="rId7" o:title=""/>
                </v:shape>
                <v:shape style="position:absolute;left:825;top:6047;width:256;height:226" type="#_x0000_t75" id="docshape9" stroked="false">
                  <v:imagedata r:id="rId8" o:title=""/>
                </v:shape>
                <v:shape style="position:absolute;left:825;top:6585;width:255;height:255" type="#_x0000_t75" id="docshape10" stroked="false">
                  <v:imagedata r:id="rId9" o:title=""/>
                </v:shape>
                <v:shape style="position:absolute;left:824;top:8325;width:75;height:3015" id="docshape11" coordorigin="825,8325" coordsize="75,3015" path="m900,11297l899,11292,895,11283,893,11279,886,11272,882,11270,873,11266,868,11265,857,11265,852,11266,843,11270,839,11272,832,11279,830,11283,826,11292,825,11297,825,11303,825,11308,826,11313,830,11322,832,11326,839,11333,843,11335,852,11339,857,11340,868,11340,873,11339,882,11335,886,11333,893,11326,895,11322,899,11313,900,11308,900,11297xm900,10967l899,10962,895,10953,893,10949,886,10942,882,10940,873,10936,868,10935,857,10935,852,10936,843,10940,839,10942,832,10949,830,10953,826,10962,825,10967,825,10973,825,10978,826,10983,830,10992,832,10996,839,11003,843,11005,852,11009,857,11010,868,11010,873,11009,882,11005,886,11003,893,10996,895,10992,899,10983,900,10978,900,10967xm900,10652l899,10647,895,10638,893,10634,886,10627,882,10625,873,10621,868,10620,857,10620,852,10621,843,10625,839,10627,832,10634,830,10638,826,10647,825,10652,825,10658,825,10663,826,10668,830,10677,832,10681,839,10688,843,10690,852,10694,857,10695,868,10695,873,10694,882,10690,886,10688,893,10681,895,10677,899,10668,900,10663,900,10652xm900,10322l899,10317,895,10308,893,10304,886,10297,882,10295,873,10291,868,10290,857,10290,852,10291,843,10295,839,10297,832,10304,830,10308,826,10317,825,10322,825,10328,825,10333,826,10338,830,10347,832,10351,839,10358,843,10360,852,10364,857,10365,868,10365,873,10364,882,10360,886,10358,893,10351,895,10347,899,10338,900,10333,900,10322xm900,9992l899,9987,895,9978,893,9974,886,9967,882,9965,873,9961,868,9960,857,9960,852,9961,843,9965,839,9967,832,9974,830,9978,826,9987,825,9992,825,9998,825,10003,826,10008,830,10017,832,10021,839,10028,843,10030,852,10034,857,10035,868,10035,873,10034,882,10030,886,10028,893,10021,895,10017,899,10008,900,10003,900,9992xm900,9662l899,9657,895,9648,893,9644,886,9637,882,9635,873,9631,868,9630,857,9630,852,9631,843,9635,839,9637,832,9644,830,9648,826,9657,825,9662,825,9668,825,9673,826,9678,830,9687,832,9691,839,9698,843,9700,852,9704,857,9705,868,9705,873,9704,882,9700,886,9698,893,9691,895,9687,899,9678,900,9673,900,9662xm900,9347l899,9342,895,9333,893,9329,886,9322,882,9320,873,9316,868,9315,857,9315,852,9316,843,9320,839,9322,832,9329,830,9333,826,9342,825,9347,825,9353,825,9358,826,9363,830,9372,832,9376,839,9383,843,9385,852,9389,857,9390,868,9390,873,9389,882,9385,886,9383,893,9376,895,9372,899,9363,900,9358,900,9347xm900,9017l899,9012,895,9003,893,8999,886,8992,882,8990,873,8986,868,8985,857,8985,852,8986,843,8990,839,8992,832,8999,830,9003,826,9012,825,9017,825,9023,825,9028,826,9033,830,9042,832,9046,839,9053,843,9055,852,9059,857,9060,868,9060,873,9059,882,9055,886,9053,893,9046,895,9042,899,9033,900,9028,900,9017xm900,8687l899,8682,895,8673,893,8669,886,8662,882,8660,873,8656,868,8655,857,8655,852,8656,843,8660,839,8662,832,8669,830,8673,826,8682,825,8687,825,8693,825,8698,826,8703,830,8712,832,8716,839,8723,843,8725,852,8729,857,8730,868,8730,873,8729,882,8725,886,8723,893,8716,895,8712,899,8703,900,8698,900,8687xm900,8357l899,8352,895,8343,893,8339,886,8332,882,8330,873,8326,868,8325,857,8325,852,8326,843,8330,839,8332,832,8339,830,8343,826,8352,825,8357,825,8363,825,8368,826,8373,830,8382,832,8386,839,8393,843,8395,852,8399,857,8400,868,8400,873,8399,882,8395,886,8393,893,8386,895,8382,899,8373,900,8368,900,8357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pacing w:val="-2"/>
        </w:rPr>
        <w:t>CONTACT</w:t>
      </w:r>
    </w:p>
    <w:p>
      <w:pPr>
        <w:pStyle w:val="BodyText"/>
        <w:spacing w:before="81"/>
        <w:rPr>
          <w:b/>
          <w:sz w:val="29"/>
        </w:rPr>
      </w:pPr>
    </w:p>
    <w:p>
      <w:pPr>
        <w:pStyle w:val="BodyText"/>
        <w:ind w:left="825"/>
      </w:pPr>
      <w:r>
        <w:rPr>
          <w:color w:val="FFFFFF"/>
          <w:w w:val="105"/>
        </w:rPr>
        <w:t>(123)</w:t>
      </w:r>
      <w:r>
        <w:rPr>
          <w:color w:val="FFFFFF"/>
          <w:spacing w:val="14"/>
          <w:w w:val="105"/>
        </w:rPr>
        <w:t> </w:t>
      </w:r>
      <w:r>
        <w:rPr>
          <w:color w:val="FFFFFF"/>
          <w:w w:val="105"/>
        </w:rPr>
        <w:t>456-</w:t>
      </w:r>
      <w:r>
        <w:rPr>
          <w:color w:val="FFFFFF"/>
          <w:spacing w:val="-4"/>
          <w:w w:val="105"/>
        </w:rPr>
        <w:t>7890</w:t>
      </w:r>
    </w:p>
    <w:p>
      <w:pPr>
        <w:pStyle w:val="BodyText"/>
        <w:spacing w:before="81"/>
      </w:pPr>
    </w:p>
    <w:p>
      <w:pPr>
        <w:pStyle w:val="BodyText"/>
        <w:spacing w:line="609" w:lineRule="auto"/>
        <w:ind w:left="844" w:hanging="19"/>
      </w:pPr>
      <w:hyperlink r:id="rId10">
        <w:r>
          <w:rPr>
            <w:color w:val="FFFFFF"/>
            <w:spacing w:val="-2"/>
          </w:rPr>
          <w:t>jamiewilson@email.com</w:t>
        </w:r>
      </w:hyperlink>
      <w:r>
        <w:rPr>
          <w:color w:val="FFFFFF"/>
          <w:spacing w:val="-2"/>
        </w:rPr>
        <w:t> </w:t>
      </w:r>
      <w:hyperlink r:id="rId11">
        <w:r>
          <w:rPr>
            <w:color w:val="FFFFFF"/>
            <w:spacing w:val="-2"/>
            <w:w w:val="105"/>
          </w:rPr>
          <w:t>LinkedIn</w:t>
        </w:r>
      </w:hyperlink>
    </w:p>
    <w:p>
      <w:pPr>
        <w:pStyle w:val="BodyText"/>
        <w:spacing w:before="13"/>
        <w:ind w:left="825"/>
      </w:pPr>
      <w:r>
        <w:rPr>
          <w:color w:val="FFFFFF"/>
          <w:w w:val="105"/>
        </w:rPr>
        <w:t>City, ST</w:t>
      </w:r>
      <w:r>
        <w:rPr>
          <w:color w:val="FFFFFF"/>
          <w:spacing w:val="-2"/>
          <w:w w:val="105"/>
        </w:rPr>
        <w:t> </w:t>
      </w:r>
      <w:r>
        <w:rPr>
          <w:color w:val="FFFFFF"/>
          <w:spacing w:val="-5"/>
          <w:w w:val="105"/>
        </w:rPr>
        <w:t>123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89"/>
      </w:pPr>
    </w:p>
    <w:p>
      <w:pPr>
        <w:pStyle w:val="Heading1"/>
        <w:ind w:left="119"/>
      </w:pPr>
      <w:r>
        <w:rPr/>
        <w:t>KEY</w:t>
      </w:r>
      <w:r>
        <w:rPr>
          <w:spacing w:val="-11"/>
        </w:rPr>
        <w:t> </w:t>
      </w:r>
      <w:r>
        <w:rPr>
          <w:spacing w:val="-2"/>
        </w:rPr>
        <w:t>SKILLS</w:t>
      </w:r>
    </w:p>
    <w:p>
      <w:pPr>
        <w:pStyle w:val="BodyText"/>
        <w:spacing w:before="66"/>
        <w:rPr>
          <w:b/>
          <w:sz w:val="29"/>
        </w:rPr>
      </w:pPr>
    </w:p>
    <w:p>
      <w:pPr>
        <w:pStyle w:val="BodyText"/>
        <w:spacing w:line="379" w:lineRule="auto" w:before="1"/>
        <w:ind w:left="695" w:right="518"/>
      </w:pPr>
      <w:r>
        <w:rPr>
          <w:color w:val="FFFFFF"/>
          <w:w w:val="105"/>
        </w:rPr>
        <w:t>Forklift operation Freight loading Inventory accuracy Logistics support Material staging OSHA compliance </w:t>
      </w:r>
      <w:r>
        <w:rPr>
          <w:color w:val="FFFFFF"/>
          <w:spacing w:val="-2"/>
          <w:w w:val="105"/>
        </w:rPr>
        <w:t>Palletizing </w:t>
      </w:r>
      <w:r>
        <w:rPr>
          <w:color w:val="FFFFFF"/>
          <w:w w:val="105"/>
        </w:rPr>
        <w:t>Production support Safety checks</w:t>
      </w:r>
    </w:p>
    <w:p>
      <w:pPr>
        <w:pStyle w:val="BodyText"/>
        <w:spacing w:line="204" w:lineRule="exact"/>
        <w:ind w:left="695"/>
      </w:pPr>
      <w:r>
        <w:rPr>
          <w:color w:val="FFFFFF"/>
          <w:w w:val="105"/>
        </w:rPr>
        <w:t>Warehouse</w:t>
      </w:r>
      <w:r>
        <w:rPr>
          <w:color w:val="FFFFFF"/>
          <w:spacing w:val="4"/>
          <w:w w:val="105"/>
        </w:rPr>
        <w:t> </w:t>
      </w:r>
      <w:r>
        <w:rPr>
          <w:color w:val="FFFFFF"/>
          <w:spacing w:val="-2"/>
          <w:w w:val="105"/>
        </w:rPr>
        <w:t>organization</w:t>
      </w:r>
    </w:p>
    <w:p>
      <w:pPr>
        <w:pStyle w:val="BodyText"/>
        <w:spacing w:before="146"/>
        <w:ind w:left="119"/>
      </w:pPr>
      <w:r>
        <w:rPr/>
        <w:br w:type="column"/>
      </w:r>
      <w:r>
        <w:rPr>
          <w:w w:val="105"/>
        </w:rPr>
        <w:t>May</w:t>
      </w:r>
      <w:r>
        <w:rPr>
          <w:spacing w:val="5"/>
          <w:w w:val="105"/>
        </w:rPr>
        <w:t> </w:t>
      </w:r>
      <w:r>
        <w:rPr>
          <w:spacing w:val="-4"/>
          <w:w w:val="105"/>
        </w:rPr>
        <w:t>2014</w:t>
      </w:r>
    </w:p>
    <w:p>
      <w:pPr>
        <w:pStyle w:val="BodyText"/>
        <w:spacing w:before="78"/>
        <w:ind w:left="119"/>
      </w:pPr>
      <w:r>
        <w:rPr/>
        <w:t>Material</w:t>
      </w:r>
      <w:r>
        <w:rPr>
          <w:spacing w:val="36"/>
        </w:rPr>
        <w:t> </w:t>
      </w:r>
      <w:r>
        <w:rPr/>
        <w:t>Handler</w:t>
      </w:r>
      <w:r>
        <w:rPr>
          <w:spacing w:val="37"/>
        </w:rPr>
        <w:t> </w:t>
      </w:r>
      <w:r>
        <w:rPr/>
        <w:t>|</w:t>
      </w:r>
      <w:r>
        <w:rPr>
          <w:spacing w:val="36"/>
        </w:rPr>
        <w:t> </w:t>
      </w:r>
      <w:r>
        <w:rPr/>
        <w:t>Pacific</w:t>
      </w:r>
      <w:r>
        <w:rPr>
          <w:spacing w:val="37"/>
        </w:rPr>
        <w:t> </w:t>
      </w:r>
      <w:r>
        <w:rPr/>
        <w:t>Manufacturing</w:t>
      </w:r>
      <w:r>
        <w:rPr>
          <w:spacing w:val="37"/>
        </w:rPr>
        <w:t> </w:t>
      </w:r>
      <w:r>
        <w:rPr/>
        <w:t>|</w:t>
      </w:r>
      <w:r>
        <w:rPr>
          <w:spacing w:val="36"/>
        </w:rPr>
        <w:t> </w:t>
      </w:r>
      <w:r>
        <w:rPr/>
        <w:t>Fresno,</w:t>
      </w:r>
      <w:r>
        <w:rPr>
          <w:spacing w:val="37"/>
        </w:rPr>
        <w:t> </w:t>
      </w:r>
      <w:r>
        <w:rPr>
          <w:spacing w:val="-5"/>
        </w:rPr>
        <w:t>CA</w:t>
      </w:r>
    </w:p>
    <w:p>
      <w:pPr>
        <w:pStyle w:val="BodyText"/>
        <w:tabs>
          <w:tab w:pos="900" w:val="left" w:leader="none"/>
        </w:tabs>
        <w:spacing w:line="278" w:lineRule="auto" w:before="153"/>
        <w:ind w:left="900" w:right="836" w:hanging="304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Move and stage raw materials for daily production runs worth $1.5M, maintaining 99% inventory accuracy</w:t>
      </w:r>
    </w:p>
    <w:p>
      <w:pPr>
        <w:pStyle w:val="BodyText"/>
        <w:tabs>
          <w:tab w:pos="900" w:val="left" w:leader="none"/>
        </w:tabs>
        <w:spacing w:line="261" w:lineRule="auto" w:before="90"/>
        <w:ind w:left="900" w:right="320" w:hanging="304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Operate</w:t>
      </w:r>
      <w:r>
        <w:rPr>
          <w:spacing w:val="21"/>
          <w:w w:val="105"/>
        </w:rPr>
        <w:t> </w:t>
      </w:r>
      <w:r>
        <w:rPr>
          <w:w w:val="105"/>
        </w:rPr>
        <w:t>forklifts</w:t>
      </w:r>
      <w:r>
        <w:rPr>
          <w:spacing w:val="21"/>
          <w:w w:val="105"/>
        </w:rPr>
        <w:t> </w:t>
      </w:r>
      <w:r>
        <w:rPr>
          <w:w w:val="105"/>
        </w:rPr>
        <w:t>and</w:t>
      </w:r>
      <w:r>
        <w:rPr>
          <w:spacing w:val="21"/>
          <w:w w:val="105"/>
        </w:rPr>
        <w:t> </w:t>
      </w:r>
      <w:r>
        <w:rPr>
          <w:w w:val="105"/>
        </w:rPr>
        <w:t>pallet</w:t>
      </w:r>
      <w:r>
        <w:rPr>
          <w:spacing w:val="21"/>
          <w:w w:val="105"/>
        </w:rPr>
        <w:t> </w:t>
      </w:r>
      <w:r>
        <w:rPr>
          <w:w w:val="105"/>
        </w:rPr>
        <w:t>jacks</w:t>
      </w:r>
      <w:r>
        <w:rPr>
          <w:spacing w:val="21"/>
          <w:w w:val="105"/>
        </w:rPr>
        <w:t> </w:t>
      </w:r>
      <w:r>
        <w:rPr>
          <w:w w:val="105"/>
        </w:rPr>
        <w:t>to</w:t>
      </w:r>
      <w:r>
        <w:rPr>
          <w:spacing w:val="21"/>
          <w:w w:val="105"/>
        </w:rPr>
        <w:t> </w:t>
      </w:r>
      <w:r>
        <w:rPr>
          <w:w w:val="105"/>
        </w:rPr>
        <w:t>transfer</w:t>
      </w:r>
      <w:r>
        <w:rPr>
          <w:spacing w:val="21"/>
          <w:w w:val="105"/>
        </w:rPr>
        <w:t> </w:t>
      </w:r>
      <w:r>
        <w:rPr>
          <w:w w:val="105"/>
        </w:rPr>
        <w:t>heavy</w:t>
      </w:r>
      <w:r>
        <w:rPr>
          <w:spacing w:val="21"/>
          <w:w w:val="105"/>
        </w:rPr>
        <w:t> </w:t>
      </w:r>
      <w:r>
        <w:rPr>
          <w:w w:val="105"/>
        </w:rPr>
        <w:t>loads,</w:t>
      </w:r>
      <w:r>
        <w:rPr>
          <w:spacing w:val="21"/>
          <w:w w:val="105"/>
        </w:rPr>
        <w:t> </w:t>
      </w:r>
      <w:r>
        <w:rPr>
          <w:w w:val="105"/>
        </w:rPr>
        <w:t>completing</w:t>
      </w:r>
      <w:r>
        <w:rPr>
          <w:spacing w:val="21"/>
          <w:w w:val="105"/>
        </w:rPr>
        <w:t> </w:t>
      </w:r>
      <w:r>
        <w:rPr>
          <w:w w:val="105"/>
        </w:rPr>
        <w:t>100% of shifts without accidents in nine years</w:t>
      </w:r>
    </w:p>
    <w:p>
      <w:pPr>
        <w:pStyle w:val="BodyText"/>
        <w:tabs>
          <w:tab w:pos="900" w:val="left" w:leader="none"/>
        </w:tabs>
        <w:spacing w:line="261" w:lineRule="auto" w:before="103"/>
        <w:ind w:left="900" w:right="836" w:hanging="304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Collaborate with production managers to improve material flow, cutting downtime by 20%</w:t>
      </w:r>
    </w:p>
    <w:p>
      <w:pPr>
        <w:pStyle w:val="BodyText"/>
        <w:spacing w:before="179"/>
        <w:ind w:left="119"/>
      </w:pPr>
      <w:r>
        <w:rPr>
          <w:w w:val="105"/>
        </w:rPr>
        <w:t>July</w:t>
      </w:r>
      <w:r>
        <w:rPr>
          <w:spacing w:val="10"/>
          <w:w w:val="105"/>
        </w:rPr>
        <w:t> </w:t>
      </w:r>
      <w:r>
        <w:rPr>
          <w:w w:val="105"/>
        </w:rPr>
        <w:t>2012</w:t>
      </w:r>
      <w:r>
        <w:rPr>
          <w:spacing w:val="11"/>
          <w:w w:val="105"/>
        </w:rPr>
        <w:t> </w:t>
      </w:r>
      <w:r>
        <w:rPr>
          <w:w w:val="105"/>
        </w:rPr>
        <w:t>-</w:t>
      </w:r>
      <w:r>
        <w:rPr>
          <w:spacing w:val="11"/>
          <w:w w:val="105"/>
        </w:rPr>
        <w:t> </w:t>
      </w:r>
      <w:r>
        <w:rPr>
          <w:w w:val="105"/>
        </w:rPr>
        <w:t>April</w:t>
      </w:r>
      <w:r>
        <w:rPr>
          <w:spacing w:val="11"/>
          <w:w w:val="105"/>
        </w:rPr>
        <w:t> </w:t>
      </w:r>
      <w:r>
        <w:rPr>
          <w:spacing w:val="-4"/>
          <w:w w:val="105"/>
        </w:rPr>
        <w:t>2014</w:t>
      </w:r>
    </w:p>
    <w:p>
      <w:pPr>
        <w:pStyle w:val="BodyText"/>
        <w:spacing w:before="78"/>
        <w:ind w:left="119"/>
      </w:pPr>
      <w:r>
        <w:rPr/>
        <w:t>Warehouse</w:t>
      </w:r>
      <w:r>
        <w:rPr>
          <w:spacing w:val="30"/>
        </w:rPr>
        <w:t> </w:t>
      </w:r>
      <w:r>
        <w:rPr/>
        <w:t>Worker</w:t>
      </w:r>
      <w:r>
        <w:rPr>
          <w:spacing w:val="31"/>
        </w:rPr>
        <w:t> </w:t>
      </w:r>
      <w:r>
        <w:rPr/>
        <w:t>|</w:t>
      </w:r>
      <w:r>
        <w:rPr>
          <w:spacing w:val="31"/>
        </w:rPr>
        <w:t> </w:t>
      </w:r>
      <w:r>
        <w:rPr/>
        <w:t>Central</w:t>
      </w:r>
      <w:r>
        <w:rPr>
          <w:spacing w:val="32"/>
        </w:rPr>
        <w:t> </w:t>
      </w:r>
      <w:r>
        <w:rPr/>
        <w:t>Supply</w:t>
      </w:r>
      <w:r>
        <w:rPr>
          <w:spacing w:val="31"/>
        </w:rPr>
        <w:t> </w:t>
      </w:r>
      <w:r>
        <w:rPr/>
        <w:t>Chain</w:t>
      </w:r>
      <w:r>
        <w:rPr>
          <w:spacing w:val="32"/>
        </w:rPr>
        <w:t> </w:t>
      </w:r>
      <w:r>
        <w:rPr/>
        <w:t>|</w:t>
      </w:r>
      <w:r>
        <w:rPr>
          <w:spacing w:val="31"/>
        </w:rPr>
        <w:t> </w:t>
      </w:r>
      <w:r>
        <w:rPr/>
        <w:t>Fresno,</w:t>
      </w:r>
      <w:r>
        <w:rPr>
          <w:spacing w:val="32"/>
        </w:rPr>
        <w:t> </w:t>
      </w:r>
      <w:r>
        <w:rPr>
          <w:spacing w:val="-5"/>
        </w:rPr>
        <w:t>CA</w:t>
      </w:r>
    </w:p>
    <w:p>
      <w:pPr>
        <w:pStyle w:val="BodyText"/>
        <w:tabs>
          <w:tab w:pos="900" w:val="left" w:leader="none"/>
        </w:tabs>
        <w:spacing w:line="261" w:lineRule="auto" w:before="168"/>
        <w:ind w:left="900" w:right="758" w:hanging="304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Loaded and unloaded trailers carrying 8,000+ pounds of goods daily,</w:t>
      </w:r>
      <w:r>
        <w:rPr>
          <w:spacing w:val="40"/>
          <w:w w:val="105"/>
        </w:rPr>
        <w:t> </w:t>
      </w:r>
      <w:r>
        <w:rPr>
          <w:w w:val="105"/>
        </w:rPr>
        <w:t>consistently meeting tight deadlines</w:t>
      </w:r>
    </w:p>
    <w:p>
      <w:pPr>
        <w:pStyle w:val="BodyText"/>
        <w:tabs>
          <w:tab w:pos="900" w:val="left" w:leader="none"/>
        </w:tabs>
        <w:spacing w:line="278" w:lineRule="auto" w:before="104"/>
        <w:ind w:left="900" w:right="758" w:hanging="304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Assisted in warehouse reorganization that boosted picking efficiency by</w:t>
      </w:r>
      <w:r>
        <w:rPr>
          <w:spacing w:val="40"/>
          <w:w w:val="105"/>
        </w:rPr>
        <w:t> </w:t>
      </w:r>
      <w:r>
        <w:rPr>
          <w:spacing w:val="-4"/>
          <w:w w:val="105"/>
        </w:rPr>
        <w:t>15%</w:t>
      </w:r>
    </w:p>
    <w:p>
      <w:pPr>
        <w:pStyle w:val="BodyText"/>
        <w:tabs>
          <w:tab w:pos="900" w:val="left" w:leader="none"/>
        </w:tabs>
        <w:spacing w:line="278" w:lineRule="auto" w:before="75"/>
        <w:ind w:left="900" w:right="836" w:hanging="304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Conducted quality checks on inbound shipments, reducing damaged</w:t>
      </w:r>
      <w:r>
        <w:rPr>
          <w:spacing w:val="80"/>
          <w:w w:val="105"/>
        </w:rPr>
        <w:t> </w:t>
      </w:r>
      <w:r>
        <w:rPr>
          <w:w w:val="105"/>
        </w:rPr>
        <w:t>inventory by 12%</w:t>
      </w:r>
    </w:p>
    <w:p>
      <w:pPr>
        <w:pStyle w:val="BodyText"/>
        <w:spacing w:before="13" w:after="1"/>
        <w:rPr>
          <w:sz w:val="20"/>
        </w:rPr>
      </w:pPr>
    </w:p>
    <w:p>
      <w:pPr>
        <w:pStyle w:val="BodyText"/>
        <w:ind w:left="-63" w:right="-58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4920615" cy="304800"/>
                <wp:effectExtent l="0" t="0" r="0" b="0"/>
                <wp:docPr id="18" name="Textbox 1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8" name="Textbox 18"/>
                      <wps:cNvSpPr txBox="1"/>
                      <wps:spPr>
                        <a:xfrm>
                          <a:off x="0" y="0"/>
                          <a:ext cx="4920615" cy="304800"/>
                        </a:xfrm>
                        <a:prstGeom prst="rect">
                          <a:avLst/>
                        </a:prstGeom>
                        <a:solidFill>
                          <a:srgbClr val="481212"/>
                        </a:solidFill>
                      </wps:spPr>
                      <wps:txbx>
                        <w:txbxContent>
                          <w:p>
                            <w:pPr>
                              <w:spacing w:before="73"/>
                              <w:ind w:left="182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87.45pt;height:24pt;mso-position-horizontal-relative:char;mso-position-vertical-relative:line" type="#_x0000_t202" id="docshape12" filled="true" fillcolor="#481212" stroked="false">
                <w10:anchorlock/>
                <v:textbox inset="0,0,0,0">
                  <w:txbxContent>
                    <w:p>
                      <w:pPr>
                        <w:spacing w:before="73"/>
                        <w:ind w:left="182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EDUCATION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146"/>
        <w:ind w:left="119"/>
      </w:pPr>
      <w:r>
        <w:rPr>
          <w:w w:val="105"/>
        </w:rPr>
        <w:t>High</w:t>
      </w:r>
      <w:r>
        <w:rPr>
          <w:spacing w:val="8"/>
          <w:w w:val="105"/>
        </w:rPr>
        <w:t> </w:t>
      </w:r>
      <w:r>
        <w:rPr>
          <w:w w:val="105"/>
        </w:rPr>
        <w:t>School</w:t>
      </w:r>
      <w:r>
        <w:rPr>
          <w:spacing w:val="9"/>
          <w:w w:val="105"/>
        </w:rPr>
        <w:t> </w:t>
      </w:r>
      <w:r>
        <w:rPr>
          <w:spacing w:val="-2"/>
          <w:w w:val="105"/>
        </w:rPr>
        <w:t>Diploma</w:t>
      </w:r>
    </w:p>
    <w:p>
      <w:pPr>
        <w:pStyle w:val="BodyText"/>
        <w:spacing w:before="78"/>
        <w:ind w:left="119"/>
      </w:pPr>
      <w:r>
        <w:rPr>
          <w:w w:val="105"/>
        </w:rPr>
        <w:t>Sunnyside</w:t>
      </w:r>
      <w:r>
        <w:rPr>
          <w:spacing w:val="7"/>
          <w:w w:val="105"/>
        </w:rPr>
        <w:t> </w:t>
      </w:r>
      <w:r>
        <w:rPr>
          <w:w w:val="105"/>
        </w:rPr>
        <w:t>High</w:t>
      </w:r>
      <w:r>
        <w:rPr>
          <w:spacing w:val="7"/>
          <w:w w:val="105"/>
        </w:rPr>
        <w:t> </w:t>
      </w:r>
      <w:r>
        <w:rPr>
          <w:w w:val="105"/>
        </w:rPr>
        <w:t>School,</w:t>
      </w:r>
      <w:r>
        <w:rPr>
          <w:spacing w:val="7"/>
          <w:w w:val="105"/>
        </w:rPr>
        <w:t> </w:t>
      </w:r>
      <w:r>
        <w:rPr>
          <w:w w:val="105"/>
        </w:rPr>
        <w:t>Fresno,</w:t>
      </w:r>
      <w:r>
        <w:rPr>
          <w:spacing w:val="8"/>
          <w:w w:val="105"/>
        </w:rPr>
        <w:t> </w:t>
      </w:r>
      <w:r>
        <w:rPr>
          <w:w w:val="105"/>
        </w:rPr>
        <w:t>CA</w:t>
      </w:r>
      <w:r>
        <w:rPr>
          <w:spacing w:val="7"/>
          <w:w w:val="105"/>
        </w:rPr>
        <w:t> </w:t>
      </w:r>
      <w:r>
        <w:rPr>
          <w:w w:val="105"/>
        </w:rPr>
        <w:t>|</w:t>
      </w:r>
      <w:r>
        <w:rPr>
          <w:spacing w:val="7"/>
          <w:w w:val="105"/>
        </w:rPr>
        <w:t> </w:t>
      </w:r>
      <w:r>
        <w:rPr>
          <w:w w:val="105"/>
        </w:rPr>
        <w:t>May</w:t>
      </w:r>
      <w:r>
        <w:rPr>
          <w:spacing w:val="7"/>
          <w:w w:val="105"/>
        </w:rPr>
        <w:t> </w:t>
      </w:r>
      <w:r>
        <w:rPr>
          <w:spacing w:val="-4"/>
          <w:w w:val="105"/>
        </w:rPr>
        <w:t>2012</w:t>
      </w:r>
    </w:p>
    <w:p>
      <w:pPr>
        <w:pStyle w:val="BodyText"/>
        <w:spacing w:before="47"/>
        <w:rPr>
          <w:sz w:val="20"/>
        </w:rPr>
      </w:pPr>
    </w:p>
    <w:p>
      <w:pPr>
        <w:pStyle w:val="BodyText"/>
        <w:ind w:left="-63" w:right="-58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4920615" cy="304800"/>
                <wp:effectExtent l="0" t="0" r="0" b="0"/>
                <wp:docPr id="19" name="Textbox 1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9" name="Textbox 19"/>
                      <wps:cNvSpPr txBox="1"/>
                      <wps:spPr>
                        <a:xfrm>
                          <a:off x="0" y="0"/>
                          <a:ext cx="4920615" cy="304800"/>
                        </a:xfrm>
                        <a:prstGeom prst="rect">
                          <a:avLst/>
                        </a:prstGeom>
                        <a:solidFill>
                          <a:srgbClr val="481212"/>
                        </a:solidFill>
                      </wps:spPr>
                      <wps:txbx>
                        <w:txbxContent>
                          <w:p>
                            <w:pPr>
                              <w:spacing w:before="73"/>
                              <w:ind w:left="182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CERTIFICATIONS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87.45pt;height:24pt;mso-position-horizontal-relative:char;mso-position-vertical-relative:line" type="#_x0000_t202" id="docshape13" filled="true" fillcolor="#481212" stroked="false">
                <w10:anchorlock/>
                <v:textbox inset="0,0,0,0">
                  <w:txbxContent>
                    <w:p>
                      <w:pPr>
                        <w:spacing w:before="73"/>
                        <w:ind w:left="182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CERTIFICATIONS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tabs>
          <w:tab w:pos="416" w:val="left" w:leader="none"/>
        </w:tabs>
        <w:spacing w:before="146"/>
        <w:ind w:left="117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Forklift</w:t>
      </w:r>
      <w:r>
        <w:rPr>
          <w:spacing w:val="12"/>
          <w:w w:val="105"/>
        </w:rPr>
        <w:t> </w:t>
      </w:r>
      <w:r>
        <w:rPr>
          <w:w w:val="105"/>
        </w:rPr>
        <w:t>Operator</w:t>
      </w:r>
      <w:r>
        <w:rPr>
          <w:spacing w:val="13"/>
          <w:w w:val="105"/>
        </w:rPr>
        <w:t> </w:t>
      </w:r>
      <w:r>
        <w:rPr>
          <w:w w:val="105"/>
        </w:rPr>
        <w:t>Certification</w:t>
      </w:r>
      <w:r>
        <w:rPr>
          <w:spacing w:val="12"/>
          <w:w w:val="105"/>
        </w:rPr>
        <w:t> </w:t>
      </w:r>
      <w:r>
        <w:rPr>
          <w:w w:val="105"/>
        </w:rPr>
        <w:t>|</w:t>
      </w:r>
      <w:r>
        <w:rPr>
          <w:spacing w:val="13"/>
          <w:w w:val="105"/>
        </w:rPr>
        <w:t> </w:t>
      </w:r>
      <w:r>
        <w:rPr>
          <w:w w:val="105"/>
        </w:rPr>
        <w:t>National</w:t>
      </w:r>
      <w:r>
        <w:rPr>
          <w:spacing w:val="13"/>
          <w:w w:val="105"/>
        </w:rPr>
        <w:t> </w:t>
      </w:r>
      <w:r>
        <w:rPr>
          <w:w w:val="105"/>
        </w:rPr>
        <w:t>Forklift</w:t>
      </w:r>
      <w:r>
        <w:rPr>
          <w:spacing w:val="12"/>
          <w:w w:val="105"/>
        </w:rPr>
        <w:t> </w:t>
      </w:r>
      <w:r>
        <w:rPr>
          <w:w w:val="105"/>
        </w:rPr>
        <w:t>Foundation</w:t>
      </w:r>
      <w:r>
        <w:rPr>
          <w:spacing w:val="13"/>
          <w:w w:val="105"/>
        </w:rPr>
        <w:t> </w:t>
      </w:r>
      <w:r>
        <w:rPr>
          <w:w w:val="105"/>
        </w:rPr>
        <w:t>|</w:t>
      </w:r>
      <w:r>
        <w:rPr>
          <w:spacing w:val="13"/>
          <w:w w:val="105"/>
        </w:rPr>
        <w:t> </w:t>
      </w:r>
      <w:r>
        <w:rPr>
          <w:spacing w:val="-4"/>
          <w:w w:val="105"/>
        </w:rPr>
        <w:t>2012</w:t>
      </w:r>
    </w:p>
    <w:p>
      <w:pPr>
        <w:pStyle w:val="BodyText"/>
        <w:tabs>
          <w:tab w:pos="416" w:val="left" w:leader="none"/>
        </w:tabs>
        <w:spacing w:before="123"/>
        <w:ind w:left="117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1" name="Image 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" name="Image 21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OSHA</w:t>
      </w:r>
      <w:r>
        <w:rPr>
          <w:spacing w:val="14"/>
          <w:w w:val="105"/>
        </w:rPr>
        <w:t> </w:t>
      </w:r>
      <w:r>
        <w:rPr>
          <w:w w:val="105"/>
        </w:rPr>
        <w:t>10</w:t>
      </w:r>
      <w:r>
        <w:rPr>
          <w:spacing w:val="14"/>
          <w:w w:val="105"/>
        </w:rPr>
        <w:t> </w:t>
      </w:r>
      <w:r>
        <w:rPr>
          <w:w w:val="105"/>
        </w:rPr>
        <w:t>Certification</w:t>
      </w:r>
      <w:r>
        <w:rPr>
          <w:spacing w:val="15"/>
          <w:w w:val="105"/>
        </w:rPr>
        <w:t> </w:t>
      </w:r>
      <w:r>
        <w:rPr>
          <w:w w:val="105"/>
        </w:rPr>
        <w:t>|</w:t>
      </w:r>
      <w:r>
        <w:rPr>
          <w:spacing w:val="14"/>
          <w:w w:val="105"/>
        </w:rPr>
        <w:t> </w:t>
      </w:r>
      <w:r>
        <w:rPr>
          <w:w w:val="105"/>
        </w:rPr>
        <w:t>Occupational</w:t>
      </w:r>
      <w:r>
        <w:rPr>
          <w:spacing w:val="14"/>
          <w:w w:val="105"/>
        </w:rPr>
        <w:t> </w:t>
      </w:r>
      <w:r>
        <w:rPr>
          <w:w w:val="105"/>
        </w:rPr>
        <w:t>Safety</w:t>
      </w:r>
      <w:r>
        <w:rPr>
          <w:spacing w:val="15"/>
          <w:w w:val="105"/>
        </w:rPr>
        <w:t> </w:t>
      </w:r>
      <w:r>
        <w:rPr>
          <w:w w:val="105"/>
        </w:rPr>
        <w:t>and</w:t>
      </w:r>
      <w:r>
        <w:rPr>
          <w:spacing w:val="14"/>
          <w:w w:val="105"/>
        </w:rPr>
        <w:t> </w:t>
      </w:r>
      <w:r>
        <w:rPr>
          <w:w w:val="105"/>
        </w:rPr>
        <w:t>Health</w:t>
      </w:r>
      <w:r>
        <w:rPr>
          <w:spacing w:val="14"/>
          <w:w w:val="105"/>
        </w:rPr>
        <w:t> </w:t>
      </w:r>
      <w:r>
        <w:rPr>
          <w:w w:val="105"/>
        </w:rPr>
        <w:t>Administration</w:t>
      </w:r>
      <w:r>
        <w:rPr>
          <w:spacing w:val="15"/>
          <w:w w:val="105"/>
        </w:rPr>
        <w:t> </w:t>
      </w:r>
      <w:r>
        <w:rPr>
          <w:w w:val="105"/>
        </w:rPr>
        <w:t>|</w:t>
      </w:r>
      <w:r>
        <w:rPr>
          <w:spacing w:val="14"/>
          <w:w w:val="105"/>
        </w:rPr>
        <w:t> </w:t>
      </w:r>
      <w:r>
        <w:rPr>
          <w:spacing w:val="-4"/>
          <w:w w:val="105"/>
        </w:rPr>
        <w:t>2013</w:t>
      </w:r>
    </w:p>
    <w:sectPr>
      <w:type w:val="continuous"/>
      <w:pgSz w:w="11920" w:h="16860"/>
      <w:pgMar w:top="0" w:bottom="0" w:left="420" w:right="0"/>
      <w:cols w:num="2" w:equalWidth="0">
        <w:col w:w="2937" w:space="876"/>
        <w:col w:w="768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82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4591" w:right="1117"/>
      <w:jc w:val="center"/>
    </w:pPr>
    <w:rPr>
      <w:rFonts w:ascii="Microsoft Sans Serif" w:hAnsi="Microsoft Sans Serif" w:eastAsia="Microsoft Sans Serif" w:cs="Microsoft Sans Serif"/>
      <w:sz w:val="82"/>
      <w:szCs w:val="8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jamiewilson@email.com" TargetMode="External"/><Relationship Id="rId11" Type="http://schemas.openxmlformats.org/officeDocument/2006/relationships/hyperlink" Target="https://linkedin.com/in/jamiewilson" TargetMode="External"/><Relationship Id="rId12" Type="http://schemas.openxmlformats.org/officeDocument/2006/relationships/image" Target="media/image6.png"/><Relationship Id="rId13" Type="http://schemas.openxmlformats.org/officeDocument/2006/relationships/image" Target="media/image7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2025-11-27T02:10:08Z</dcterms:created>
  <dcterms:modified xsi:type="dcterms:W3CDTF">2025-11-27T02:10:08Z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2025-11-27T00:00:00Z</vt:filetime>
  </property>
  <property fmtid="{D5CDD505-2E9C-101B-9397-08002B2CF9AE}" pid="5" name="Producer">
    <vt:lpwstr>Skia/PDF m121</vt:lpwstr>
  </property>
</Properties>
</file>