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32" w:right="0" w:firstLine="0"/>
        <w:jc w:val="center"/>
        <w:rPr>
          <w:b/>
          <w:sz w:val="82"/>
        </w:rPr>
      </w:pPr>
      <w:r>
        <w:rPr>
          <w:rFonts w:ascii="Microsoft Sans Serif"/>
          <w:spacing w:val="11"/>
          <w:sz w:val="82"/>
        </w:rPr>
        <w:t>Riley</w:t>
      </w:r>
      <w:r>
        <w:rPr>
          <w:rFonts w:ascii="Microsoft Sans Serif"/>
          <w:spacing w:val="-31"/>
          <w:sz w:val="82"/>
        </w:rPr>
        <w:t> </w:t>
      </w:r>
      <w:r>
        <w:rPr>
          <w:b/>
          <w:spacing w:val="10"/>
          <w:sz w:val="82"/>
        </w:rPr>
        <w:t>Anderson</w:t>
      </w:r>
    </w:p>
    <w:p>
      <w:pPr>
        <w:spacing w:line="261" w:lineRule="auto" w:before="153"/>
        <w:ind w:left="5033" w:right="939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6"/>
          <w:sz w:val="28"/>
        </w:rPr>
        <w:t>U</w:t>
      </w:r>
      <w:r>
        <w:rPr>
          <w:rFonts w:ascii="Microsoft Sans Serif"/>
          <w:spacing w:val="-21"/>
          <w:sz w:val="28"/>
        </w:rPr>
        <w:t> </w:t>
      </w:r>
      <w:r>
        <w:rPr>
          <w:rFonts w:ascii="Microsoft Sans Serif"/>
          <w:spacing w:val="-6"/>
          <w:sz w:val="28"/>
        </w:rPr>
        <w:t>R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B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39"/>
          <w:sz w:val="28"/>
        </w:rPr>
        <w:t> </w:t>
      </w:r>
      <w:r>
        <w:rPr>
          <w:rFonts w:ascii="Microsoft Sans Serif"/>
          <w:spacing w:val="-6"/>
          <w:sz w:val="28"/>
        </w:rPr>
        <w:t>P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L</w:t>
      </w:r>
      <w:r>
        <w:rPr>
          <w:rFonts w:ascii="Microsoft Sans Serif"/>
          <w:spacing w:val="-12"/>
          <w:sz w:val="28"/>
        </w:rPr>
        <w:t> </w:t>
      </w:r>
      <w:r>
        <w:rPr>
          <w:rFonts w:ascii="Microsoft Sans Serif"/>
          <w:spacing w:val="-6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G</w:t>
      </w:r>
      <w:r>
        <w:rPr>
          <w:rFonts w:ascii="Microsoft Sans Serif"/>
          <w:spacing w:val="43"/>
          <w:sz w:val="28"/>
        </w:rPr>
        <w:t> </w:t>
      </w:r>
      <w:r>
        <w:rPr>
          <w:rFonts w:ascii="Microsoft Sans Serif"/>
          <w:spacing w:val="-6"/>
          <w:sz w:val="28"/>
        </w:rPr>
        <w:t>G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R</w:t>
      </w:r>
      <w:r>
        <w:rPr>
          <w:rFonts w:ascii="Microsoft Sans Serif"/>
          <w:spacing w:val="-12"/>
          <w:sz w:val="28"/>
        </w:rPr>
        <w:t> </w:t>
      </w:r>
      <w:r>
        <w:rPr>
          <w:rFonts w:ascii="Microsoft Sans Serif"/>
          <w:spacing w:val="-6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D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U</w:t>
      </w:r>
      <w:r>
        <w:rPr>
          <w:rFonts w:ascii="Microsoft Sans Serif"/>
          <w:spacing w:val="-22"/>
          <w:sz w:val="28"/>
        </w:rPr>
        <w:t> </w:t>
      </w:r>
      <w:r>
        <w:rPr>
          <w:rFonts w:ascii="Microsoft Sans Serif"/>
          <w:spacing w:val="-6"/>
          <w:sz w:val="28"/>
        </w:rPr>
        <w:t>A</w:t>
      </w:r>
      <w:r>
        <w:rPr>
          <w:rFonts w:ascii="Microsoft Sans Serif"/>
          <w:spacing w:val="-37"/>
          <w:sz w:val="28"/>
        </w:rPr>
        <w:t> </w:t>
      </w:r>
      <w:r>
        <w:rPr>
          <w:rFonts w:ascii="Microsoft Sans Serif"/>
          <w:spacing w:val="-6"/>
          <w:sz w:val="28"/>
        </w:rPr>
        <w:t>T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E </w:t>
      </w:r>
      <w:r>
        <w:rPr>
          <w:rFonts w:ascii="Microsoft Sans Serif"/>
          <w:sz w:val="28"/>
        </w:rPr>
        <w:t>P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R</w:t>
      </w:r>
      <w:r>
        <w:rPr>
          <w:rFonts w:ascii="Microsoft Sans Serif"/>
          <w:spacing w:val="-22"/>
          <w:sz w:val="28"/>
        </w:rPr>
        <w:t> </w:t>
      </w:r>
      <w:r>
        <w:rPr>
          <w:rFonts w:ascii="Microsoft Sans Serif"/>
          <w:sz w:val="28"/>
        </w:rPr>
        <w:t>O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G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R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M</w:t>
      </w:r>
      <w:r>
        <w:rPr>
          <w:rFonts w:ascii="Microsoft Sans Serif"/>
          <w:spacing w:val="46"/>
          <w:w w:val="150"/>
          <w:sz w:val="28"/>
        </w:rPr>
        <w:t> </w:t>
      </w:r>
      <w:r>
        <w:rPr>
          <w:rFonts w:ascii="Microsoft Sans Serif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P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P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L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C</w:t>
      </w:r>
      <w:r>
        <w:rPr>
          <w:rFonts w:ascii="Microsoft Sans Serif"/>
          <w:spacing w:val="-14"/>
          <w:sz w:val="28"/>
        </w:rPr>
        <w:t> </w:t>
      </w:r>
      <w:r>
        <w:rPr>
          <w:rFonts w:ascii="Microsoft Sans Serif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z w:val="28"/>
        </w:rPr>
        <w:t>T</w:t>
      </w:r>
    </w:p>
    <w:p>
      <w:pPr>
        <w:pStyle w:val="BodyText"/>
        <w:spacing w:before="43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820" w:bottom="280" w:left="400" w:right="340"/>
        </w:sect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spacing w:before="268"/>
        <w:rPr>
          <w:rFonts w:ascii="Microsoft Sans Serif"/>
          <w:sz w:val="33"/>
        </w:rPr>
      </w:pPr>
    </w:p>
    <w:p>
      <w:pPr>
        <w:pStyle w:val="Heading1"/>
      </w:pPr>
      <w:r>
        <w:rPr>
          <w:spacing w:val="-4"/>
        </w:rPr>
        <w:t>CONTACT</w:t>
      </w:r>
    </w:p>
    <w:p>
      <w:pPr>
        <w:pStyle w:val="Heading2"/>
        <w:spacing w:line="268" w:lineRule="auto" w:before="74"/>
        <w:ind w:right="106" w:hanging="1"/>
        <w:jc w:val="center"/>
      </w:pPr>
      <w:r>
        <w:rPr/>
        <w:br w:type="column"/>
      </w:r>
      <w:r>
        <w:rPr>
          <w:w w:val="105"/>
        </w:rPr>
        <w:t>Geography graduate with hands-on academic experience in GIS, land use</w:t>
      </w:r>
      <w:r>
        <w:rPr>
          <w:spacing w:val="40"/>
          <w:w w:val="105"/>
        </w:rPr>
        <w:t> </w:t>
      </w:r>
      <w:r>
        <w:rPr>
          <w:w w:val="105"/>
        </w:rPr>
        <w:t>mapping,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transportation</w:t>
      </w:r>
      <w:r>
        <w:rPr>
          <w:spacing w:val="40"/>
          <w:w w:val="105"/>
        </w:rPr>
        <w:t> </w:t>
      </w:r>
      <w:r>
        <w:rPr>
          <w:w w:val="105"/>
        </w:rPr>
        <w:t>equity.</w:t>
      </w:r>
      <w:r>
        <w:rPr>
          <w:spacing w:val="40"/>
          <w:w w:val="105"/>
        </w:rPr>
        <w:t> </w:t>
      </w:r>
      <w:r>
        <w:rPr>
          <w:w w:val="105"/>
        </w:rPr>
        <w:t>Completed</w:t>
      </w:r>
      <w:r>
        <w:rPr>
          <w:spacing w:val="40"/>
          <w:w w:val="105"/>
        </w:rPr>
        <w:t> </w:t>
      </w:r>
      <w:r>
        <w:rPr>
          <w:w w:val="105"/>
        </w:rPr>
        <w:t>research</w:t>
      </w:r>
      <w:r>
        <w:rPr>
          <w:spacing w:val="40"/>
          <w:w w:val="105"/>
        </w:rPr>
        <w:t> </w:t>
      </w:r>
      <w:r>
        <w:rPr>
          <w:w w:val="105"/>
        </w:rPr>
        <w:t>projects</w:t>
      </w:r>
      <w:r>
        <w:rPr>
          <w:spacing w:val="40"/>
          <w:w w:val="105"/>
        </w:rPr>
        <w:t> </w:t>
      </w:r>
      <w:r>
        <w:rPr>
          <w:w w:val="105"/>
        </w:rPr>
        <w:t>on sustainable</w:t>
      </w:r>
      <w:r>
        <w:rPr>
          <w:spacing w:val="26"/>
          <w:w w:val="105"/>
        </w:rPr>
        <w:t> </w:t>
      </w:r>
      <w:r>
        <w:rPr>
          <w:w w:val="105"/>
        </w:rPr>
        <w:t>city</w:t>
      </w:r>
      <w:r>
        <w:rPr>
          <w:spacing w:val="26"/>
          <w:w w:val="105"/>
        </w:rPr>
        <w:t> </w:t>
      </w:r>
      <w:r>
        <w:rPr>
          <w:w w:val="105"/>
        </w:rPr>
        <w:t>design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community</w:t>
      </w:r>
      <w:r>
        <w:rPr>
          <w:spacing w:val="26"/>
          <w:w w:val="105"/>
        </w:rPr>
        <w:t> </w:t>
      </w:r>
      <w:r>
        <w:rPr>
          <w:w w:val="105"/>
        </w:rPr>
        <w:t>mobility.</w:t>
      </w:r>
      <w:r>
        <w:rPr>
          <w:spacing w:val="26"/>
          <w:w w:val="105"/>
        </w:rPr>
        <w:t> </w:t>
      </w:r>
      <w:r>
        <w:rPr>
          <w:w w:val="105"/>
        </w:rPr>
        <w:t>Looking</w:t>
      </w:r>
      <w:r>
        <w:rPr>
          <w:spacing w:val="26"/>
          <w:w w:val="105"/>
        </w:rPr>
        <w:t> </w:t>
      </w:r>
      <w:r>
        <w:rPr>
          <w:w w:val="105"/>
        </w:rPr>
        <w:t>to</w:t>
      </w:r>
      <w:r>
        <w:rPr>
          <w:spacing w:val="26"/>
          <w:w w:val="105"/>
        </w:rPr>
        <w:t> </w:t>
      </w:r>
      <w:r>
        <w:rPr>
          <w:w w:val="105"/>
        </w:rPr>
        <w:t>deepen</w:t>
      </w:r>
      <w:r>
        <w:rPr>
          <w:spacing w:val="26"/>
          <w:w w:val="105"/>
        </w:rPr>
        <w:t> </w:t>
      </w:r>
      <w:r>
        <w:rPr>
          <w:w w:val="105"/>
        </w:rPr>
        <w:t>knowledge of equitable development practices through a master’s in urban and regional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planning.</w:t>
      </w:r>
    </w:p>
    <w:p>
      <w:pPr>
        <w:spacing w:after="0" w:line="268" w:lineRule="auto"/>
        <w:jc w:val="center"/>
        <w:sectPr>
          <w:type w:val="continuous"/>
          <w:pgSz w:w="11920" w:h="16860"/>
          <w:pgMar w:top="820" w:bottom="280" w:left="400" w:right="340"/>
          <w:cols w:num="2" w:equalWidth="0">
            <w:col w:w="1709" w:space="2442"/>
            <w:col w:w="7029"/>
          </w:cols>
        </w:sectPr>
      </w:pPr>
    </w:p>
    <w:p>
      <w:pPr>
        <w:pStyle w:val="BodyText"/>
        <w:spacing w:before="151"/>
      </w:pPr>
    </w:p>
    <w:p>
      <w:pPr>
        <w:pStyle w:val="BodyText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  <w:spacing w:before="70"/>
        <w:ind w:left="864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20" w:bottom="280" w:left="400" w:right="340"/>
          <w:cols w:num="2" w:equalWidth="0">
            <w:col w:w="2049" w:space="1113"/>
            <w:col w:w="8018"/>
          </w:cols>
        </w:sectPr>
      </w:pPr>
    </w:p>
    <w:p>
      <w:pPr>
        <w:pStyle w:val="BodyText"/>
        <w:spacing w:before="1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820" w:bottom="280" w:left="400" w:right="340"/>
        </w:sectPr>
      </w:pPr>
    </w:p>
    <w:p>
      <w:pPr>
        <w:pStyle w:val="BodyText"/>
        <w:spacing w:before="29"/>
        <w:rPr>
          <w:b/>
        </w:rPr>
      </w:pPr>
    </w:p>
    <w:p>
      <w:pPr>
        <w:pStyle w:val="BodyText"/>
        <w:ind w:left="864"/>
      </w:pPr>
      <w:hyperlink r:id="rId5">
        <w:r>
          <w:rPr>
            <w:spacing w:val="-2"/>
            <w:w w:val="105"/>
          </w:rPr>
          <w:t>rileyanderson@email.com</w:t>
        </w:r>
      </w:hyperlink>
    </w:p>
    <w:p>
      <w:pPr>
        <w:pStyle w:val="Heading2"/>
        <w:spacing w:before="75"/>
        <w:ind w:left="864"/>
      </w:pPr>
      <w:r>
        <w:rPr/>
        <w:br w:type="column"/>
      </w: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Geography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Urban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spacing w:before="36"/>
        <w:ind w:left="864"/>
      </w:pPr>
      <w:r>
        <w:rPr>
          <w:spacing w:val="-2"/>
          <w:w w:val="105"/>
        </w:rPr>
        <w:t>Lakeview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University, Portland,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OR 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May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820" w:bottom="280" w:left="400" w:right="340"/>
          <w:cols w:num="2" w:equalWidth="0">
            <w:col w:w="2842" w:space="320"/>
            <w:col w:w="8018"/>
          </w:cols>
        </w:sectPr>
      </w:pP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820" w:bottom="280" w:left="400" w:right="340"/>
        </w:sectPr>
      </w:pPr>
    </w:p>
    <w:p>
      <w:pPr>
        <w:pStyle w:val="BodyText"/>
        <w:spacing w:line="664" w:lineRule="auto" w:before="80"/>
        <w:ind w:left="8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057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7057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59585"/>
                                </a:moveTo>
                                <a:lnTo>
                                  <a:pt x="31102" y="1543050"/>
                                </a:lnTo>
                                <a:lnTo>
                                  <a:pt x="16535" y="1543050"/>
                                </a:lnTo>
                                <a:lnTo>
                                  <a:pt x="0" y="1559585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627"/>
                                </a:lnTo>
                                <a:lnTo>
                                  <a:pt x="16535" y="1581150"/>
                                </a:lnTo>
                                <a:lnTo>
                                  <a:pt x="31102" y="1581150"/>
                                </a:lnTo>
                                <a:lnTo>
                                  <a:pt x="47625" y="1564627"/>
                                </a:lnTo>
                                <a:lnTo>
                                  <a:pt x="47625" y="1559585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83844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4867274"/>
                            <a:ext cx="4762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4790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4208" id="docshapegroup1" coordorigin="0,0" coordsize="11415,16860">
                <v:shape style="position:absolute;left:0;top:0;width:4095;height:16860" id="docshape2" coordorigin="0,0" coordsize="4095,16860" path="m4095,0l0,0,0,12135,0,16860,4095,16860,4095,12135,4095,0xe" filled="true" fillcolor="#24560f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2805" id="docshape8" coordorigin="780,8070" coordsize="75,2805" path="m855,10832l854,10827,850,10818,848,10814,841,10807,837,10805,828,10801,823,10800,812,10800,807,10801,798,10805,794,10807,787,10814,785,10818,781,10827,780,10832,780,10838,780,10843,781,10848,785,10857,787,10861,794,10868,798,10870,807,10874,812,10875,823,10875,828,10874,837,10870,841,10868,848,10861,850,10857,854,10848,855,10843,855,10832xm855,10526l854,10522,851,10515,849,10512,843,10506,840,10504,833,10501,829,10500,806,10500,802,10501,795,10504,792,10506,786,10512,784,10515,781,10522,780,10526,780,10530,780,10534,781,10538,784,10545,786,10548,792,10554,795,10556,802,10559,806,10560,829,10560,833,10559,840,10556,843,10554,849,10548,851,10545,854,10538,855,10534,855,10526xm855,10217l854,10212,850,10203,848,10199,841,10192,837,10190,828,10186,823,10185,812,10185,807,10186,798,10190,794,10192,787,10199,785,10203,781,10212,780,10217,780,10223,780,10228,781,10233,785,10242,787,10246,794,10253,798,10255,807,10259,812,10260,823,10260,828,10259,837,10255,841,10253,848,10246,850,10242,854,10233,855,10228,855,10217xm855,9917l854,9912,850,9903,848,9899,841,9892,837,9890,828,9886,823,9885,812,9885,807,9886,798,9890,794,9892,787,9899,785,9903,781,9912,780,9917,780,9923,780,9928,781,9933,785,9942,787,9946,794,9953,798,9955,807,9959,812,9960,823,9960,828,9959,837,9955,841,9953,848,9946,850,9942,854,9933,855,9928,855,9917xm855,9617l854,9612,850,9603,848,9599,841,9592,837,9590,828,9586,823,9585,812,9585,807,9586,798,9590,794,9592,787,9599,785,9603,781,9612,780,9617,780,9623,780,9628,781,9633,785,9642,787,9646,794,9653,798,9655,807,9659,812,9660,823,9660,828,9659,837,9655,841,9653,848,9646,850,9642,854,9633,855,9628,855,9617x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4470;width:7320;height:30" id="docshape9" filled="true" fillcolor="#24560f" stroked="false">
                  <v:fill type="solid"/>
                </v:rect>
                <v:shape style="position:absolute;left:4664;top:7665;width:75;height:3540" id="docshape10" coordorigin="4665,7665" coordsize="75,3540" path="m4740,11162l4739,11157,4735,11148,4733,11144,4726,11137,4722,11135,4713,11131,4708,11130,4697,11130,4692,11131,4683,11135,4679,11137,4672,11144,4670,11148,4666,11157,4665,11162,4665,11168,4665,11173,4666,11178,4670,11187,4672,11191,4679,11198,4683,11200,4692,11204,4697,11205,4708,11205,4713,11204,4722,11200,4726,11198,4733,11191,4735,11187,4739,11178,4740,11173,4740,11162xm4740,10637l4739,10632,4735,10623,4733,10619,4726,10612,4722,10610,4713,10606,4708,10605,4697,10605,4692,10606,4683,10610,4679,10612,4672,10619,4670,10623,4666,10632,4665,10637,4665,10643,4665,10648,4666,10653,4670,10662,4672,10666,4679,10673,4683,10675,4692,10679,4697,10680,4708,10680,4713,10679,4722,10675,4726,10673,4733,10666,4735,10662,4739,10653,4740,10648,4740,10637xm4740,10127l4739,10122,4735,10113,4733,10109,4726,10102,4722,10100,4713,10096,4708,10095,4697,10095,4692,10096,4683,10100,4679,10102,4672,10109,4670,10113,4666,10122,4665,10127,4665,10133,4665,10138,4666,10143,4670,10152,4672,10156,4679,10163,4683,10165,4692,10169,4697,10170,4708,10170,4713,10169,4722,10165,4726,10163,4733,10156,4735,10152,4739,10143,4740,10138,4740,10127xm4740,8717l4739,8712,4735,8703,4733,8699,4726,8692,4722,8690,4713,8686,4708,8685,4697,8685,4692,8686,4683,8690,4679,8692,4672,8699,4670,8703,4666,8712,4665,8717,4665,8723,4665,8728,4666,8733,4670,8742,4672,8746,4679,8753,4683,8755,4692,8759,4697,8760,4708,8760,4713,8759,4722,8755,4726,8753,4733,8746,4735,8742,4739,8733,4740,8728,4740,8717xm4740,8207l4739,8202,4735,8193,4733,8189,4726,8182,4722,8180,4713,8176,4708,8175,4697,8175,4692,8176,4683,8180,4679,8182,4672,8189,4670,8193,4666,8202,4665,8207,4665,8213,4665,8218,4666,8223,4670,8232,4672,8236,4679,8243,4683,8245,4692,8249,4697,8250,4708,8250,4713,8249,4722,8245,4726,8243,4733,8236,4735,8232,4739,8223,4740,8218,4740,8207xm4740,7697l4739,7692,4735,7683,4733,7679,4726,7672,4722,7670,4713,7666,4708,7665,4697,7665,4692,7666,4683,7670,4679,7672,4672,7679,4670,7683,4666,7692,4665,7697,4665,7703,4665,7708,4666,7713,4670,7722,4672,7726,4679,7733,4683,7735,4692,7739,4697,7740,4708,7740,4713,7739,4722,7735,4726,7733,4733,7726,4735,7722,4739,7713,4740,7708,4740,76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LinkedIn</w:t>
      </w:r>
      <w:r>
        <w:rPr>
          <w:spacing w:val="6"/>
          <w:w w:val="105"/>
        </w:rPr>
        <w:t> </w:t>
      </w:r>
      <w:r>
        <w:rPr>
          <w:w w:val="105"/>
          <w:position w:val="3"/>
        </w:rPr>
        <w:t>| </w:t>
      </w:r>
      <w:r>
        <w:rPr>
          <w:w w:val="105"/>
        </w:rPr>
        <w:t>Planning</w:t>
      </w:r>
      <w:r>
        <w:rPr>
          <w:spacing w:val="-12"/>
          <w:w w:val="105"/>
        </w:rPr>
        <w:t> </w:t>
      </w:r>
      <w:r>
        <w:rPr>
          <w:w w:val="105"/>
        </w:rPr>
        <w:t>Portfolio City, ST 123</w:t>
      </w:r>
    </w:p>
    <w:p>
      <w:pPr>
        <w:pStyle w:val="BodyText"/>
        <w:spacing w:before="31"/>
      </w:pPr>
    </w:p>
    <w:p>
      <w:pPr>
        <w:pStyle w:val="Heading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before="260"/>
        <w:ind w:left="678"/>
      </w:pPr>
      <w:r>
        <w:rPr>
          <w:spacing w:val="-2"/>
          <w:w w:val="105"/>
        </w:rPr>
        <w:t>ArcGIS</w:t>
      </w:r>
    </w:p>
    <w:p>
      <w:pPr>
        <w:pStyle w:val="BodyText"/>
        <w:spacing w:line="396" w:lineRule="auto" w:before="116"/>
        <w:ind w:left="678" w:right="378"/>
      </w:pPr>
      <w:r>
        <w:rPr>
          <w:spacing w:val="-2"/>
          <w:w w:val="105"/>
        </w:rPr>
        <w:t>Brownﬁeld redevelopment </w:t>
      </w:r>
      <w:r>
        <w:rPr>
          <w:w w:val="105"/>
        </w:rPr>
        <w:t>Community mobility Demographic analysis Environmental design Land use policy</w:t>
      </w:r>
    </w:p>
    <w:p>
      <w:pPr>
        <w:pStyle w:val="BodyText"/>
        <w:spacing w:line="398" w:lineRule="auto"/>
        <w:ind w:left="678" w:right="649"/>
      </w:pPr>
      <w:r>
        <w:rPr>
          <w:w w:val="105"/>
        </w:rPr>
        <w:t>Public presentation Site planning </w:t>
      </w:r>
      <w:r>
        <w:rPr>
          <w:spacing w:val="-2"/>
          <w:w w:val="105"/>
        </w:rPr>
        <w:t>Sustainable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urbanism </w:t>
      </w:r>
      <w:r>
        <w:rPr>
          <w:w w:val="105"/>
        </w:rPr>
        <w:t>Transportation</w:t>
      </w:r>
      <w:r>
        <w:rPr>
          <w:spacing w:val="-7"/>
          <w:w w:val="105"/>
        </w:rPr>
        <w:t> </w:t>
      </w:r>
      <w:r>
        <w:rPr>
          <w:w w:val="105"/>
        </w:rPr>
        <w:t>equity</w:t>
      </w:r>
    </w:p>
    <w:p>
      <w:pPr>
        <w:pStyle w:val="Heading1"/>
        <w:spacing w:before="190"/>
      </w:pPr>
      <w:r>
        <w:rPr>
          <w:b w:val="0"/>
        </w:rPr>
        <w:br w:type="column"/>
      </w:r>
      <w:r>
        <w:rPr>
          <w:spacing w:val="-2"/>
        </w:rPr>
        <w:t>ACADEMIC</w:t>
      </w:r>
      <w:r>
        <w:rPr>
          <w:spacing w:val="-12"/>
        </w:rPr>
        <w:t> </w:t>
      </w:r>
      <w:r>
        <w:rPr>
          <w:spacing w:val="-2"/>
        </w:rPr>
        <w:t>PROJECTS</w:t>
      </w:r>
    </w:p>
    <w:p>
      <w:pPr>
        <w:pStyle w:val="Heading2"/>
        <w:spacing w:line="261" w:lineRule="auto" w:before="286"/>
        <w:ind w:right="388"/>
      </w:pPr>
      <w:r>
        <w:rPr/>
        <w:t>Senior Project – Transit Accessibility in Underserved Neighborhoods | Lakeview University | January 2023 – May 2023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273" w:lineRule="auto"/>
        <w:ind w:left="641" w:right="388"/>
      </w:pPr>
      <w:r>
        <w:rPr>
          <w:w w:val="105"/>
        </w:rPr>
        <w:t>Used ArcGIS to analyze the distance and travel time between low-income housing units and public transit stops</w:t>
      </w:r>
    </w:p>
    <w:p>
      <w:pPr>
        <w:pStyle w:val="BodyText"/>
        <w:spacing w:line="273" w:lineRule="auto" w:before="91"/>
        <w:ind w:left="641" w:right="388"/>
      </w:pPr>
      <w:r>
        <w:rPr>
          <w:w w:val="105"/>
        </w:rPr>
        <w:t>Identiﬁed four “transit deserts” and correlated results with census tract demographics and commuting patterns</w:t>
      </w:r>
    </w:p>
    <w:p>
      <w:pPr>
        <w:pStyle w:val="BodyText"/>
        <w:spacing w:line="273" w:lineRule="auto" w:before="90"/>
        <w:ind w:left="641" w:right="71"/>
      </w:pPr>
      <w:r>
        <w:rPr>
          <w:w w:val="105"/>
        </w:rPr>
        <w:t>Wrote a policy memo recommending investments in bus stop infrastructure and last- mile microtransit solutions</w:t>
      </w:r>
    </w:p>
    <w:p>
      <w:pPr>
        <w:pStyle w:val="BodyText"/>
        <w:spacing w:before="83"/>
      </w:pPr>
    </w:p>
    <w:p>
      <w:pPr>
        <w:pStyle w:val="Heading2"/>
        <w:spacing w:line="261" w:lineRule="auto"/>
      </w:pPr>
      <w:r>
        <w:rPr>
          <w:w w:val="105"/>
        </w:rPr>
        <w:t>Studio</w:t>
      </w:r>
      <w:r>
        <w:rPr>
          <w:spacing w:val="-14"/>
          <w:w w:val="105"/>
        </w:rPr>
        <w:t> </w:t>
      </w:r>
      <w:r>
        <w:rPr>
          <w:w w:val="105"/>
        </w:rPr>
        <w:t>Course</w:t>
      </w:r>
      <w:r>
        <w:rPr>
          <w:spacing w:val="-13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Revitalizing</w:t>
      </w:r>
      <w:r>
        <w:rPr>
          <w:spacing w:val="-13"/>
          <w:w w:val="105"/>
        </w:rPr>
        <w:t> </w:t>
      </w:r>
      <w:r>
        <w:rPr>
          <w:w w:val="105"/>
        </w:rPr>
        <w:t>Industrial</w:t>
      </w:r>
      <w:r>
        <w:rPr>
          <w:spacing w:val="-13"/>
          <w:w w:val="105"/>
        </w:rPr>
        <w:t> </w:t>
      </w:r>
      <w:r>
        <w:rPr>
          <w:w w:val="105"/>
        </w:rPr>
        <w:t>Land</w:t>
      </w:r>
      <w:r>
        <w:rPr>
          <w:spacing w:val="-13"/>
          <w:w w:val="105"/>
        </w:rPr>
        <w:t> </w:t>
      </w:r>
      <w:r>
        <w:rPr>
          <w:w w:val="105"/>
        </w:rPr>
        <w:t>Near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Riverfront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Lakeview University | September 2022 – December 2022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273" w:lineRule="auto" w:before="1"/>
        <w:ind w:left="641"/>
      </w:pPr>
      <w:r>
        <w:rPr>
          <w:w w:val="105"/>
        </w:rPr>
        <w:t>Conducted ﬁeldwork, zoning research, and site analysis for a 12-acre brownﬁeld redevelopment proposal</w:t>
      </w:r>
    </w:p>
    <w:p>
      <w:pPr>
        <w:pStyle w:val="BodyText"/>
        <w:spacing w:line="273" w:lineRule="auto" w:before="90"/>
        <w:ind w:left="641" w:right="388"/>
      </w:pPr>
      <w:r>
        <w:rPr>
          <w:w w:val="105"/>
        </w:rPr>
        <w:t>Proposed mixed-use site plan with ﬂood resilience features and pedestrian-focused street grid</w:t>
      </w:r>
    </w:p>
    <w:p>
      <w:pPr>
        <w:pStyle w:val="BodyText"/>
        <w:spacing w:line="273" w:lineRule="auto" w:before="106"/>
        <w:ind w:left="641" w:right="388"/>
      </w:pPr>
      <w:r>
        <w:rPr>
          <w:w w:val="105"/>
        </w:rPr>
        <w:t>Delivered a ﬁnal group presentation and project book to a local city planning </w:t>
      </w:r>
      <w:r>
        <w:rPr>
          <w:spacing w:val="-2"/>
          <w:w w:val="105"/>
        </w:rPr>
        <w:t>committee</w:t>
      </w:r>
    </w:p>
    <w:sectPr>
      <w:type w:val="continuous"/>
      <w:pgSz w:w="11920" w:h="16860"/>
      <w:pgMar w:top="820" w:bottom="280" w:left="400" w:right="340"/>
      <w:cols w:num="2" w:equalWidth="0">
        <w:col w:w="3026" w:space="898"/>
        <w:col w:w="7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2025-11-27T01:59:57Z</dcterms:created>
  <dcterms:modified xsi:type="dcterms:W3CDTF">2025-11-27T01:59:57Z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