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-42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Patel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Civil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z w:val="29"/>
        </w:rPr>
        <w:t>Engineer</w:t>
      </w:r>
      <w:r>
        <w:rPr>
          <w:b/>
          <w:color w:val="FFFFFF"/>
          <w:spacing w:val="-5"/>
          <w:sz w:val="29"/>
        </w:rPr>
        <w:t> </w:t>
      </w:r>
      <w:r>
        <w:rPr>
          <w:b/>
          <w:color w:val="FFFFFF"/>
          <w:spacing w:val="-2"/>
          <w:sz w:val="29"/>
        </w:rPr>
        <w:t>Graduate</w:t>
      </w:r>
    </w:p>
    <w:p>
      <w:pPr>
        <w:spacing w:line="273" w:lineRule="auto" w:before="179"/>
        <w:ind w:left="493" w:right="346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civil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engineering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sustainable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urban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development.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Equipped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green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building design and practical internship experience.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36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30303"/>
          <w:spacing w:val="-5"/>
          <w:sz w:val="35"/>
        </w:rPr>
        <w:t>Professional</w:t>
      </w:r>
      <w:r>
        <w:rPr>
          <w:b/>
          <w:smallCaps/>
          <w:color w:val="030303"/>
          <w:spacing w:val="-4"/>
          <w:sz w:val="35"/>
        </w:rPr>
        <w:t> </w:t>
      </w:r>
      <w:r>
        <w:rPr>
          <w:b/>
          <w:smallCaps/>
          <w:color w:val="030303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2366"/>
      </w:pPr>
      <w:r>
        <w:rPr>
          <w:w w:val="105"/>
        </w:rPr>
        <w:t>Civil Engineering Intern </w:t>
      </w:r>
      <w:r>
        <w:rPr>
          <w:w w:val="105"/>
          <w:position w:val="2"/>
        </w:rPr>
        <w:t>| </w:t>
      </w:r>
      <w:r>
        <w:rPr>
          <w:w w:val="105"/>
        </w:rPr>
        <w:t>Urban Builders, Atlanta, GA May 2022 – August 2022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360"/>
          <w:cols w:num="2" w:equalWidth="0">
            <w:col w:w="1531" w:space="2301"/>
            <w:col w:w="734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643" w:lineRule="auto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178" w:lineRule="exact"/>
        <w:ind w:left="642"/>
      </w:pPr>
      <w:r>
        <w:rPr>
          <w:color w:val="424242"/>
        </w:rPr>
        <w:t>Atlanta,</w:t>
      </w:r>
      <w:r>
        <w:rPr>
          <w:color w:val="424242"/>
          <w:spacing w:val="11"/>
        </w:rPr>
        <w:t> </w:t>
      </w:r>
      <w:r>
        <w:rPr>
          <w:color w:val="424242"/>
        </w:rPr>
        <w:t>GA</w:t>
      </w:r>
      <w:r>
        <w:rPr>
          <w:color w:val="424242"/>
          <w:spacing w:val="-1"/>
        </w:rPr>
        <w:t> </w:t>
      </w:r>
      <w:r>
        <w:rPr>
          <w:color w:val="424242"/>
          <w:spacing w:val="-2"/>
        </w:rPr>
        <w:t>98765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62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site surveys for urban redevelopment projects, 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planning efforts with accurate GIS data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99" w:hanging="298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draft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sustainable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designs,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projected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energy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costs by 15%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82" w:after="0"/>
        <w:ind w:left="940" w:right="440" w:hanging="298"/>
        <w:jc w:val="left"/>
        <w:rPr>
          <w:sz w:val="18"/>
        </w:rPr>
      </w:pPr>
      <w:r>
        <w:rPr>
          <w:w w:val="105"/>
          <w:sz w:val="18"/>
        </w:rPr>
        <w:t>Collaborated with cross-functional teams to ensure attainment of project </w:t>
      </w:r>
      <w:r>
        <w:rPr>
          <w:spacing w:val="-2"/>
          <w:w w:val="105"/>
          <w:sz w:val="18"/>
        </w:rPr>
        <w:t>milestones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360"/>
          <w:cols w:num="2" w:equalWidth="0">
            <w:col w:w="2422" w:space="1150"/>
            <w:col w:w="7608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pStyle w:val="BodyText"/>
        <w:spacing w:line="268" w:lineRule="auto" w:before="172"/>
        <w:ind w:left="103" w:right="111"/>
      </w:pPr>
      <w:r>
        <w:rPr/>
        <w:br w:type="column"/>
      </w:r>
      <w:r>
        <w:rPr>
          <w:w w:val="105"/>
        </w:rPr>
        <w:t>Bachelor of Science in Civil Engineering </w:t>
      </w:r>
      <w:r>
        <w:rPr>
          <w:w w:val="105"/>
          <w:position w:val="2"/>
        </w:rPr>
        <w:t>| </w:t>
      </w:r>
      <w:r>
        <w:rPr>
          <w:w w:val="105"/>
        </w:rPr>
        <w:t>Georgia Institute of Technology,</w:t>
      </w:r>
      <w:r>
        <w:rPr>
          <w:spacing w:val="-1"/>
          <w:w w:val="105"/>
        </w:rPr>
        <w:t> </w:t>
      </w:r>
      <w:r>
        <w:rPr>
          <w:w w:val="105"/>
        </w:rPr>
        <w:t>Atlanta, </w:t>
      </w:r>
      <w:r>
        <w:rPr>
          <w:spacing w:val="-6"/>
          <w:w w:val="105"/>
        </w:rPr>
        <w:t>GA</w:t>
      </w:r>
    </w:p>
    <w:p>
      <w:pPr>
        <w:pStyle w:val="BodyText"/>
        <w:spacing w:line="200" w:lineRule="exact"/>
        <w:ind w:left="103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w w:val="105"/>
        </w:rPr>
        <w:t>2023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 w:line="200" w:lineRule="exact"/>
        <w:sectPr>
          <w:type w:val="continuous"/>
          <w:pgSz w:w="11920" w:h="16860"/>
          <w:pgMar w:top="780" w:bottom="280" w:left="380" w:right="360"/>
          <w:cols w:num="2" w:equalWidth="0">
            <w:col w:w="1815" w:space="2129"/>
            <w:col w:w="7236"/>
          </w:cols>
        </w:sectPr>
      </w:pPr>
    </w:p>
    <w:p>
      <w:pPr>
        <w:pStyle w:val="BodyText"/>
        <w:spacing w:before="66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Green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w w:val="105"/>
          <w:sz w:val="16"/>
        </w:rPr>
        <w:t>building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principles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AutoCAD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Civil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5"/>
          <w:w w:val="105"/>
          <w:sz w:val="16"/>
        </w:rPr>
        <w:t>3D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Project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7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Site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analysis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36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spacing w:val="-5"/>
          <w:w w:val="105"/>
          <w:sz w:val="16"/>
        </w:rPr>
        <w:t>GIS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36" w:lineRule="exact" w:before="45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draft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hydraulic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municipal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3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material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flood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prevention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Enhanced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streamlining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workflows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Revit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380" w:right="360"/>
          <w:cols w:num="2" w:equalWidth="0">
            <w:col w:w="2475" w:space="1524"/>
            <w:col w:w="7181"/>
          </w:cols>
        </w:sectPr>
      </w:pPr>
    </w:p>
    <w:p>
      <w:pPr>
        <w:pStyle w:val="BodyText"/>
        <w:spacing w:before="64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058149"/>
                            <a:ext cx="2266950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647950">
                                <a:moveTo>
                                  <a:pt x="0" y="2647949"/>
                                </a:moveTo>
                                <a:lnTo>
                                  <a:pt x="2266949" y="26479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4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65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657850">
                                <a:moveTo>
                                  <a:pt x="2266950" y="4429125"/>
                                </a:moveTo>
                                <a:lnTo>
                                  <a:pt x="0" y="4429125"/>
                                </a:lnTo>
                                <a:lnTo>
                                  <a:pt x="0" y="5657850"/>
                                </a:lnTo>
                                <a:lnTo>
                                  <a:pt x="2266950" y="5657850"/>
                                </a:lnTo>
                                <a:lnTo>
                                  <a:pt x="2266950" y="4429125"/>
                                </a:lnTo>
                                <a:close/>
                              </a:path>
                              <a:path w="2266950" h="565785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990975"/>
                                </a:lnTo>
                                <a:lnTo>
                                  <a:pt x="2266950" y="399097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65785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6578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39127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8244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255;top:12690;width:3570;height:4170" id="docshape2" filled="true" fillcolor="#bc936d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910" id="docshape4" coordorigin="255,3780" coordsize="3570,8910" path="m3825,10755l255,10755,255,12690,3825,12690,3825,10755xm3825,8145l255,8145,255,10065,3825,10065,3825,8145xm3825,5100l255,5100,255,7470,3825,7470,3825,5100xm3825,3780l255,3780,255,4410,3825,4410,3825,3780xe" filled="true" fillcolor="#bc936d" stroked="false">
                  <v:path arrowok="t"/>
                  <v:fill opacity="32899f" type="solid"/>
                </v:shape>
                <v:rect style="position:absolute;left:0;top:4410;width:4020;height:690" id="docshape5" filled="true" fillcolor="#bc936d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bc936d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10065;width:4020;height:690" id="docshape13" filled="true" fillcolor="#bc936d" stroked="false">
                  <v:fill type="solid"/>
                </v:rect>
                <v:shape style="position:absolute;left:3825;top:10747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7"/>
        <w:rPr>
          <w:b/>
          <w:sz w:val="16"/>
        </w:rPr>
      </w:pPr>
    </w:p>
    <w:p>
      <w:pPr>
        <w:spacing w:line="273" w:lineRule="auto" w:before="0"/>
        <w:ind w:left="215" w:right="8074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Civil </w:t>
      </w:r>
      <w:r>
        <w:rPr>
          <w:color w:val="424242"/>
          <w:spacing w:val="-2"/>
          <w:w w:val="105"/>
          <w:sz w:val="16"/>
        </w:rPr>
        <w:t>Engineering</w:t>
      </w:r>
    </w:p>
    <w:p>
      <w:pPr>
        <w:spacing w:line="273" w:lineRule="auto" w:before="0"/>
        <w:ind w:left="215" w:right="8074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Washington, Seattle, WA September 2013</w:t>
      </w:r>
    </w:p>
    <w:sectPr>
      <w:type w:val="continuous"/>
      <w:pgSz w:w="11920" w:h="16860"/>
      <w:pgMar w:top="780" w:bottom="280" w:left="38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8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7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2025-11-27T04:21:44Z</dcterms:created>
  <dcterms:modified xsi:type="dcterms:W3CDTF">2025-11-27T04:21:44Z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