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5"/>
        <w:rPr>
          <w:rFonts w:ascii="Times New Roman"/>
          <w:sz w:val="82"/>
        </w:rPr>
      </w:pPr>
    </w:p>
    <w:p>
      <w:pPr>
        <w:spacing w:before="0"/>
        <w:ind w:left="4416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533399</wp:posOffset>
                </wp:positionH>
                <wp:positionV relativeFrom="paragraph">
                  <wp:posOffset>-625805</wp:posOffset>
                </wp:positionV>
                <wp:extent cx="1533525" cy="1562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533525" cy="1562100"/>
                        </a:xfrm>
                        <a:prstGeom prst="rect">
                          <a:avLst/>
                        </a:prstGeom>
                        <a:solidFill>
                          <a:srgbClr val="FAE4CC"/>
                        </a:solidFill>
                      </wps:spPr>
                      <wps:txbx>
                        <w:txbxContent>
                          <w:p>
                            <w:pPr>
                              <w:spacing w:before="806"/>
                              <w:ind w:left="656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5"/>
                                <w:sz w:val="74"/>
                              </w:rPr>
                              <w:t>JW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1.999996pt;margin-top:-49.275997pt;width:120.75pt;height:123pt;mso-position-horizontal-relative:page;mso-position-vertical-relative:paragraph;z-index:15734272" type="#_x0000_t202" id="docshape1" filled="true" fillcolor="#fae4cc" stroked="false">
                <v:textbox inset="0,0,0,0">
                  <w:txbxContent>
                    <w:p>
                      <w:pPr>
                        <w:spacing w:before="806"/>
                        <w:ind w:left="656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000000"/>
                          <w:spacing w:val="-5"/>
                          <w:sz w:val="74"/>
                        </w:rPr>
                        <w:t>JW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spacing w:before="122"/>
        <w:ind w:left="4416" w:right="0" w:firstLine="0"/>
        <w:jc w:val="left"/>
        <w:rPr>
          <w:b/>
          <w:sz w:val="26"/>
        </w:rPr>
      </w:pPr>
      <w:r>
        <w:rPr>
          <w:b/>
          <w:color w:val="FFFFFF"/>
          <w:spacing w:val="11"/>
          <w:sz w:val="26"/>
        </w:rPr>
        <w:t>Product</w:t>
      </w:r>
      <w:r>
        <w:rPr>
          <w:b/>
          <w:color w:val="FFFFFF"/>
          <w:spacing w:val="13"/>
          <w:sz w:val="26"/>
        </w:rPr>
        <w:t> </w:t>
      </w:r>
      <w:r>
        <w:rPr>
          <w:b/>
          <w:color w:val="FFFFFF"/>
          <w:spacing w:val="12"/>
          <w:sz w:val="26"/>
        </w:rPr>
        <w:t>Messaging</w:t>
      </w:r>
      <w:r>
        <w:rPr>
          <w:b/>
          <w:color w:val="FFFFFF"/>
          <w:spacing w:val="13"/>
          <w:sz w:val="26"/>
        </w:rPr>
        <w:t> </w:t>
      </w:r>
      <w:r>
        <w:rPr>
          <w:b/>
          <w:color w:val="FFFFFF"/>
          <w:spacing w:val="12"/>
          <w:sz w:val="26"/>
        </w:rPr>
        <w:t>Manager</w:t>
      </w:r>
      <w:r>
        <w:rPr>
          <w:b/>
          <w:color w:val="FFFFFF"/>
          <w:spacing w:val="13"/>
          <w:sz w:val="26"/>
        </w:rPr>
        <w:t> </w:t>
      </w:r>
      <w:r>
        <w:rPr>
          <w:b/>
          <w:color w:val="FFFFFF"/>
          <w:spacing w:val="10"/>
          <w:sz w:val="26"/>
        </w:rPr>
        <w:t>Resume</w:t>
      </w:r>
      <w:r>
        <w:rPr>
          <w:b/>
          <w:color w:val="FFFFFF"/>
          <w:spacing w:val="13"/>
          <w:sz w:val="26"/>
        </w:rPr>
        <w:t> </w:t>
      </w:r>
      <w:r>
        <w:rPr>
          <w:b/>
          <w:color w:val="FFFFFF"/>
          <w:spacing w:val="10"/>
          <w:sz w:val="26"/>
        </w:rPr>
        <w:t>Example</w:t>
      </w:r>
    </w:p>
    <w:p>
      <w:pPr>
        <w:pStyle w:val="BodyText"/>
        <w:spacing w:before="226"/>
        <w:ind w:left="4416"/>
      </w:pPr>
      <w:r>
        <w:rPr>
          <w:color w:val="FFFFFF"/>
        </w:rPr>
        <w:t>Messaging</w:t>
      </w:r>
      <w:r>
        <w:rPr>
          <w:color w:val="FFFFFF"/>
          <w:spacing w:val="13"/>
        </w:rPr>
        <w:t> </w:t>
      </w:r>
      <w:r>
        <w:rPr>
          <w:color w:val="FFFFFF"/>
        </w:rPr>
        <w:t>expert</w:t>
      </w:r>
      <w:r>
        <w:rPr>
          <w:color w:val="FFFFFF"/>
          <w:spacing w:val="13"/>
        </w:rPr>
        <w:t> </w:t>
      </w:r>
      <w:r>
        <w:rPr>
          <w:color w:val="FFFFFF"/>
        </w:rPr>
        <w:t>shaping</w:t>
      </w:r>
      <w:r>
        <w:rPr>
          <w:color w:val="FFFFFF"/>
          <w:spacing w:val="13"/>
        </w:rPr>
        <w:t> </w:t>
      </w:r>
      <w:r>
        <w:rPr>
          <w:color w:val="FFFFFF"/>
        </w:rPr>
        <w:t>clear</w:t>
      </w:r>
      <w:r>
        <w:rPr>
          <w:color w:val="FFFFFF"/>
          <w:spacing w:val="13"/>
        </w:rPr>
        <w:t> </w:t>
      </w:r>
      <w:r>
        <w:rPr>
          <w:color w:val="FFFFFF"/>
        </w:rPr>
        <w:t>and</w:t>
      </w:r>
      <w:r>
        <w:rPr>
          <w:color w:val="FFFFFF"/>
          <w:spacing w:val="13"/>
        </w:rPr>
        <w:t> </w:t>
      </w:r>
      <w:r>
        <w:rPr>
          <w:color w:val="FFFFFF"/>
        </w:rPr>
        <w:t>compelling</w:t>
      </w:r>
      <w:r>
        <w:rPr>
          <w:color w:val="FFFFFF"/>
          <w:spacing w:val="13"/>
        </w:rPr>
        <w:t> </w:t>
      </w:r>
      <w:r>
        <w:rPr>
          <w:color w:val="FFFFFF"/>
        </w:rPr>
        <w:t>product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narratives</w:t>
      </w:r>
    </w:p>
    <w:p>
      <w:pPr>
        <w:pStyle w:val="BodyText"/>
        <w:spacing w:line="266" w:lineRule="auto" w:before="138"/>
        <w:ind w:left="4416"/>
      </w:pPr>
      <w:r>
        <w:rPr>
          <w:color w:val="FFFFFF"/>
          <w:w w:val="105"/>
        </w:rPr>
        <w:t>Product messaging manager with 9 years of experience in high-growth SaaS environments.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Excels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storytelling,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messaging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frameworks,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positioning strategies.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Partners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product,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sales,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content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teams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craft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high-converting narratives for diverse customer personas.</w:t>
      </w:r>
    </w:p>
    <w:p>
      <w:pPr>
        <w:pStyle w:val="BodyText"/>
        <w:rPr>
          <w:sz w:val="20"/>
        </w:rPr>
      </w:pPr>
    </w:p>
    <w:p>
      <w:pPr>
        <w:pStyle w:val="BodyText"/>
        <w:spacing w:before="21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140" w:right="480"/>
        </w:sectPr>
      </w:pPr>
    </w:p>
    <w:p>
      <w:pPr>
        <w:pStyle w:val="Heading1"/>
        <w:spacing w:before="98"/>
      </w:pPr>
      <w:r>
        <w:rPr>
          <w:spacing w:val="-5"/>
          <w:sz w:val="52"/>
        </w:rPr>
        <w:t>C</w:t>
      </w:r>
      <w:r>
        <w:rPr>
          <w:spacing w:val="-5"/>
        </w:rPr>
        <w:t>ONTACT</w:t>
      </w:r>
    </w:p>
    <w:p>
      <w:pPr>
        <w:spacing w:before="158"/>
        <w:ind w:left="101" w:right="0" w:firstLine="0"/>
        <w:jc w:val="left"/>
        <w:rPr>
          <w:b/>
          <w:sz w:val="33"/>
        </w:rPr>
      </w:pPr>
      <w:r>
        <w:rPr/>
        <w:br w:type="column"/>
      </w:r>
      <w:r>
        <w:rPr>
          <w:b/>
          <w:spacing w:val="-9"/>
          <w:sz w:val="52"/>
        </w:rPr>
        <w:t>P</w:t>
      </w:r>
      <w:r>
        <w:rPr>
          <w:b/>
          <w:spacing w:val="-9"/>
          <w:sz w:val="33"/>
        </w:rPr>
        <w:t>ROFESSIONAL</w:t>
      </w:r>
      <w:r>
        <w:rPr>
          <w:b/>
          <w:sz w:val="33"/>
        </w:rPr>
        <w:t> </w:t>
      </w:r>
      <w:r>
        <w:rPr>
          <w:b/>
          <w:spacing w:val="-2"/>
          <w:sz w:val="33"/>
        </w:rPr>
        <w:t>EXPERIENCE</w:t>
      </w:r>
    </w:p>
    <w:p>
      <w:pPr>
        <w:spacing w:after="0"/>
        <w:jc w:val="left"/>
        <w:rPr>
          <w:sz w:val="33"/>
        </w:rPr>
        <w:sectPr>
          <w:type w:val="continuous"/>
          <w:pgSz w:w="11920" w:h="16860"/>
          <w:pgMar w:top="0" w:bottom="280" w:left="140" w:right="480"/>
          <w:cols w:num="2" w:equalWidth="0">
            <w:col w:w="1838" w:space="2589"/>
            <w:col w:w="6873"/>
          </w:cols>
        </w:sectPr>
      </w:pPr>
    </w:p>
    <w:p>
      <w:pPr>
        <w:pStyle w:val="BodyText"/>
        <w:spacing w:before="1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140" w:right="480"/>
        </w:sectPr>
      </w:pPr>
    </w:p>
    <w:p>
      <w:pPr>
        <w:pStyle w:val="BodyText"/>
        <w:spacing w:before="138"/>
        <w:ind w:left="430"/>
        <w:jc w:val="both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(123) 456-7890</w:t>
      </w:r>
    </w:p>
    <w:p>
      <w:pPr>
        <w:pStyle w:val="BodyText"/>
        <w:spacing w:line="367" w:lineRule="auto" w:before="119"/>
        <w:ind w:left="430" w:right="38" w:firstLine="20"/>
        <w:jc w:val="both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z w:val="20"/>
        </w:rPr>
        <w:t> </w:t>
      </w:r>
      <w:hyperlink r:id="rId7">
        <w:r>
          <w:rPr/>
          <w:t>jamiew@email.com</w:t>
        </w:r>
      </w:hyperlink>
      <w:r>
        <w:rPr/>
        <w:t> </w:t>
      </w:r>
      <w:r>
        <w:rPr>
          <w:position w:val="-7"/>
        </w:rPr>
        <w:drawing>
          <wp:inline distT="0" distB="0" distL="0" distR="0">
            <wp:extent cx="200679" cy="173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40"/>
        </w:rPr>
        <w:t> </w:t>
      </w:r>
      <w:r>
        <w:rPr/>
        <w:t>LinkedIn </w:t>
      </w:r>
      <w:r>
        <w:rPr>
          <w:position w:val="1"/>
        </w:rPr>
        <w:t>| </w:t>
      </w:r>
      <w:r>
        <w:rPr/>
        <w:t>Portfolio </w:t>
      </w: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</w:rPr>
        <w:t> </w:t>
      </w:r>
      <w:r>
        <w:rPr/>
        <w:t>City, ST 123</w:t>
      </w:r>
    </w:p>
    <w:p>
      <w:pPr>
        <w:pStyle w:val="Heading1"/>
        <w:spacing w:before="92"/>
      </w:pPr>
      <w:r>
        <w:rPr>
          <w:spacing w:val="-2"/>
          <w:sz w:val="52"/>
        </w:rPr>
        <w:t>E</w:t>
      </w:r>
      <w:r>
        <w:rPr>
          <w:spacing w:val="-2"/>
        </w:rPr>
        <w:t>DUCATION</w:t>
      </w:r>
    </w:p>
    <w:p>
      <w:pPr>
        <w:pStyle w:val="BodyText"/>
        <w:spacing w:line="348" w:lineRule="auto" w:before="75"/>
        <w:ind w:left="101" w:right="141"/>
      </w:pPr>
      <w:r>
        <w:rPr/>
        <w:br w:type="column"/>
      </w:r>
      <w:r>
        <w:rPr>
          <w:spacing w:val="-2"/>
          <w:w w:val="105"/>
        </w:rPr>
        <w:t>PRODUCT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MESSAGING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EVERPATH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SOFTWARE,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SEATTLE,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WA </w:t>
      </w:r>
      <w:r>
        <w:rPr>
          <w:w w:val="105"/>
        </w:rPr>
        <w:t>SEPTEMBER 2019 – PRESENT</w:t>
      </w:r>
    </w:p>
    <w:p>
      <w:pPr>
        <w:pStyle w:val="BodyText"/>
        <w:spacing w:line="278" w:lineRule="auto" w:before="164"/>
        <w:ind w:left="659" w:right="99"/>
      </w:pPr>
      <w:r>
        <w:rPr>
          <w:w w:val="105"/>
        </w:rPr>
        <w:t>Created</w:t>
      </w:r>
      <w:r>
        <w:rPr>
          <w:spacing w:val="-5"/>
          <w:w w:val="105"/>
        </w:rPr>
        <w:t> </w:t>
      </w:r>
      <w:r>
        <w:rPr>
          <w:w w:val="105"/>
        </w:rPr>
        <w:t>company-wide</w:t>
      </w:r>
      <w:r>
        <w:rPr>
          <w:spacing w:val="-5"/>
          <w:w w:val="105"/>
        </w:rPr>
        <w:t> </w:t>
      </w:r>
      <w:r>
        <w:rPr>
          <w:w w:val="105"/>
        </w:rPr>
        <w:t>messaging</w:t>
      </w:r>
      <w:r>
        <w:rPr>
          <w:spacing w:val="-5"/>
          <w:w w:val="105"/>
        </w:rPr>
        <w:t> </w:t>
      </w:r>
      <w:r>
        <w:rPr>
          <w:w w:val="105"/>
        </w:rPr>
        <w:t>framework</w:t>
      </w:r>
      <w:r>
        <w:rPr>
          <w:spacing w:val="-5"/>
          <w:w w:val="105"/>
        </w:rPr>
        <w:t> </w:t>
      </w:r>
      <w:r>
        <w:rPr>
          <w:w w:val="105"/>
        </w:rPr>
        <w:t>adopted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5"/>
          <w:w w:val="105"/>
        </w:rPr>
        <w:t> </w:t>
      </w:r>
      <w:r>
        <w:rPr>
          <w:w w:val="105"/>
        </w:rPr>
        <w:t>sales,</w:t>
      </w:r>
      <w:r>
        <w:rPr>
          <w:spacing w:val="-5"/>
          <w:w w:val="105"/>
        </w:rPr>
        <w:t> </w:t>
      </w:r>
      <w:r>
        <w:rPr>
          <w:w w:val="105"/>
        </w:rPr>
        <w:t>CS,</w:t>
      </w:r>
      <w:r>
        <w:rPr>
          <w:spacing w:val="-5"/>
          <w:w w:val="105"/>
        </w:rPr>
        <w:t> </w:t>
      </w:r>
      <w:r>
        <w:rPr>
          <w:w w:val="105"/>
        </w:rPr>
        <w:t>and executive teams</w:t>
      </w:r>
    </w:p>
    <w:p>
      <w:pPr>
        <w:pStyle w:val="BodyText"/>
        <w:spacing w:line="261" w:lineRule="auto" w:before="90"/>
        <w:ind w:left="659"/>
      </w:pPr>
      <w:r>
        <w:rPr>
          <w:w w:val="105"/>
        </w:rPr>
        <w:t>Partnered</w:t>
      </w:r>
      <w:r>
        <w:rPr>
          <w:spacing w:val="-1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demand</w:t>
      </w:r>
      <w:r>
        <w:rPr>
          <w:spacing w:val="-1"/>
          <w:w w:val="105"/>
        </w:rPr>
        <w:t> </w:t>
      </w:r>
      <w:r>
        <w:rPr>
          <w:w w:val="105"/>
        </w:rPr>
        <w:t>gen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align</w:t>
      </w:r>
      <w:r>
        <w:rPr>
          <w:spacing w:val="-1"/>
          <w:w w:val="105"/>
        </w:rPr>
        <w:t> </w:t>
      </w:r>
      <w:r>
        <w:rPr>
          <w:w w:val="105"/>
        </w:rPr>
        <w:t>copy</w:t>
      </w:r>
      <w:r>
        <w:rPr>
          <w:spacing w:val="-1"/>
          <w:w w:val="105"/>
        </w:rPr>
        <w:t> </w:t>
      </w:r>
      <w:r>
        <w:rPr>
          <w:w w:val="105"/>
        </w:rPr>
        <w:t>across</w:t>
      </w:r>
      <w:r>
        <w:rPr>
          <w:spacing w:val="-1"/>
          <w:w w:val="105"/>
        </w:rPr>
        <w:t> </w:t>
      </w:r>
      <w:r>
        <w:rPr>
          <w:w w:val="105"/>
        </w:rPr>
        <w:t>paid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organic campaigns, increasing CTR by 21%</w:t>
      </w:r>
    </w:p>
    <w:p>
      <w:pPr>
        <w:pStyle w:val="BodyText"/>
        <w:spacing w:line="278" w:lineRule="auto" w:before="104"/>
        <w:ind w:left="659"/>
      </w:pPr>
      <w:r>
        <w:rPr>
          <w:w w:val="105"/>
        </w:rPr>
        <w:t>Conducted</w:t>
      </w:r>
      <w:r>
        <w:rPr>
          <w:spacing w:val="-6"/>
          <w:w w:val="105"/>
        </w:rPr>
        <w:t> </w:t>
      </w:r>
      <w:r>
        <w:rPr>
          <w:w w:val="105"/>
        </w:rPr>
        <w:t>interviews</w:t>
      </w:r>
      <w:r>
        <w:rPr>
          <w:spacing w:val="-6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30+</w:t>
      </w:r>
      <w:r>
        <w:rPr>
          <w:spacing w:val="-6"/>
          <w:w w:val="105"/>
        </w:rPr>
        <w:t> </w:t>
      </w:r>
      <w:r>
        <w:rPr>
          <w:w w:val="105"/>
        </w:rPr>
        <w:t>customers</w:t>
      </w:r>
      <w:r>
        <w:rPr>
          <w:spacing w:val="-6"/>
          <w:w w:val="105"/>
        </w:rPr>
        <w:t> </w:t>
      </w:r>
      <w:r>
        <w:rPr>
          <w:w w:val="105"/>
        </w:rPr>
        <w:t>to</w:t>
      </w:r>
      <w:r>
        <w:rPr>
          <w:spacing w:val="-6"/>
          <w:w w:val="105"/>
        </w:rPr>
        <w:t> </w:t>
      </w:r>
      <w:r>
        <w:rPr>
          <w:w w:val="105"/>
        </w:rPr>
        <w:t>inform</w:t>
      </w:r>
      <w:r>
        <w:rPr>
          <w:spacing w:val="-6"/>
          <w:w w:val="105"/>
        </w:rPr>
        <w:t> </w:t>
      </w:r>
      <w:r>
        <w:rPr>
          <w:w w:val="105"/>
        </w:rPr>
        <w:t>persona-based messaging updates</w:t>
      </w:r>
    </w:p>
    <w:p>
      <w:pPr>
        <w:spacing w:after="0" w:line="278" w:lineRule="auto"/>
        <w:sectPr>
          <w:type w:val="continuous"/>
          <w:pgSz w:w="11920" w:h="16860"/>
          <w:pgMar w:top="0" w:bottom="280" w:left="140" w:right="480"/>
          <w:cols w:num="2" w:equalWidth="0">
            <w:col w:w="2545" w:space="1882"/>
            <w:col w:w="6873"/>
          </w:cols>
        </w:sectPr>
      </w:pPr>
    </w:p>
    <w:p>
      <w:pPr>
        <w:pStyle w:val="BodyText"/>
        <w:spacing w:before="3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0" w:bottom="280" w:left="140" w:right="480"/>
        </w:sectPr>
      </w:pPr>
    </w:p>
    <w:p>
      <w:pPr>
        <w:pStyle w:val="BodyText"/>
        <w:spacing w:before="62"/>
      </w:pPr>
    </w:p>
    <w:p>
      <w:pPr>
        <w:pStyle w:val="BodyText"/>
        <w:spacing w:line="278" w:lineRule="auto" w:before="1"/>
        <w:ind w:left="436"/>
      </w:pPr>
      <w:r>
        <w:rPr>
          <w:w w:val="105"/>
        </w:rPr>
        <w:t>Bachelor of Arts (B.A.) in English and </w:t>
      </w:r>
      <w:r>
        <w:rPr>
          <w:spacing w:val="-2"/>
          <w:w w:val="105"/>
        </w:rPr>
        <w:t>Media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Studies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Washington</w:t>
      </w:r>
    </w:p>
    <w:p>
      <w:pPr>
        <w:pStyle w:val="BodyText"/>
        <w:spacing w:before="89"/>
        <w:ind w:left="436"/>
      </w:pPr>
      <w:r>
        <w:rPr/>
        <w:t>Seattle,</w:t>
      </w:r>
      <w:r>
        <w:rPr>
          <w:spacing w:val="-1"/>
        </w:rPr>
        <w:t> </w:t>
      </w:r>
      <w:r>
        <w:rPr/>
        <w:t>WA |</w:t>
      </w:r>
      <w:r>
        <w:rPr>
          <w:spacing w:val="-1"/>
        </w:rPr>
        <w:t> </w:t>
      </w:r>
      <w:r>
        <w:rPr/>
        <w:t>May </w:t>
      </w:r>
      <w:r>
        <w:rPr>
          <w:spacing w:val="-4"/>
        </w:rPr>
        <w:t>2015</w:t>
      </w:r>
    </w:p>
    <w:p>
      <w:pPr>
        <w:pStyle w:val="BodyText"/>
        <w:spacing w:before="77"/>
      </w:pPr>
    </w:p>
    <w:p>
      <w:pPr>
        <w:pStyle w:val="Heading1"/>
      </w:pPr>
      <w:r>
        <w:rPr>
          <w:spacing w:val="-13"/>
          <w:sz w:val="52"/>
        </w:rPr>
        <w:t>K</w:t>
      </w:r>
      <w:r>
        <w:rPr>
          <w:spacing w:val="-13"/>
        </w:rPr>
        <w:t>EY</w:t>
      </w:r>
      <w:r>
        <w:rPr>
          <w:spacing w:val="-11"/>
        </w:rPr>
        <w:t> </w:t>
      </w:r>
      <w:r>
        <w:rPr>
          <w:spacing w:val="-2"/>
        </w:rPr>
        <w:t>SKILLS</w:t>
      </w:r>
    </w:p>
    <w:p>
      <w:pPr>
        <w:pStyle w:val="BodyText"/>
        <w:spacing w:line="331" w:lineRule="auto" w:before="75"/>
        <w:ind w:left="101" w:right="1744"/>
      </w:pPr>
      <w:r>
        <w:rPr/>
        <w:br w:type="column"/>
      </w:r>
      <w:r>
        <w:rPr>
          <w:spacing w:val="-4"/>
          <w:w w:val="105"/>
        </w:rPr>
        <w:t>CONTENT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STRATEGIST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| LOOPPOINT, SEATTLE, WA </w:t>
      </w:r>
      <w:r>
        <w:rPr>
          <w:w w:val="105"/>
        </w:rPr>
        <w:t>JULY 2015 – AUGUST 2019</w:t>
      </w:r>
    </w:p>
    <w:p>
      <w:pPr>
        <w:pStyle w:val="BodyText"/>
        <w:spacing w:before="193"/>
        <w:ind w:left="659"/>
      </w:pPr>
      <w:r>
        <w:rPr>
          <w:w w:val="105"/>
        </w:rPr>
        <w:t>Led</w:t>
      </w:r>
      <w:r>
        <w:rPr>
          <w:spacing w:val="-6"/>
          <w:w w:val="105"/>
        </w:rPr>
        <w:t> </w:t>
      </w:r>
      <w:r>
        <w:rPr>
          <w:w w:val="105"/>
        </w:rPr>
        <w:t>product</w:t>
      </w:r>
      <w:r>
        <w:rPr>
          <w:spacing w:val="-5"/>
          <w:w w:val="105"/>
        </w:rPr>
        <w:t> </w:t>
      </w:r>
      <w:r>
        <w:rPr>
          <w:w w:val="105"/>
        </w:rPr>
        <w:t>storytelling</w:t>
      </w:r>
      <w:r>
        <w:rPr>
          <w:spacing w:val="-6"/>
          <w:w w:val="105"/>
        </w:rPr>
        <w:t> </w:t>
      </w:r>
      <w:r>
        <w:rPr>
          <w:w w:val="105"/>
        </w:rPr>
        <w:t>initiatives</w:t>
      </w:r>
      <w:r>
        <w:rPr>
          <w:spacing w:val="-5"/>
          <w:w w:val="105"/>
        </w:rPr>
        <w:t> </w:t>
      </w:r>
      <w:r>
        <w:rPr>
          <w:w w:val="105"/>
        </w:rPr>
        <w:t>across</w:t>
      </w:r>
      <w:r>
        <w:rPr>
          <w:spacing w:val="-6"/>
          <w:w w:val="105"/>
        </w:rPr>
        <w:t> </w:t>
      </w:r>
      <w:r>
        <w:rPr>
          <w:w w:val="105"/>
        </w:rPr>
        <w:t>web,</w:t>
      </w:r>
      <w:r>
        <w:rPr>
          <w:spacing w:val="-5"/>
          <w:w w:val="105"/>
        </w:rPr>
        <w:t> </w:t>
      </w:r>
      <w:r>
        <w:rPr>
          <w:w w:val="105"/>
        </w:rPr>
        <w:t>blog,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webinar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content</w:t>
      </w:r>
    </w:p>
    <w:p>
      <w:pPr>
        <w:pStyle w:val="BodyText"/>
        <w:spacing w:line="278" w:lineRule="auto" w:before="108"/>
        <w:ind w:left="659" w:right="119"/>
      </w:pPr>
      <w:r>
        <w:rPr>
          <w:w w:val="105"/>
        </w:rPr>
        <w:t>Drafted</w:t>
      </w:r>
      <w:r>
        <w:rPr>
          <w:spacing w:val="-2"/>
          <w:w w:val="105"/>
        </w:rPr>
        <w:t> </w:t>
      </w:r>
      <w:r>
        <w:rPr>
          <w:w w:val="105"/>
        </w:rPr>
        <w:t>messaging</w:t>
      </w:r>
      <w:r>
        <w:rPr>
          <w:spacing w:val="-2"/>
          <w:w w:val="105"/>
        </w:rPr>
        <w:t> </w:t>
      </w:r>
      <w:r>
        <w:rPr>
          <w:w w:val="105"/>
        </w:rPr>
        <w:t>for</w:t>
      </w:r>
      <w:r>
        <w:rPr>
          <w:spacing w:val="-2"/>
          <w:w w:val="105"/>
        </w:rPr>
        <w:t> </w:t>
      </w:r>
      <w:r>
        <w:rPr>
          <w:w w:val="105"/>
        </w:rPr>
        <w:t>5</w:t>
      </w:r>
      <w:r>
        <w:rPr>
          <w:spacing w:val="-2"/>
          <w:w w:val="105"/>
        </w:rPr>
        <w:t> </w:t>
      </w:r>
      <w:r>
        <w:rPr>
          <w:w w:val="105"/>
        </w:rPr>
        <w:t>product</w:t>
      </w:r>
      <w:r>
        <w:rPr>
          <w:spacing w:val="-2"/>
          <w:w w:val="105"/>
        </w:rPr>
        <w:t> </w:t>
      </w:r>
      <w:r>
        <w:rPr>
          <w:w w:val="105"/>
        </w:rPr>
        <w:t>launches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collaborated</w:t>
      </w:r>
      <w:r>
        <w:rPr>
          <w:spacing w:val="-2"/>
          <w:w w:val="105"/>
        </w:rPr>
        <w:t> </w:t>
      </w:r>
      <w:r>
        <w:rPr>
          <w:w w:val="105"/>
        </w:rPr>
        <w:t>on</w:t>
      </w:r>
      <w:r>
        <w:rPr>
          <w:spacing w:val="-2"/>
          <w:w w:val="105"/>
        </w:rPr>
        <w:t> </w:t>
      </w:r>
      <w:r>
        <w:rPr>
          <w:w w:val="105"/>
        </w:rPr>
        <w:t>executive keynote scripts</w:t>
      </w:r>
    </w:p>
    <w:p>
      <w:pPr>
        <w:spacing w:after="0" w:line="278" w:lineRule="auto"/>
        <w:sectPr>
          <w:type w:val="continuous"/>
          <w:pgSz w:w="11920" w:h="16860"/>
          <w:pgMar w:top="0" w:bottom="280" w:left="140" w:right="480"/>
          <w:cols w:num="2" w:equalWidth="0">
            <w:col w:w="3765" w:space="661"/>
            <w:col w:w="6874"/>
          </w:cols>
        </w:sectPr>
      </w:pPr>
    </w:p>
    <w:p>
      <w:pPr>
        <w:pStyle w:val="BodyText"/>
        <w:spacing w:before="2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794000" y="5308599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7568565" cy="276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62250">
                                <a:moveTo>
                                  <a:pt x="7568183" y="2762249"/>
                                </a:moveTo>
                                <a:lnTo>
                                  <a:pt x="0" y="2762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62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83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09874" y="2762249"/>
                            <a:ext cx="4758690" cy="642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6429375">
                                <a:moveTo>
                                  <a:pt x="4758308" y="6429374"/>
                                </a:moveTo>
                                <a:lnTo>
                                  <a:pt x="0" y="64293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6429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4076699"/>
                            <a:ext cx="47625" cy="201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19300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1788185"/>
                                </a:moveTo>
                                <a:lnTo>
                                  <a:pt x="31102" y="1771650"/>
                                </a:lnTo>
                                <a:lnTo>
                                  <a:pt x="16535" y="1771650"/>
                                </a:lnTo>
                                <a:lnTo>
                                  <a:pt x="0" y="1788185"/>
                                </a:lnTo>
                                <a:lnTo>
                                  <a:pt x="0" y="1790700"/>
                                </a:lnTo>
                                <a:lnTo>
                                  <a:pt x="0" y="1793227"/>
                                </a:lnTo>
                                <a:lnTo>
                                  <a:pt x="16535" y="1809750"/>
                                </a:lnTo>
                                <a:lnTo>
                                  <a:pt x="31102" y="1809750"/>
                                </a:lnTo>
                                <a:lnTo>
                                  <a:pt x="47625" y="1793227"/>
                                </a:lnTo>
                                <a:lnTo>
                                  <a:pt x="47625" y="1788185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3047999"/>
                            <a:ext cx="2809875" cy="3476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476625">
                                <a:moveTo>
                                  <a:pt x="2809862" y="3181350"/>
                                </a:moveTo>
                                <a:lnTo>
                                  <a:pt x="0" y="3181350"/>
                                </a:lnTo>
                                <a:lnTo>
                                  <a:pt x="0" y="3476625"/>
                                </a:lnTo>
                                <a:lnTo>
                                  <a:pt x="2809862" y="3476625"/>
                                </a:lnTo>
                                <a:lnTo>
                                  <a:pt x="2809862" y="3181350"/>
                                </a:lnTo>
                                <a:close/>
                              </a:path>
                              <a:path w="2809875" h="3476625">
                                <a:moveTo>
                                  <a:pt x="2809862" y="1866900"/>
                                </a:moveTo>
                                <a:lnTo>
                                  <a:pt x="0" y="1866900"/>
                                </a:lnTo>
                                <a:lnTo>
                                  <a:pt x="0" y="2162175"/>
                                </a:lnTo>
                                <a:lnTo>
                                  <a:pt x="2809862" y="2162175"/>
                                </a:lnTo>
                                <a:lnTo>
                                  <a:pt x="2809862" y="1866900"/>
                                </a:lnTo>
                                <a:close/>
                              </a:path>
                              <a:path w="2809875" h="347662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809862" y="2952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8816" id="docshapegroup2" coordorigin="0,0" coordsize="11919,16858">
                <v:rect style="position:absolute;left:4400;top:8360;width:7519;height:8498" id="docshape3" filled="true" fillcolor="#f1f4f4" stroked="false">
                  <v:fill type="solid"/>
                </v:rect>
                <v:rect style="position:absolute;left:0;top:0;width:11919;height:4350" id="docshape4" filled="true" fillcolor="#be8346" stroked="false">
                  <v:fill type="solid"/>
                </v:rect>
                <v:rect style="position:absolute;left:4425;top:4350;width:7494;height:10125" id="docshape5" filled="true" fillcolor="#f5f5f5" stroked="false">
                  <v:fill type="solid"/>
                </v:rect>
                <v:shape style="position:absolute;left:4934;top:6420;width:75;height:3180" id="docshape6" coordorigin="4935,6420" coordsize="75,3180" path="m5010,9557l5009,9552,5005,9543,5003,9539,4996,9532,4992,9530,4983,9526,4978,9525,4967,9525,4962,9526,4953,9530,4949,9532,4942,9539,4940,9543,4936,9552,4935,9557,4935,9563,4935,9568,4936,9573,4940,9582,4942,9586,4949,9593,4953,9595,4962,9599,4967,9600,4978,9600,4983,9599,4992,9595,4996,9593,5003,9586,5005,9582,5009,9573,5010,9568,5010,9557xm5010,9236l5009,9232,5006,9225,5004,9222,4998,9216,4995,9214,4988,9211,4984,9210,4961,9210,4957,9211,4950,9214,4947,9216,4941,9222,4939,9225,4936,9232,4935,9236,4935,9240,4935,9244,4936,9248,4939,9255,4941,9258,4947,9264,4950,9266,4957,9269,4961,9270,4984,9270,4988,9269,4995,9266,4998,9264,5004,9258,5006,9255,5009,9248,5010,9244,5010,9236xm5010,7577l5009,7572,5005,7563,5003,7559,4996,7552,4992,7550,4983,7546,4978,7545,4967,7545,4962,7546,4953,7550,4949,7552,4942,7559,4940,7563,4936,7572,4935,7577,4935,7583,4935,7588,4936,7593,4940,7602,4942,7606,4949,7613,4953,7615,4962,7619,4967,7620,4978,7620,4983,7619,4992,7615,4996,7613,5003,7606,5005,7602,5009,7593,5010,7588,5010,7577xm5010,7022l5009,7017,5005,7008,5003,7004,4996,6997,4992,6995,4983,6991,4978,6990,4967,6990,4962,6991,4953,6995,4949,6997,4942,7004,4940,7008,4936,7017,4935,7022,4935,7028,4935,7033,4936,7038,4940,7047,4942,7051,4949,7058,4953,7060,4962,7064,4967,7065,4978,7065,4983,7064,4992,7060,4996,7058,5003,7051,5005,7047,5009,7038,5010,7033,5010,7022xm5010,6452l5009,6447,5005,6438,5003,6434,4996,6427,4992,6425,4983,6421,4978,6420,4967,6420,4962,6421,4953,6425,4949,6427,4942,6434,4940,6438,4936,6447,4935,6452,4935,6458,4935,6463,4936,6468,4940,6477,4942,6481,4949,6488,4953,6490,4962,6494,4967,6495,4978,6495,4983,6494,4992,6490,4996,6488,5003,6481,5005,6477,5009,6468,5010,6463,5010,6452xe" filled="true" fillcolor="#000000" stroked="false">
                  <v:path arrowok="t"/>
                  <v:fill type="solid"/>
                </v:shape>
                <v:shape style="position:absolute;left:0;top:4800;width:4425;height:5475" id="docshape7" coordorigin="0,4800" coordsize="4425,5475" path="m4425,9810l0,9810,0,10275,4425,10275,4425,9810xm4425,7740l0,7740,0,8205,4425,8205,4425,7740xm4425,4800l0,4800,0,5265,4425,5265,4425,480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81" w:lineRule="auto"/>
        <w:ind w:left="733" w:right="85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361949</wp:posOffset>
                </wp:positionH>
                <wp:positionV relativeFrom="paragraph">
                  <wp:posOffset>50541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3.97964pt;width:3.75pt;height:3.75pt;mso-position-horizontal-relative:page;mso-position-vertical-relative:paragraph;z-index:15729152" id="docshape8" coordorigin="570,80" coordsize="75,75" path="m613,155l602,155,597,154,570,122,570,117,570,112,602,80,613,80,645,112,645,122,618,154,613,15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361949</wp:posOffset>
                </wp:positionH>
                <wp:positionV relativeFrom="paragraph">
                  <wp:posOffset>260091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20.479639pt;width:3.75pt;height:3.75pt;mso-position-horizontal-relative:page;mso-position-vertical-relative:paragraph;z-index:15729664" id="docshape9" coordorigin="570,410" coordsize="75,75" path="m613,485l602,485,597,484,570,452,570,447,570,442,602,410,613,410,645,442,645,452,618,484,613,48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361949</wp:posOffset>
                </wp:positionH>
                <wp:positionV relativeFrom="paragraph">
                  <wp:posOffset>469641</wp:posOffset>
                </wp:positionV>
                <wp:extent cx="4762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36.979637pt;width:3.75pt;height:3.75pt;mso-position-horizontal-relative:page;mso-position-vertical-relative:paragraph;z-index:15730176" id="docshape10" coordorigin="570,740" coordsize="75,75" path="m613,815l602,815,597,814,570,782,570,777,570,772,602,740,613,740,645,772,645,782,618,814,613,81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Brand alignment Competitive</w:t>
      </w:r>
      <w:r>
        <w:rPr>
          <w:spacing w:val="-14"/>
          <w:w w:val="105"/>
        </w:rPr>
        <w:t> </w:t>
      </w:r>
      <w:r>
        <w:rPr>
          <w:w w:val="105"/>
        </w:rPr>
        <w:t>messaging Copy strategy</w:t>
      </w:r>
    </w:p>
    <w:p>
      <w:pPr>
        <w:pStyle w:val="BodyText"/>
        <w:spacing w:line="379" w:lineRule="auto" w:before="3"/>
        <w:ind w:left="733" w:right="803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361949</wp:posOffset>
                </wp:positionH>
                <wp:positionV relativeFrom="paragraph">
                  <wp:posOffset>52251</wp:posOffset>
                </wp:positionV>
                <wp:extent cx="4762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4.114328pt;width:3.75pt;height:3.75pt;mso-position-horizontal-relative:page;mso-position-vertical-relative:paragraph;z-index:15730688" id="docshape11" coordorigin="570,82" coordsize="75,75" path="m613,157l602,157,597,156,570,125,570,120,570,115,602,82,613,82,645,115,645,125,618,156,613,15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361949</wp:posOffset>
                </wp:positionH>
                <wp:positionV relativeFrom="paragraph">
                  <wp:posOffset>252276</wp:posOffset>
                </wp:positionV>
                <wp:extent cx="4762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3"/>
                              </a:moveTo>
                              <a:lnTo>
                                <a:pt x="20461" y="47623"/>
                              </a:lnTo>
                              <a:lnTo>
                                <a:pt x="17452" y="47024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19.864326pt;width:3.75pt;height:3.75pt;mso-position-horizontal-relative:page;mso-position-vertical-relative:paragraph;z-index:15731200" id="docshape12" coordorigin="570,397" coordsize="75,75" path="m613,472l602,472,597,471,570,440,570,435,570,430,602,397,613,397,645,430,645,440,618,471,613,472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361949</wp:posOffset>
                </wp:positionH>
                <wp:positionV relativeFrom="paragraph">
                  <wp:posOffset>461826</wp:posOffset>
                </wp:positionV>
                <wp:extent cx="47625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36.364326pt;width:3.75pt;height:3.75pt;mso-position-horizontal-relative:page;mso-position-vertical-relative:paragraph;z-index:15731712" id="docshape13" coordorigin="570,727" coordsize="75,75" path="m613,802l602,802,597,801,570,770,570,765,570,760,602,727,613,727,645,760,645,770,618,801,613,802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361949</wp:posOffset>
                </wp:positionH>
                <wp:positionV relativeFrom="paragraph">
                  <wp:posOffset>671376</wp:posOffset>
                </wp:positionV>
                <wp:extent cx="47625" cy="476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52.864326pt;width:3.75pt;height:3.75pt;mso-position-horizontal-relative:page;mso-position-vertical-relative:paragraph;z-index:15732224" id="docshape14" coordorigin="570,1057" coordsize="75,75" path="m613,1132l602,1132,597,1131,570,1100,570,1095,570,1090,602,1057,613,1057,645,1090,645,1100,618,1131,613,1132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361949</wp:posOffset>
                </wp:positionH>
                <wp:positionV relativeFrom="paragraph">
                  <wp:posOffset>880926</wp:posOffset>
                </wp:positionV>
                <wp:extent cx="47625" cy="476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69.364326pt;width:3.75pt;height:3.75pt;mso-position-horizontal-relative:page;mso-position-vertical-relative:paragraph;z-index:15732736" id="docshape15" coordorigin="570,1387" coordsize="75,75" path="m613,1462l602,1462,597,1461,570,1430,570,1425,570,1420,602,1387,613,1387,645,1420,645,1430,618,1461,613,1462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Customer</w:t>
      </w:r>
      <w:r>
        <w:rPr>
          <w:spacing w:val="-14"/>
          <w:w w:val="105"/>
        </w:rPr>
        <w:t> </w:t>
      </w:r>
      <w:r>
        <w:rPr>
          <w:w w:val="105"/>
        </w:rPr>
        <w:t>journey</w:t>
      </w:r>
      <w:r>
        <w:rPr>
          <w:spacing w:val="-13"/>
          <w:w w:val="105"/>
        </w:rPr>
        <w:t> </w:t>
      </w:r>
      <w:r>
        <w:rPr>
          <w:w w:val="105"/>
        </w:rPr>
        <w:t>mapping Executive</w:t>
      </w:r>
      <w:r>
        <w:rPr>
          <w:spacing w:val="-8"/>
          <w:w w:val="105"/>
        </w:rPr>
        <w:t> </w:t>
      </w:r>
      <w:r>
        <w:rPr>
          <w:w w:val="105"/>
        </w:rPr>
        <w:t>communications Key value propositions Narrative development Positioning strategy</w:t>
      </w:r>
    </w:p>
    <w:p>
      <w:pPr>
        <w:pStyle w:val="BodyText"/>
        <w:spacing w:line="192" w:lineRule="exact"/>
        <w:ind w:left="73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361949</wp:posOffset>
                </wp:positionH>
                <wp:positionV relativeFrom="paragraph">
                  <wp:posOffset>40719</wp:posOffset>
                </wp:positionV>
                <wp:extent cx="47625" cy="4762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3.206265pt;width:3.75pt;height:3.75pt;mso-position-horizontal-relative:page;mso-position-vertical-relative:paragraph;z-index:15733248" id="docshape16" coordorigin="570,64" coordsize="75,75" path="m613,139l602,139,597,138,570,107,570,102,570,96,602,64,613,64,645,96,645,107,618,138,613,13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Sales</w:t>
      </w:r>
      <w:r>
        <w:rPr>
          <w:spacing w:val="-1"/>
        </w:rPr>
        <w:t> </w:t>
      </w:r>
      <w:r>
        <w:rPr>
          <w:spacing w:val="-2"/>
        </w:rPr>
        <w:t>decks</w:t>
      </w:r>
    </w:p>
    <w:p>
      <w:pPr>
        <w:pStyle w:val="BodyText"/>
        <w:spacing w:before="123"/>
        <w:ind w:left="73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361949</wp:posOffset>
                </wp:positionH>
                <wp:positionV relativeFrom="paragraph">
                  <wp:posOffset>128463</wp:posOffset>
                </wp:positionV>
                <wp:extent cx="47625" cy="4762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10.115215pt;width:3.75pt;height:3.75pt;mso-position-horizontal-relative:page;mso-position-vertical-relative:paragraph;z-index:15733760" id="docshape17" coordorigin="570,202" coordsize="75,75" path="m613,277l602,277,597,276,570,245,570,240,570,235,602,202,613,202,645,235,645,245,618,276,613,27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Storytelling</w:t>
      </w:r>
      <w:r>
        <w:rPr>
          <w:spacing w:val="19"/>
        </w:rPr>
        <w:t> </w:t>
      </w:r>
      <w:r>
        <w:rPr>
          <w:spacing w:val="-2"/>
        </w:rPr>
        <w:t>frameworks</w:t>
      </w:r>
    </w:p>
    <w:sectPr>
      <w:type w:val="continuous"/>
      <w:pgSz w:w="11920" w:h="16860"/>
      <w:pgMar w:top="0" w:bottom="280" w:left="140" w:right="4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06"/>
      <w:ind w:left="656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jamiew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2025-12-03T03:09:05Z</dcterms:created>
  <dcterms:modified xsi:type="dcterms:W3CDTF">2025-12-03T03:09:05Z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