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6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3D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3D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324475">
                                <a:moveTo>
                                  <a:pt x="47625" y="5297322"/>
                                </a:moveTo>
                                <a:lnTo>
                                  <a:pt x="27165" y="5276850"/>
                                </a:lnTo>
                                <a:lnTo>
                                  <a:pt x="20472" y="5276850"/>
                                </a:lnTo>
                                <a:lnTo>
                                  <a:pt x="0" y="5297322"/>
                                </a:lnTo>
                                <a:lnTo>
                                  <a:pt x="0" y="5300891"/>
                                </a:lnTo>
                                <a:lnTo>
                                  <a:pt x="0" y="5304015"/>
                                </a:lnTo>
                                <a:lnTo>
                                  <a:pt x="20472" y="5324475"/>
                                </a:lnTo>
                                <a:lnTo>
                                  <a:pt x="27165" y="5324475"/>
                                </a:lnTo>
                                <a:lnTo>
                                  <a:pt x="47625" y="5304015"/>
                                </a:lnTo>
                                <a:lnTo>
                                  <a:pt x="47625" y="5297322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5097297"/>
                                </a:moveTo>
                                <a:lnTo>
                                  <a:pt x="27165" y="5076825"/>
                                </a:lnTo>
                                <a:lnTo>
                                  <a:pt x="20472" y="5076825"/>
                                </a:lnTo>
                                <a:lnTo>
                                  <a:pt x="0" y="5097297"/>
                                </a:lnTo>
                                <a:lnTo>
                                  <a:pt x="0" y="5100866"/>
                                </a:lnTo>
                                <a:lnTo>
                                  <a:pt x="0" y="5103990"/>
                                </a:lnTo>
                                <a:lnTo>
                                  <a:pt x="20472" y="5124450"/>
                                </a:lnTo>
                                <a:lnTo>
                                  <a:pt x="27165" y="5124450"/>
                                </a:lnTo>
                                <a:lnTo>
                                  <a:pt x="47625" y="5103990"/>
                                </a:lnTo>
                                <a:lnTo>
                                  <a:pt x="47625" y="5097297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4887747"/>
                                </a:moveTo>
                                <a:lnTo>
                                  <a:pt x="27165" y="4867275"/>
                                </a:lnTo>
                                <a:lnTo>
                                  <a:pt x="20472" y="4867275"/>
                                </a:lnTo>
                                <a:lnTo>
                                  <a:pt x="0" y="4887747"/>
                                </a:lnTo>
                                <a:lnTo>
                                  <a:pt x="0" y="4891316"/>
                                </a:lnTo>
                                <a:lnTo>
                                  <a:pt x="0" y="4894440"/>
                                </a:lnTo>
                                <a:lnTo>
                                  <a:pt x="20472" y="4914900"/>
                                </a:lnTo>
                                <a:lnTo>
                                  <a:pt x="27165" y="4914900"/>
                                </a:lnTo>
                                <a:lnTo>
                                  <a:pt x="47625" y="4894440"/>
                                </a:lnTo>
                                <a:lnTo>
                                  <a:pt x="47625" y="4887747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4678197"/>
                                </a:moveTo>
                                <a:lnTo>
                                  <a:pt x="27165" y="4657725"/>
                                </a:lnTo>
                                <a:lnTo>
                                  <a:pt x="20472" y="4657725"/>
                                </a:lnTo>
                                <a:lnTo>
                                  <a:pt x="0" y="4678197"/>
                                </a:lnTo>
                                <a:lnTo>
                                  <a:pt x="0" y="4681766"/>
                                </a:lnTo>
                                <a:lnTo>
                                  <a:pt x="0" y="4684890"/>
                                </a:lnTo>
                                <a:lnTo>
                                  <a:pt x="20472" y="4705350"/>
                                </a:lnTo>
                                <a:lnTo>
                                  <a:pt x="27165" y="4705350"/>
                                </a:lnTo>
                                <a:lnTo>
                                  <a:pt x="47625" y="4684890"/>
                                </a:lnTo>
                                <a:lnTo>
                                  <a:pt x="47625" y="4678197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53244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53244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3244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3244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280" id="docshapegroup1" coordorigin="0,0" coordsize="4065,16860">
                <v:rect style="position:absolute;left:0;top:0;width:4065;height:16860" id="docshape2" filled="true" fillcolor="#5b3d4e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5b3d4e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8385" id="docshape6" coordorigin="690,4860" coordsize="1695,8385" path="m765,13202l764,13197,760,13188,758,13184,751,13177,747,13175,738,13171,733,13170,722,13170,717,13171,708,13175,704,13177,697,13184,695,13188,691,13197,690,13202,690,13208,690,13213,691,13218,695,13227,697,13231,704,13238,708,13240,717,13244,722,13245,733,13245,738,13244,747,13240,751,13238,758,13231,760,13227,764,13218,765,13213,765,13202xm765,12887l764,12882,760,12873,758,12869,751,12862,747,12860,738,12856,733,12855,722,12855,717,12856,708,12860,704,12862,697,12869,695,12873,691,12882,690,12887,690,12893,690,12898,691,12903,695,12912,697,12916,704,12923,708,12925,717,12929,722,12930,733,12930,738,12929,747,12925,751,12923,758,12916,760,12912,764,12903,765,12898,765,12887xm765,12557l764,12552,760,12543,758,12539,751,12532,747,12530,738,12526,733,12525,722,12525,717,12526,708,12530,704,12532,697,12539,695,12543,691,12552,690,12557,690,12563,690,12568,691,12573,695,12582,697,12586,704,12593,708,12595,717,12599,722,12600,733,12600,738,12599,747,12595,751,12593,758,12586,760,12582,764,12573,765,12568,765,12557xm765,12227l764,12222,760,12213,758,12209,751,12202,747,12200,738,12196,733,12195,722,12195,717,12196,708,12200,704,12202,697,12209,695,12213,691,12222,690,12227,690,12233,690,12238,691,12243,695,12252,697,12256,704,12263,708,12265,717,12269,722,12270,733,12270,738,12269,747,12265,751,12263,758,12256,760,12252,764,12243,765,12238,765,12227xm765,11897l764,11892,760,11883,758,11879,751,11872,747,11870,738,11866,733,11865,722,11865,717,11866,708,11870,704,11872,697,11879,695,11883,691,11892,690,11897,690,11903,690,11908,691,11913,695,11922,697,11926,704,11933,708,11935,717,11939,722,11940,733,11940,738,11939,747,11935,751,11933,758,11926,760,11922,764,11913,765,11908,765,11897x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2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JM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jmiller@email.com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04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Linkedin</w:t>
      </w:r>
      <w:r>
        <w:rPr>
          <w:color w:val="FFFFFF"/>
          <w:spacing w:val="11"/>
          <w:sz w:val="18"/>
        </w:rPr>
        <w:t> </w:t>
      </w:r>
      <w:r>
        <w:rPr>
          <w:color w:val="FFFFFF"/>
          <w:position w:val="-2"/>
          <w:sz w:val="28"/>
        </w:rPr>
        <w:t>|</w:t>
      </w:r>
      <w:r>
        <w:rPr>
          <w:color w:val="FFFFFF"/>
          <w:spacing w:val="-16"/>
          <w:position w:val="-2"/>
          <w:sz w:val="28"/>
        </w:rPr>
        <w:t> </w:t>
      </w:r>
      <w:r>
        <w:rPr>
          <w:color w:val="FFFFFF"/>
          <w:spacing w:val="-2"/>
          <w:sz w:val="18"/>
        </w:rPr>
        <w:t>Portfolio</w:t>
      </w:r>
    </w:p>
    <w:p>
      <w:pPr>
        <w:pStyle w:val="BodyText"/>
        <w:spacing w:before="163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55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Baruch</w:t>
      </w:r>
      <w:r>
        <w:rPr>
          <w:color w:val="FFFFFF"/>
          <w:spacing w:val="7"/>
          <w:sz w:val="18"/>
        </w:rPr>
        <w:t> </w:t>
      </w:r>
      <w:r>
        <w:rPr>
          <w:color w:val="FFFFFF"/>
          <w:sz w:val="18"/>
        </w:rPr>
        <w:t>College,</w:t>
      </w:r>
      <w:r>
        <w:rPr>
          <w:color w:val="FFFFFF"/>
          <w:spacing w:val="8"/>
          <w:sz w:val="18"/>
        </w:rPr>
        <w:t> </w:t>
      </w:r>
      <w:r>
        <w:rPr>
          <w:color w:val="FFFFFF"/>
          <w:sz w:val="18"/>
        </w:rPr>
        <w:t>New</w:t>
      </w:r>
      <w:r>
        <w:rPr>
          <w:color w:val="FFFFFF"/>
          <w:spacing w:val="4"/>
          <w:sz w:val="18"/>
        </w:rPr>
        <w:t> </w:t>
      </w:r>
      <w:r>
        <w:rPr>
          <w:color w:val="FFFFFF"/>
          <w:sz w:val="18"/>
        </w:rPr>
        <w:t>York,</w:t>
      </w:r>
      <w:r>
        <w:rPr>
          <w:color w:val="FFFFFF"/>
          <w:spacing w:val="8"/>
          <w:sz w:val="18"/>
        </w:rPr>
        <w:t> </w:t>
      </w:r>
      <w:r>
        <w:rPr>
          <w:color w:val="FFFFFF"/>
          <w:spacing w:val="-7"/>
          <w:sz w:val="18"/>
        </w:rPr>
        <w:t>NY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line="278" w:lineRule="auto" w:before="18"/>
        <w:ind w:left="407" w:right="445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</w:t>
      </w:r>
      <w:r>
        <w:rPr>
          <w:color w:val="FFFFFF"/>
          <w:spacing w:val="-2"/>
          <w:w w:val="105"/>
          <w:sz w:val="18"/>
        </w:rPr>
        <w:t>Marketing</w:t>
      </w:r>
    </w:p>
    <w:p>
      <w:pPr>
        <w:pStyle w:val="BodyText"/>
        <w:spacing w:before="46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64" w:lineRule="auto" w:before="171"/>
        <w:ind w:left="705" w:right="44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Adoption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campaigns </w:t>
      </w:r>
      <w:r>
        <w:rPr>
          <w:color w:val="FFFFFF"/>
          <w:w w:val="105"/>
          <w:sz w:val="18"/>
        </w:rPr>
        <w:t>Customer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personas</w:t>
      </w:r>
    </w:p>
    <w:p>
      <w:pPr>
        <w:spacing w:line="381" w:lineRule="auto" w:before="1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Demand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generation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alignment </w:t>
      </w:r>
      <w:r>
        <w:rPr>
          <w:color w:val="FFFFFF"/>
          <w:w w:val="105"/>
          <w:sz w:val="18"/>
        </w:rPr>
        <w:t>Feature messaging</w:t>
      </w:r>
    </w:p>
    <w:p>
      <w:pPr>
        <w:spacing w:line="364" w:lineRule="auto" w:before="2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Go-to-market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(GTM)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 </w:t>
      </w:r>
      <w:r>
        <w:rPr>
          <w:color w:val="FFFFFF"/>
          <w:w w:val="105"/>
          <w:sz w:val="18"/>
        </w:rPr>
        <w:t>Launch orchestration</w:t>
      </w:r>
    </w:p>
    <w:p>
      <w:pPr>
        <w:spacing w:line="376" w:lineRule="auto" w:before="16"/>
        <w:ind w:left="705" w:right="597" w:firstLine="0"/>
        <w:jc w:val="left"/>
        <w:rPr>
          <w:sz w:val="18"/>
        </w:rPr>
      </w:pPr>
      <w:r>
        <w:rPr>
          <w:color w:val="FFFFFF"/>
          <w:w w:val="105"/>
          <w:sz w:val="18"/>
        </w:rPr>
        <w:t>Pricing strategy Product training </w:t>
      </w:r>
      <w:r>
        <w:rPr>
          <w:color w:val="FFFFFF"/>
          <w:spacing w:val="-2"/>
          <w:w w:val="105"/>
          <w:sz w:val="18"/>
        </w:rPr>
        <w:t>Retention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enablement </w:t>
      </w:r>
      <w:r>
        <w:rPr>
          <w:color w:val="FFFFFF"/>
          <w:w w:val="105"/>
          <w:sz w:val="18"/>
        </w:rPr>
        <w:t>Upsell content</w:t>
      </w:r>
    </w:p>
    <w:p>
      <w:pPr>
        <w:pStyle w:val="Title"/>
      </w:pPr>
      <w:r>
        <w:rPr>
          <w:b w:val="0"/>
        </w:rPr>
        <w:br w:type="column"/>
      </w:r>
      <w:r>
        <w:rPr>
          <w:spacing w:val="-4"/>
        </w:rPr>
        <w:t>Jordan</w:t>
      </w:r>
      <w:r>
        <w:rPr>
          <w:spacing w:val="-42"/>
        </w:rPr>
        <w:t> </w:t>
      </w:r>
      <w:r>
        <w:rPr>
          <w:spacing w:val="-2"/>
        </w:rPr>
        <w:t>Miller</w:t>
      </w:r>
    </w:p>
    <w:p>
      <w:pPr>
        <w:spacing w:before="204"/>
        <w:ind w:left="0" w:right="207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SaaS</w:t>
      </w:r>
      <w:r>
        <w:rPr>
          <w:rFonts w:ascii="Microsoft Sans Serif"/>
          <w:spacing w:val="-5"/>
          <w:sz w:val="26"/>
        </w:rPr>
        <w:t> </w:t>
      </w:r>
      <w:r>
        <w:rPr>
          <w:rFonts w:ascii="Microsoft Sans Serif"/>
          <w:sz w:val="26"/>
        </w:rPr>
        <w:t>Product</w:t>
      </w:r>
      <w:r>
        <w:rPr>
          <w:rFonts w:ascii="Microsoft Sans Serif"/>
          <w:spacing w:val="-5"/>
          <w:sz w:val="26"/>
        </w:rPr>
        <w:t> </w:t>
      </w:r>
      <w:r>
        <w:rPr>
          <w:rFonts w:ascii="Microsoft Sans Serif"/>
          <w:sz w:val="26"/>
        </w:rPr>
        <w:t>Marketing</w:t>
      </w:r>
      <w:r>
        <w:rPr>
          <w:rFonts w:ascii="Microsoft Sans Serif"/>
          <w:spacing w:val="-5"/>
          <w:sz w:val="26"/>
        </w:rPr>
        <w:t> </w:t>
      </w:r>
      <w:r>
        <w:rPr>
          <w:rFonts w:ascii="Microsoft Sans Serif"/>
          <w:spacing w:val="-2"/>
          <w:sz w:val="26"/>
        </w:rPr>
        <w:t>Manager</w:t>
      </w:r>
    </w:p>
    <w:p>
      <w:pPr>
        <w:pStyle w:val="Heading2"/>
        <w:spacing w:before="196"/>
        <w:ind w:left="0" w:right="207"/>
        <w:jc w:val="center"/>
      </w:pPr>
      <w:r>
        <w:rPr/>
        <w:t>Driving</w:t>
      </w:r>
      <w:r>
        <w:rPr>
          <w:spacing w:val="14"/>
        </w:rPr>
        <w:t> </w:t>
      </w:r>
      <w:r>
        <w:rPr/>
        <w:t>revenue</w:t>
      </w:r>
      <w:r>
        <w:rPr>
          <w:spacing w:val="14"/>
        </w:rPr>
        <w:t> </w:t>
      </w:r>
      <w:r>
        <w:rPr/>
        <w:t>through</w:t>
      </w:r>
      <w:r>
        <w:rPr>
          <w:spacing w:val="14"/>
        </w:rPr>
        <w:t> </w:t>
      </w:r>
      <w:r>
        <w:rPr/>
        <w:t>strategic</w:t>
      </w:r>
      <w:r>
        <w:rPr>
          <w:spacing w:val="15"/>
        </w:rPr>
        <w:t> </w:t>
      </w:r>
      <w:r>
        <w:rPr/>
        <w:t>SaaS</w:t>
      </w:r>
      <w:r>
        <w:rPr>
          <w:spacing w:val="14"/>
        </w:rPr>
        <w:t> </w:t>
      </w:r>
      <w:r>
        <w:rPr>
          <w:spacing w:val="-2"/>
        </w:rPr>
        <w:t>storytelling</w:t>
      </w:r>
    </w:p>
    <w:p>
      <w:pPr>
        <w:spacing w:line="268" w:lineRule="auto" w:before="123"/>
        <w:ind w:left="110" w:right="318" w:firstLine="0"/>
        <w:jc w:val="center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9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SaaS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GTM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strategies, feature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launches,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messaging.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aligning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product, sales,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upsell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success.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237369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90493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w w:val="105"/>
        </w:rPr>
        <w:t>Product</w:t>
      </w:r>
      <w:r>
        <w:rPr>
          <w:spacing w:val="-11"/>
          <w:w w:val="105"/>
        </w:rPr>
        <w:t> </w:t>
      </w:r>
      <w:r>
        <w:rPr>
          <w:w w:val="105"/>
        </w:rPr>
        <w:t>Marketing</w:t>
      </w:r>
      <w:r>
        <w:rPr>
          <w:spacing w:val="-10"/>
          <w:w w:val="105"/>
        </w:rPr>
        <w:t> </w:t>
      </w:r>
      <w:r>
        <w:rPr>
          <w:w w:val="105"/>
        </w:rPr>
        <w:t>Manager</w:t>
      </w:r>
      <w:r>
        <w:rPr>
          <w:spacing w:val="-10"/>
          <w:w w:val="105"/>
        </w:rPr>
        <w:t> </w:t>
      </w:r>
      <w:r>
        <w:rPr>
          <w:w w:val="105"/>
        </w:rPr>
        <w:t>–</w:t>
      </w:r>
      <w:r>
        <w:rPr>
          <w:spacing w:val="-10"/>
          <w:w w:val="105"/>
        </w:rPr>
        <w:t> </w:t>
      </w:r>
      <w:r>
        <w:rPr>
          <w:w w:val="105"/>
        </w:rPr>
        <w:t>SaaS,</w:t>
      </w:r>
      <w:r>
        <w:rPr>
          <w:spacing w:val="-10"/>
          <w:w w:val="105"/>
        </w:rPr>
        <w:t> </w:t>
      </w:r>
      <w:r>
        <w:rPr>
          <w:w w:val="105"/>
        </w:rPr>
        <w:t>BrightForm</w:t>
      </w:r>
      <w:r>
        <w:rPr>
          <w:spacing w:val="-10"/>
          <w:w w:val="105"/>
        </w:rPr>
        <w:t> </w:t>
      </w:r>
      <w:r>
        <w:rPr>
          <w:w w:val="105"/>
        </w:rPr>
        <w:t>CRM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York,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2019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249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Increased upsell revenue by 37% by launching a targeted messaging framework for product tiers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610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15+ product releases across two SaaS platforms, each supported by custom sales decks and enablement guides</w:t>
      </w:r>
    </w:p>
    <w:p>
      <w:pPr>
        <w:pStyle w:val="BodyText"/>
        <w:tabs>
          <w:tab w:pos="891" w:val="left" w:leader="none"/>
        </w:tabs>
        <w:spacing w:line="273" w:lineRule="auto" w:before="105"/>
        <w:ind w:left="891" w:right="162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Partnered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lifecycle</w:t>
      </w:r>
      <w:r>
        <w:rPr>
          <w:spacing w:val="-1"/>
          <w:w w:val="105"/>
        </w:rPr>
        <w:t> </w:t>
      </w:r>
      <w:r>
        <w:rPr>
          <w:w w:val="105"/>
        </w:rPr>
        <w:t>team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launch</w:t>
      </w:r>
      <w:r>
        <w:rPr>
          <w:spacing w:val="-1"/>
          <w:w w:val="105"/>
        </w:rPr>
        <w:t> </w:t>
      </w:r>
      <w:r>
        <w:rPr>
          <w:w w:val="105"/>
        </w:rPr>
        <w:t>retention</w:t>
      </w:r>
      <w:r>
        <w:rPr>
          <w:spacing w:val="-1"/>
          <w:w w:val="105"/>
        </w:rPr>
        <w:t> </w:t>
      </w:r>
      <w:r>
        <w:rPr>
          <w:w w:val="105"/>
        </w:rPr>
        <w:t>programs,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annual</w:t>
      </w:r>
      <w:r>
        <w:rPr>
          <w:spacing w:val="-1"/>
          <w:w w:val="105"/>
        </w:rPr>
        <w:t> </w:t>
      </w:r>
      <w:r>
        <w:rPr>
          <w:w w:val="105"/>
        </w:rPr>
        <w:t>renewal rates by 11%</w:t>
      </w:r>
    </w:p>
    <w:p>
      <w:pPr>
        <w:pStyle w:val="BodyText"/>
        <w:spacing w:before="87"/>
      </w:pPr>
    </w:p>
    <w:p>
      <w:pPr>
        <w:pStyle w:val="BodyText"/>
        <w:ind w:left="314"/>
      </w:pPr>
      <w:r>
        <w:rPr>
          <w:spacing w:val="-2"/>
          <w:w w:val="105"/>
        </w:rPr>
        <w:t>Marketing Manager,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SpinStack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Cloud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York,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314"/>
      </w:pP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103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Created onboarding journeys and trial content, leading to 2.5x increase in free-to-paid </w:t>
      </w:r>
      <w:r>
        <w:rPr>
          <w:spacing w:val="-2"/>
          <w:w w:val="105"/>
        </w:rPr>
        <w:t>conversions</w:t>
      </w:r>
    </w:p>
    <w:p>
      <w:pPr>
        <w:pStyle w:val="BodyText"/>
        <w:tabs>
          <w:tab w:pos="891" w:val="left" w:leader="none"/>
        </w:tabs>
        <w:spacing w:before="90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Wrote</w:t>
      </w:r>
      <w:r>
        <w:rPr>
          <w:spacing w:val="-1"/>
          <w:w w:val="105"/>
        </w:rPr>
        <w:t> </w:t>
      </w:r>
      <w:r>
        <w:rPr>
          <w:w w:val="105"/>
        </w:rPr>
        <w:t>use</w:t>
      </w:r>
      <w:r>
        <w:rPr>
          <w:spacing w:val="-1"/>
          <w:w w:val="105"/>
        </w:rPr>
        <w:t> </w:t>
      </w:r>
      <w:r>
        <w:rPr>
          <w:w w:val="105"/>
        </w:rPr>
        <w:t>case guides</w:t>
      </w:r>
      <w:r>
        <w:rPr>
          <w:spacing w:val="-1"/>
          <w:w w:val="105"/>
        </w:rPr>
        <w:t> </w:t>
      </w:r>
      <w:r>
        <w:rPr>
          <w:w w:val="105"/>
        </w:rPr>
        <w:t>and collaborated</w:t>
      </w:r>
      <w:r>
        <w:rPr>
          <w:spacing w:val="-1"/>
          <w:w w:val="105"/>
        </w:rPr>
        <w:t> </w:t>
      </w:r>
      <w:r>
        <w:rPr>
          <w:w w:val="105"/>
        </w:rPr>
        <w:t>on 7</w:t>
      </w:r>
      <w:r>
        <w:rPr>
          <w:spacing w:val="-1"/>
          <w:w w:val="105"/>
        </w:rPr>
        <w:t> </w:t>
      </w:r>
      <w:r>
        <w:rPr>
          <w:w w:val="105"/>
        </w:rPr>
        <w:t>major product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announcements</w:t>
      </w:r>
    </w:p>
    <w:sectPr>
      <w:type w:val="continuous"/>
      <w:pgSz w:w="11920" w:h="16860"/>
      <w:pgMar w:top="0" w:bottom="0" w:left="280" w:right="160"/>
      <w:cols w:num="2" w:equalWidth="0">
        <w:col w:w="3236" w:space="819"/>
        <w:col w:w="74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0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jmiller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2025-12-03T03:18:01Z</dcterms:created>
  <dcterms:modified xsi:type="dcterms:W3CDTF">2025-12-03T03:18:01Z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