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563" w:right="0" w:firstLine="0"/>
        <w:jc w:val="center"/>
        <w:rPr>
          <w:sz w:val="16"/>
        </w:rPr>
      </w:pPr>
      <w:hyperlink r:id="rId5">
        <w:r>
          <w:rPr>
            <w:color w:val="FFFFFF"/>
            <w:w w:val="105"/>
            <w:sz w:val="16"/>
          </w:rPr>
          <w:t>email@example.com</w:t>
        </w:r>
      </w:hyperlink>
      <w:r>
        <w:rPr>
          <w:color w:val="FFFFFF"/>
          <w:spacing w:val="72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w w:val="105"/>
          <w:sz w:val="16"/>
        </w:rPr>
        <w:t>City,</w:t>
      </w:r>
      <w:r>
        <w:rPr>
          <w:color w:val="FFFFFF"/>
          <w:spacing w:val="10"/>
          <w:w w:val="105"/>
          <w:sz w:val="16"/>
        </w:rPr>
        <w:t> </w:t>
      </w:r>
      <w:r>
        <w:rPr>
          <w:color w:val="FFFFFF"/>
          <w:spacing w:val="-5"/>
          <w:w w:val="105"/>
          <w:sz w:val="16"/>
        </w:rPr>
        <w:t>ST</w:t>
      </w:r>
    </w:p>
    <w:p>
      <w:pPr>
        <w:pStyle w:val="BodyText"/>
        <w:spacing w:before="149"/>
        <w:ind w:left="0"/>
        <w:rPr>
          <w:sz w:val="16"/>
        </w:rPr>
      </w:pPr>
    </w:p>
    <w:p>
      <w:pPr>
        <w:spacing w:before="0"/>
        <w:ind w:left="563" w:right="11" w:firstLine="0"/>
        <w:jc w:val="center"/>
        <w:rPr>
          <w:rFonts w:ascii="Microsoft Sans Serif"/>
          <w:sz w:val="82"/>
        </w:rPr>
      </w:pPr>
      <w:r>
        <w:rPr>
          <w:b/>
          <w:color w:val="FFFFFF"/>
          <w:sz w:val="82"/>
        </w:rPr>
        <w:t>Drew</w:t>
      </w:r>
      <w:r>
        <w:rPr>
          <w:b/>
          <w:color w:val="FFFFFF"/>
          <w:spacing w:val="-33"/>
          <w:w w:val="150"/>
          <w:sz w:val="82"/>
        </w:rPr>
        <w:t> </w:t>
      </w:r>
      <w:r>
        <w:rPr>
          <w:rFonts w:ascii="Microsoft Sans Serif"/>
          <w:color w:val="FFFFFF"/>
          <w:spacing w:val="10"/>
          <w:sz w:val="82"/>
        </w:rPr>
        <w:t>Thompson</w:t>
      </w:r>
    </w:p>
    <w:p>
      <w:pPr>
        <w:pStyle w:val="Heading2"/>
      </w:pPr>
      <w:r>
        <w:rPr>
          <w:color w:val="FFFFFF"/>
        </w:rPr>
        <w:t>Fast</w:t>
      </w:r>
      <w:r>
        <w:rPr>
          <w:color w:val="FFFFFF"/>
          <w:spacing w:val="6"/>
        </w:rPr>
        <w:t> </w:t>
      </w:r>
      <w:r>
        <w:rPr>
          <w:color w:val="FFFFFF"/>
        </w:rPr>
        <w:t>Food</w:t>
      </w:r>
      <w:r>
        <w:rPr>
          <w:color w:val="FFFFFF"/>
          <w:spacing w:val="7"/>
        </w:rPr>
        <w:t> </w:t>
      </w:r>
      <w:r>
        <w:rPr>
          <w:color w:val="FFFFFF"/>
          <w:spacing w:val="-2"/>
        </w:rPr>
        <w:t>Cashier</w:t>
      </w:r>
    </w:p>
    <w:p>
      <w:pPr>
        <w:spacing w:before="164"/>
        <w:ind w:left="401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Cashier</w:t>
      </w:r>
      <w:r>
        <w:rPr>
          <w:b/>
          <w:color w:val="FFFFFF"/>
          <w:spacing w:val="1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known</w:t>
      </w:r>
      <w:r>
        <w:rPr>
          <w:b/>
          <w:color w:val="FFFFFF"/>
          <w:spacing w:val="1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for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accuracy,</w:t>
      </w:r>
      <w:r>
        <w:rPr>
          <w:b/>
          <w:color w:val="FFFFFF"/>
          <w:spacing w:val="1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speed,</w:t>
      </w:r>
      <w:r>
        <w:rPr>
          <w:b/>
          <w:color w:val="FFFFFF"/>
          <w:spacing w:val="1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friendly</w:t>
      </w:r>
      <w:r>
        <w:rPr>
          <w:b/>
          <w:color w:val="FFFFFF"/>
          <w:spacing w:val="1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customer</w:t>
      </w:r>
      <w:r>
        <w:rPr>
          <w:b/>
          <w:color w:val="FFFFFF"/>
          <w:spacing w:val="14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interaction</w:t>
      </w:r>
    </w:p>
    <w:p>
      <w:pPr>
        <w:spacing w:line="273" w:lineRule="auto" w:before="26"/>
        <w:ind w:left="401" w:right="114" w:firstLine="0"/>
        <w:jc w:val="left"/>
        <w:rPr>
          <w:sz w:val="16"/>
        </w:rPr>
      </w:pPr>
      <w:r>
        <w:rPr>
          <w:color w:val="FFFFFF"/>
          <w:w w:val="105"/>
          <w:sz w:val="16"/>
        </w:rPr>
        <w:t>Trustworthy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cashier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7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fast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food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locations.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handling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rushes,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upselling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combos,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managing point-of-sale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systems.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Maintains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professional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patient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attitude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even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stressful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moments.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220"/>
        <w:ind w:left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20" w:bottom="280" w:left="566" w:right="850"/>
        </w:sectPr>
      </w:pPr>
    </w:p>
    <w:p>
      <w:pPr>
        <w:pStyle w:val="Heading1"/>
        <w:spacing w:before="105"/>
      </w:pPr>
      <w:r>
        <w:rPr>
          <w:color w:val="F5F5F5"/>
          <w:spacing w:val="-7"/>
        </w:rPr>
        <w:t>KEY</w:t>
      </w:r>
      <w:r>
        <w:rPr>
          <w:color w:val="F5F5F5"/>
          <w:spacing w:val="-12"/>
        </w:rPr>
        <w:t> </w:t>
      </w:r>
      <w:r>
        <w:rPr>
          <w:color w:val="F5F5F5"/>
          <w:spacing w:val="-12"/>
        </w:rPr>
        <w:t>SKILLS</w:t>
      </w:r>
    </w:p>
    <w:p>
      <w:pPr>
        <w:pStyle w:val="BodyText"/>
        <w:spacing w:before="11"/>
        <w:ind w:left="0"/>
        <w:rPr>
          <w:b/>
          <w:sz w:val="31"/>
        </w:rPr>
      </w:pP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0" w:lineRule="exact" w:before="1" w:after="0"/>
        <w:ind w:left="529" w:right="0" w:hanging="296"/>
        <w:jc w:val="left"/>
        <w:rPr>
          <w:sz w:val="18"/>
        </w:rPr>
      </w:pPr>
      <w:r>
        <w:rPr>
          <w:sz w:val="18"/>
        </w:rPr>
        <w:t>POS</w:t>
      </w:r>
      <w:r>
        <w:rPr>
          <w:spacing w:val="-12"/>
          <w:sz w:val="18"/>
        </w:rPr>
        <w:t> </w:t>
      </w:r>
      <w:r>
        <w:rPr>
          <w:spacing w:val="-2"/>
          <w:sz w:val="18"/>
        </w:rPr>
        <w:t>terminals</w:t>
      </w:r>
    </w:p>
    <w:p>
      <w:pPr>
        <w:pStyle w:val="Heading1"/>
        <w:spacing w:before="120"/>
      </w:pPr>
      <w:r>
        <w:rPr>
          <w:b w:val="0"/>
        </w:rPr>
        <w:br w:type="column"/>
      </w:r>
      <w:r>
        <w:rPr>
          <w:color w:val="0C0C0C"/>
          <w:spacing w:val="-7"/>
        </w:rPr>
        <w:t>PROFESSIONAL</w:t>
      </w:r>
      <w:r>
        <w:rPr>
          <w:color w:val="0C0C0C"/>
          <w:spacing w:val="1"/>
        </w:rPr>
        <w:t> </w:t>
      </w:r>
      <w:r>
        <w:rPr>
          <w:color w:val="0C0C0C"/>
          <w:spacing w:val="-2"/>
        </w:rPr>
        <w:t>EXPERIENCE</w:t>
      </w:r>
    </w:p>
    <w:p>
      <w:pPr>
        <w:pStyle w:val="BodyText"/>
        <w:spacing w:before="143"/>
        <w:ind w:left="66"/>
      </w:pPr>
      <w:r>
        <w:rPr/>
        <w:t>Cashier</w:t>
      </w:r>
      <w:r>
        <w:rPr>
          <w:spacing w:val="28"/>
        </w:rPr>
        <w:t> </w:t>
      </w:r>
      <w:r>
        <w:rPr>
          <w:position w:val="2"/>
        </w:rPr>
        <w:t>|</w:t>
      </w:r>
      <w:r>
        <w:rPr>
          <w:spacing w:val="28"/>
          <w:position w:val="2"/>
        </w:rPr>
        <w:t> </w:t>
      </w:r>
      <w:r>
        <w:rPr/>
        <w:t>Grill</w:t>
      </w:r>
      <w:r>
        <w:rPr>
          <w:spacing w:val="28"/>
        </w:rPr>
        <w:t> </w:t>
      </w:r>
      <w:r>
        <w:rPr/>
        <w:t>&amp;</w:t>
      </w:r>
      <w:r>
        <w:rPr>
          <w:spacing w:val="26"/>
        </w:rPr>
        <w:t> </w:t>
      </w:r>
      <w:r>
        <w:rPr/>
        <w:t>Go,</w:t>
      </w:r>
      <w:r>
        <w:rPr>
          <w:spacing w:val="28"/>
        </w:rPr>
        <w:t> </w:t>
      </w:r>
      <w:r>
        <w:rPr/>
        <w:t>Madison,</w:t>
      </w:r>
      <w:r>
        <w:rPr>
          <w:spacing w:val="28"/>
        </w:rPr>
        <w:t> </w:t>
      </w:r>
      <w:r>
        <w:rPr>
          <w:spacing w:val="-5"/>
        </w:rPr>
        <w:t>WI</w:t>
      </w:r>
    </w:p>
    <w:p>
      <w:pPr>
        <w:pStyle w:val="BodyText"/>
        <w:spacing w:before="25"/>
        <w:ind w:left="66"/>
      </w:pPr>
      <w:r>
        <w:rPr/>
        <w:t>June</w:t>
      </w:r>
      <w:r>
        <w:rPr>
          <w:spacing w:val="20"/>
        </w:rPr>
        <w:t> </w:t>
      </w:r>
      <w:r>
        <w:rPr/>
        <w:t>2019</w:t>
      </w:r>
      <w:r>
        <w:rPr>
          <w:spacing w:val="20"/>
        </w:rPr>
        <w:t> </w:t>
      </w:r>
      <w:r>
        <w:rPr/>
        <w:t>–</w:t>
      </w:r>
      <w:r>
        <w:rPr>
          <w:spacing w:val="20"/>
        </w:rPr>
        <w:t> </w:t>
      </w:r>
      <w:r>
        <w:rPr>
          <w:spacing w:val="-2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420" w:bottom="280" w:left="566" w:right="850"/>
          <w:cols w:num="2" w:equalWidth="0">
            <w:col w:w="1808" w:space="1670"/>
            <w:col w:w="7026"/>
          </w:cols>
        </w:sectPr>
      </w:pP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6" w:lineRule="exact" w:before="0" w:after="0"/>
        <w:ind w:left="529" w:right="0" w:hanging="296"/>
        <w:jc w:val="left"/>
        <w:rPr>
          <w:sz w:val="18"/>
        </w:rPr>
      </w:pPr>
      <w:r>
        <w:rPr>
          <w:w w:val="105"/>
          <w:sz w:val="18"/>
        </w:rPr>
        <w:t>Cash</w:t>
      </w:r>
      <w:r>
        <w:rPr>
          <w:spacing w:val="-13"/>
          <w:w w:val="105"/>
          <w:sz w:val="18"/>
        </w:rPr>
        <w:t> </w:t>
      </w:r>
      <w:r>
        <w:rPr>
          <w:spacing w:val="-2"/>
          <w:w w:val="105"/>
          <w:sz w:val="18"/>
        </w:rPr>
        <w:t>handling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23" w:lineRule="exact" w:before="0" w:after="0"/>
        <w:ind w:left="529" w:right="0" w:hanging="296"/>
        <w:jc w:val="left"/>
        <w:rPr>
          <w:sz w:val="18"/>
        </w:rPr>
      </w:pPr>
      <w:r>
        <w:rPr>
          <w:w w:val="105"/>
          <w:sz w:val="18"/>
        </w:rPr>
        <w:t>Upselling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techniques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0" w:lineRule="exact" w:before="0" w:after="0"/>
        <w:ind w:left="529" w:right="0" w:hanging="296"/>
        <w:jc w:val="left"/>
        <w:rPr>
          <w:sz w:val="18"/>
        </w:rPr>
      </w:pPr>
      <w:r>
        <w:rPr>
          <w:w w:val="105"/>
          <w:sz w:val="18"/>
        </w:rPr>
        <w:t>Order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accuracy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43" w:lineRule="exact" w:before="0" w:after="0"/>
        <w:ind w:left="529" w:right="0" w:hanging="296"/>
        <w:jc w:val="left"/>
        <w:rPr>
          <w:sz w:val="18"/>
        </w:rPr>
      </w:pPr>
      <w:r>
        <w:rPr>
          <w:spacing w:val="-2"/>
          <w:sz w:val="18"/>
        </w:rPr>
        <w:t>Teamwork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43" w:lineRule="exact" w:before="120" w:after="0"/>
        <w:ind w:left="529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Process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150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transactions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per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day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consistent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accuracy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0" w:lineRule="exact" w:before="0" w:after="0"/>
        <w:ind w:left="529" w:right="0" w:hanging="296"/>
        <w:jc w:val="left"/>
        <w:rPr>
          <w:sz w:val="18"/>
        </w:rPr>
      </w:pPr>
      <w:r>
        <w:rPr>
          <w:w w:val="105"/>
          <w:sz w:val="18"/>
        </w:rPr>
        <w:t>Balance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drawer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at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end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shift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zero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discrepancies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43" w:lineRule="exact" w:before="0" w:after="0"/>
        <w:ind w:left="529" w:right="0" w:hanging="296"/>
        <w:jc w:val="left"/>
        <w:rPr>
          <w:sz w:val="18"/>
        </w:rPr>
      </w:pPr>
      <w:r>
        <w:rPr>
          <w:w w:val="105"/>
          <w:sz w:val="18"/>
        </w:rPr>
        <w:t>Recommend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promotions,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boosting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average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ticket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3"/>
          <w:w w:val="105"/>
          <w:sz w:val="18"/>
        </w:rPr>
        <w:t> </w:t>
      </w:r>
      <w:r>
        <w:rPr>
          <w:spacing w:val="-5"/>
          <w:w w:val="105"/>
          <w:sz w:val="18"/>
        </w:rPr>
        <w:t>$2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420" w:bottom="280" w:left="566" w:right="850"/>
          <w:cols w:num="2" w:equalWidth="0">
            <w:col w:w="2327" w:space="1188"/>
            <w:col w:w="6989"/>
          </w:cols>
        </w:sectPr>
      </w:pPr>
    </w:p>
    <w:p>
      <w:pPr>
        <w:pStyle w:val="BodyText"/>
        <w:spacing w:before="197"/>
        <w:ind w:left="0"/>
        <w:rPr>
          <w:sz w:val="31"/>
        </w:rPr>
      </w:pPr>
    </w:p>
    <w:p>
      <w:pPr>
        <w:pStyle w:val="Heading1"/>
        <w:spacing w:line="245" w:lineRule="exact"/>
      </w:pPr>
      <w:r>
        <w:rPr>
          <w:color w:val="F5F5F5"/>
          <w:spacing w:val="-2"/>
        </w:rPr>
        <w:t>EDUCATION</w:t>
      </w:r>
    </w:p>
    <w:p>
      <w:pPr>
        <w:pStyle w:val="BodyText"/>
        <w:spacing w:before="139"/>
        <w:ind w:left="66"/>
      </w:pPr>
      <w:r>
        <w:rPr/>
        <w:br w:type="column"/>
      </w:r>
      <w:r>
        <w:rPr>
          <w:w w:val="105"/>
        </w:rPr>
        <w:t>Front</w:t>
      </w:r>
      <w:r>
        <w:rPr>
          <w:spacing w:val="8"/>
          <w:w w:val="105"/>
        </w:rPr>
        <w:t> </w:t>
      </w:r>
      <w:r>
        <w:rPr>
          <w:w w:val="105"/>
        </w:rPr>
        <w:t>Counter</w:t>
      </w:r>
      <w:r>
        <w:rPr>
          <w:spacing w:val="9"/>
          <w:w w:val="105"/>
        </w:rPr>
        <w:t> </w:t>
      </w:r>
      <w:r>
        <w:rPr>
          <w:w w:val="105"/>
        </w:rPr>
        <w:t>Staff</w:t>
      </w:r>
      <w:r>
        <w:rPr>
          <w:spacing w:val="8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9"/>
          <w:w w:val="105"/>
          <w:position w:val="2"/>
        </w:rPr>
        <w:t> </w:t>
      </w:r>
      <w:r>
        <w:rPr>
          <w:w w:val="105"/>
        </w:rPr>
        <w:t>Deli</w:t>
      </w:r>
      <w:r>
        <w:rPr>
          <w:spacing w:val="8"/>
          <w:w w:val="105"/>
        </w:rPr>
        <w:t> </w:t>
      </w:r>
      <w:r>
        <w:rPr>
          <w:w w:val="105"/>
        </w:rPr>
        <w:t>Dash,</w:t>
      </w:r>
      <w:r>
        <w:rPr>
          <w:spacing w:val="9"/>
          <w:w w:val="105"/>
        </w:rPr>
        <w:t> </w:t>
      </w:r>
      <w:r>
        <w:rPr>
          <w:w w:val="105"/>
        </w:rPr>
        <w:t>Madison,</w:t>
      </w:r>
      <w:r>
        <w:rPr>
          <w:spacing w:val="8"/>
          <w:w w:val="105"/>
        </w:rPr>
        <w:t> </w:t>
      </w:r>
      <w:r>
        <w:rPr>
          <w:spacing w:val="-5"/>
          <w:w w:val="105"/>
        </w:rPr>
        <w:t>WI</w:t>
      </w:r>
    </w:p>
    <w:p>
      <w:pPr>
        <w:pStyle w:val="BodyText"/>
        <w:spacing w:before="25"/>
        <w:ind w:left="66"/>
      </w:pPr>
      <w:r>
        <w:rPr/>
        <w:t>May</w:t>
      </w:r>
      <w:r>
        <w:rPr>
          <w:spacing w:val="20"/>
        </w:rPr>
        <w:t> </w:t>
      </w:r>
      <w:r>
        <w:rPr/>
        <w:t>2016</w:t>
      </w:r>
      <w:r>
        <w:rPr>
          <w:spacing w:val="20"/>
        </w:rPr>
        <w:t> </w:t>
      </w:r>
      <w:r>
        <w:rPr/>
        <w:t>–</w:t>
      </w:r>
      <w:r>
        <w:rPr>
          <w:spacing w:val="21"/>
        </w:rPr>
        <w:t> </w:t>
      </w:r>
      <w:r>
        <w:rPr/>
        <w:t>May</w:t>
      </w:r>
      <w:r>
        <w:rPr>
          <w:spacing w:val="20"/>
        </w:rPr>
        <w:t> </w:t>
      </w:r>
      <w:r>
        <w:rPr>
          <w:spacing w:val="-4"/>
        </w:rPr>
        <w:t>2019</w:t>
      </w:r>
    </w:p>
    <w:p>
      <w:pPr>
        <w:pStyle w:val="BodyText"/>
        <w:spacing w:after="0"/>
        <w:sectPr>
          <w:type w:val="continuous"/>
          <w:pgSz w:w="11920" w:h="16860"/>
          <w:pgMar w:top="420" w:bottom="280" w:left="566" w:right="850"/>
          <w:cols w:num="2" w:equalWidth="0">
            <w:col w:w="1914" w:space="1565"/>
            <w:col w:w="7025"/>
          </w:cols>
        </w:sectPr>
      </w:pPr>
    </w:p>
    <w:p>
      <w:pPr>
        <w:pStyle w:val="BodyText"/>
        <w:ind w:left="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63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19337" y="2324112"/>
                            <a:ext cx="9525" cy="8382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3820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85737"/>
                                </a:lnTo>
                                <a:lnTo>
                                  <a:pt x="0" y="5772137"/>
                                </a:lnTo>
                                <a:lnTo>
                                  <a:pt x="0" y="8381974"/>
                                </a:lnTo>
                                <a:lnTo>
                                  <a:pt x="9525" y="8381974"/>
                                </a:lnTo>
                                <a:lnTo>
                                  <a:pt x="9525" y="5772137"/>
                                </a:lnTo>
                                <a:lnTo>
                                  <a:pt x="9525" y="28573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324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24100">
                                <a:moveTo>
                                  <a:pt x="7568183" y="2324099"/>
                                </a:moveTo>
                                <a:lnTo>
                                  <a:pt x="0" y="23240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24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D690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7124699" y="199402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19349" y="2324099"/>
                            <a:ext cx="9525" cy="412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124325">
                                <a:moveTo>
                                  <a:pt x="9524" y="4124324"/>
                                </a:moveTo>
                                <a:lnTo>
                                  <a:pt x="0" y="41243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12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04799" y="2609849"/>
                            <a:ext cx="19812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428625">
                                <a:moveTo>
                                  <a:pt x="0" y="428624"/>
                                </a:moveTo>
                                <a:lnTo>
                                  <a:pt x="1981199" y="428624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D690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609849"/>
                            <a:ext cx="3048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428625">
                                <a:moveTo>
                                  <a:pt x="3047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04799" y="4476749"/>
                            <a:ext cx="19812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428625">
                                <a:moveTo>
                                  <a:pt x="0" y="428624"/>
                                </a:moveTo>
                                <a:lnTo>
                                  <a:pt x="1981199" y="428624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D690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4476749"/>
                            <a:ext cx="3048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428625">
                                <a:moveTo>
                                  <a:pt x="3047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0112" id="docshapegroup1" coordorigin="0,0" coordsize="11919,16860">
                <v:shape style="position:absolute;left:3809;top:3660;width:15;height:13200" id="docshape2" coordorigin="3810,3660" coordsize="15,13200" path="m3825,3660l3810,3660,3810,4110,3810,12750,3810,16860,3825,16860,3825,12750,3825,4110,3825,3660xe" filled="true" fillcolor="#c18f00" stroked="false">
                  <v:path arrowok="t"/>
                  <v:fill type="solid"/>
                </v:shape>
                <v:rect style="position:absolute;left:0;top:0;width:11919;height:3660" id="docshape3" filled="true" fillcolor="#bd690e" stroked="false">
                  <v:fill type="solid"/>
                </v:rect>
                <v:shape style="position:absolute;left:11220;top:3140;width:699;height:550" id="docshape4" coordorigin="11220,3140" coordsize="699,550" path="m11918,3690l11220,3690,11918,3140,11918,3690xe" filled="true" fillcolor="#ffffff" stroked="false">
                  <v:path arrowok="t"/>
                  <v:fill type="solid"/>
                </v:shape>
                <v:rect style="position:absolute;left:3810;top:3660;width:15;height:6495" id="docshape5" filled="true" fillcolor="#c18f00" stroked="false">
                  <v:fill type="solid"/>
                </v:rect>
                <v:rect style="position:absolute;left:480;top:4110;width:3120;height:675" id="docshape6" filled="true" fillcolor="#bd690e" stroked="false">
                  <v:fill opacity="32899f" type="solid"/>
                </v:rect>
                <v:rect style="position:absolute;left:0;top:4110;width:480;height:675" id="docshape7" filled="true" fillcolor="#fae4cc" stroked="false">
                  <v:fill type="solid"/>
                </v:rect>
                <v:rect style="position:absolute;left:480;top:7050;width:3120;height:675" id="docshape8" filled="true" fillcolor="#bd690e" stroked="false">
                  <v:fill opacity="32899f" type="solid"/>
                </v:rect>
                <v:rect style="position:absolute;left:0;top:7050;width:480;height:675" id="docshape9" filled="true" fillcolor="#fae4cc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BodyText"/>
        <w:spacing w:before="138"/>
        <w:ind w:left="0"/>
      </w:pPr>
    </w:p>
    <w:p>
      <w:pPr>
        <w:pStyle w:val="BodyText"/>
        <w:spacing w:before="1"/>
        <w:ind w:left="233"/>
      </w:pPr>
      <w:r>
        <w:rPr>
          <w:w w:val="105"/>
        </w:rPr>
        <w:t>High</w:t>
      </w:r>
      <w:r>
        <w:rPr>
          <w:spacing w:val="-11"/>
          <w:w w:val="105"/>
        </w:rPr>
        <w:t> </w:t>
      </w:r>
      <w:r>
        <w:rPr>
          <w:w w:val="105"/>
        </w:rPr>
        <w:t>School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Diploma</w:t>
      </w:r>
    </w:p>
    <w:p>
      <w:pPr>
        <w:pStyle w:val="BodyText"/>
        <w:spacing w:before="110"/>
        <w:ind w:left="0"/>
      </w:pPr>
    </w:p>
    <w:p>
      <w:pPr>
        <w:pStyle w:val="BodyText"/>
        <w:spacing w:line="278" w:lineRule="auto" w:before="1"/>
        <w:ind w:left="233" w:right="36"/>
      </w:pPr>
      <w:r>
        <w:rPr>
          <w:w w:val="105"/>
        </w:rPr>
        <w:t>La</w:t>
      </w:r>
      <w:r>
        <w:rPr>
          <w:spacing w:val="-14"/>
          <w:w w:val="105"/>
        </w:rPr>
        <w:t> </w:t>
      </w:r>
      <w:r>
        <w:rPr>
          <w:w w:val="105"/>
        </w:rPr>
        <w:t>Follette</w:t>
      </w:r>
      <w:r>
        <w:rPr>
          <w:spacing w:val="-13"/>
          <w:w w:val="105"/>
        </w:rPr>
        <w:t> </w:t>
      </w:r>
      <w:r>
        <w:rPr>
          <w:w w:val="105"/>
        </w:rPr>
        <w:t>High</w:t>
      </w:r>
      <w:r>
        <w:rPr>
          <w:spacing w:val="-13"/>
          <w:w w:val="105"/>
        </w:rPr>
        <w:t> </w:t>
      </w:r>
      <w:r>
        <w:rPr>
          <w:w w:val="105"/>
        </w:rPr>
        <w:t>School,</w:t>
      </w:r>
      <w:r>
        <w:rPr>
          <w:spacing w:val="-13"/>
          <w:w w:val="105"/>
        </w:rPr>
        <w:t> </w:t>
      </w:r>
      <w:r>
        <w:rPr>
          <w:w w:val="105"/>
        </w:rPr>
        <w:t>Madison, </w:t>
      </w:r>
      <w:r>
        <w:rPr>
          <w:spacing w:val="-6"/>
          <w:w w:val="105"/>
        </w:rPr>
        <w:t>WI</w:t>
      </w:r>
    </w:p>
    <w:p>
      <w:pPr>
        <w:pStyle w:val="BodyText"/>
        <w:spacing w:line="192" w:lineRule="exact"/>
        <w:ind w:left="233"/>
      </w:pPr>
      <w:r>
        <w:rPr>
          <w:w w:val="105"/>
        </w:rPr>
        <w:t>June</w:t>
      </w:r>
      <w:r>
        <w:rPr>
          <w:spacing w:val="-13"/>
          <w:w w:val="105"/>
        </w:rPr>
        <w:t> </w:t>
      </w:r>
      <w:r>
        <w:rPr>
          <w:spacing w:val="-4"/>
          <w:w w:val="105"/>
        </w:rPr>
        <w:t>2015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43" w:lineRule="exact" w:before="1" w:after="0"/>
        <w:ind w:left="529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Took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in-person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phone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orders,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confirmed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details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before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submitting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23" w:lineRule="exact" w:before="0" w:after="0"/>
        <w:ind w:left="529" w:right="0" w:hanging="296"/>
        <w:jc w:val="left"/>
        <w:rPr>
          <w:sz w:val="18"/>
        </w:rPr>
      </w:pPr>
      <w:r>
        <w:rPr>
          <w:w w:val="105"/>
          <w:sz w:val="18"/>
        </w:rPr>
        <w:t>Coordinated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kitchen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resolve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errors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or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delays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6" w:lineRule="exact" w:before="0" w:after="0"/>
        <w:ind w:left="529" w:right="0" w:hanging="296"/>
        <w:jc w:val="left"/>
        <w:rPr>
          <w:sz w:val="18"/>
        </w:rPr>
      </w:pPr>
      <w:r>
        <w:rPr>
          <w:w w:val="105"/>
          <w:sz w:val="18"/>
        </w:rPr>
        <w:t>Maintained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clean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counters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stocked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takeout</w:t>
      </w:r>
      <w:r>
        <w:rPr>
          <w:spacing w:val="22"/>
          <w:w w:val="105"/>
          <w:sz w:val="18"/>
        </w:rPr>
        <w:t> </w:t>
      </w:r>
      <w:r>
        <w:rPr>
          <w:spacing w:val="-4"/>
          <w:w w:val="105"/>
          <w:sz w:val="18"/>
        </w:rPr>
        <w:t>bags</w:t>
      </w:r>
    </w:p>
    <w:sectPr>
      <w:type w:val="continuous"/>
      <w:pgSz w:w="11920" w:h="16860"/>
      <w:pgMar w:top="420" w:bottom="280" w:left="566" w:right="850"/>
      <w:cols w:num="2" w:equalWidth="0">
        <w:col w:w="3063" w:space="452"/>
        <w:col w:w="698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3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79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92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04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17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30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42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55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529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6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9"/>
      <w:ind w:left="563"/>
      <w:jc w:val="center"/>
      <w:outlineLvl w:val="2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52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2025-12-26T17:56:29Z</dcterms:created>
  <dcterms:modified xsi:type="dcterms:W3CDTF">2025-12-26T17:56:29Z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2025-12-26T00:00:00Z</vt:filetime>
  </property>
  <property fmtid="{D5CDD505-2E9C-101B-9397-08002B2CF9AE}" pid="5" name="Producer">
    <vt:lpwstr>Skia/PDF m121</vt:lpwstr>
  </property>
</Properties>
</file>