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1"/>
        <w:spacing w:before="154"/>
        <w:ind w:left="448"/>
      </w:pPr>
      <w:r>
        <w:rPr>
          <w:color w:val="FFFFFF"/>
        </w:rPr>
        <w:t>Hospice</w:t>
      </w:r>
      <w:r>
        <w:rPr>
          <w:color w:val="FFFFFF"/>
          <w:spacing w:val="37"/>
        </w:rPr>
        <w:t> </w:t>
      </w:r>
      <w:r>
        <w:rPr>
          <w:color w:val="FFFFFF"/>
        </w:rPr>
        <w:t>Home</w:t>
      </w:r>
      <w:r>
        <w:rPr>
          <w:color w:val="FFFFFF"/>
          <w:spacing w:val="37"/>
        </w:rPr>
        <w:t> </w:t>
      </w:r>
      <w:r>
        <w:rPr>
          <w:color w:val="FFFFFF"/>
        </w:rPr>
        <w:t>Health</w:t>
      </w:r>
      <w:r>
        <w:rPr>
          <w:color w:val="FFFFFF"/>
          <w:spacing w:val="38"/>
        </w:rPr>
        <w:t> </w:t>
      </w:r>
      <w:r>
        <w:rPr>
          <w:color w:val="FFFFFF"/>
          <w:spacing w:val="-4"/>
        </w:rPr>
        <w:t>Aide</w:t>
      </w:r>
    </w:p>
    <w:p>
      <w:pPr>
        <w:spacing w:before="179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05"/>
          <w:sz w:val="16"/>
        </w:rPr>
        <w:t>Profile</w:t>
      </w:r>
    </w:p>
    <w:p>
      <w:pPr>
        <w:spacing w:line="273" w:lineRule="auto" w:before="26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Hospice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home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palliative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home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end-of-life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comfort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emotional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families.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Respected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professionalism,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attention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dignity, and ability to remain calm under emotionally intense circumstances.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225"/>
      </w:pPr>
      <w:r>
        <w:rPr>
          <w:w w:val="105"/>
        </w:rPr>
        <w:t>HOSPICE</w:t>
      </w:r>
      <w:r>
        <w:rPr>
          <w:spacing w:val="-1"/>
          <w:w w:val="105"/>
        </w:rPr>
        <w:t> </w:t>
      </w:r>
      <w:r>
        <w:rPr>
          <w:w w:val="105"/>
        </w:rPr>
        <w:t>HOME</w:t>
      </w:r>
      <w:r>
        <w:rPr>
          <w:spacing w:val="-1"/>
          <w:w w:val="105"/>
        </w:rPr>
        <w:t> </w:t>
      </w:r>
      <w:r>
        <w:rPr>
          <w:w w:val="105"/>
        </w:rPr>
        <w:t>HEALTH</w:t>
      </w:r>
      <w:r>
        <w:rPr>
          <w:spacing w:val="-10"/>
          <w:w w:val="105"/>
        </w:rPr>
        <w:t> </w:t>
      </w:r>
      <w:r>
        <w:rPr>
          <w:w w:val="105"/>
        </w:rPr>
        <w:t>AIDE </w:t>
      </w:r>
      <w:r>
        <w:rPr>
          <w:w w:val="105"/>
          <w:position w:val="2"/>
        </w:rPr>
        <w:t>| </w:t>
      </w:r>
      <w:r>
        <w:rPr>
          <w:w w:val="105"/>
        </w:rPr>
        <w:t>PEACEFUL</w:t>
      </w:r>
      <w:r>
        <w:rPr>
          <w:spacing w:val="-6"/>
          <w:w w:val="105"/>
        </w:rPr>
        <w:t> </w:t>
      </w:r>
      <w:r>
        <w:rPr>
          <w:w w:val="105"/>
        </w:rPr>
        <w:t>PATH</w:t>
      </w:r>
      <w:r>
        <w:rPr>
          <w:spacing w:val="-1"/>
          <w:w w:val="105"/>
        </w:rPr>
        <w:t> </w:t>
      </w:r>
      <w:r>
        <w:rPr>
          <w:w w:val="105"/>
        </w:rPr>
        <w:t>HOSPICE</w:t>
      </w:r>
      <w:r>
        <w:rPr>
          <w:spacing w:val="-1"/>
          <w:w w:val="105"/>
        </w:rPr>
        <w:t> </w:t>
      </w:r>
      <w:r>
        <w:rPr>
          <w:w w:val="105"/>
        </w:rPr>
        <w:t>, CITY, ST JANUARY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80" w:bottom="280" w:left="425" w:right="850"/>
          <w:cols w:num="2" w:equalWidth="0">
            <w:col w:w="2074" w:space="1683"/>
            <w:col w:w="6888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BodyText"/>
        <w:spacing w:before="202"/>
        <w:ind w:left="802"/>
      </w:pPr>
      <w:hyperlink r:id="rId5">
        <w:r>
          <w:rPr>
            <w:color w:val="424242"/>
            <w:spacing w:val="-2"/>
            <w:w w:val="105"/>
          </w:rPr>
          <w:t>mjohnson@email.com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  <w:spacing w:val="-2"/>
        </w:rPr>
        <w:t>linkedin.com/in/morganjohnson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1096" w:val="left" w:leader="none"/>
          <w:tab w:pos="1098" w:val="left" w:leader="none"/>
        </w:tabs>
        <w:spacing w:line="201" w:lineRule="auto" w:before="139" w:after="0"/>
        <w:ind w:left="1098" w:right="80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 terminally ill patients with personal hygiene, medication reminders, and comfort measures to reduce pain and anxiety</w:t>
      </w:r>
    </w:p>
    <w:p>
      <w:pPr>
        <w:pStyle w:val="ListParagraph"/>
        <w:numPr>
          <w:ilvl w:val="0"/>
          <w:numId w:val="1"/>
        </w:numPr>
        <w:tabs>
          <w:tab w:pos="1096" w:val="left" w:leader="none"/>
          <w:tab w:pos="1098" w:val="left" w:leader="none"/>
        </w:tabs>
        <w:spacing w:line="201" w:lineRule="auto" w:before="81" w:after="0"/>
        <w:ind w:left="1098" w:right="792" w:hanging="298"/>
        <w:jc w:val="left"/>
        <w:rPr>
          <w:sz w:val="18"/>
        </w:rPr>
      </w:pPr>
      <w:r>
        <w:rPr>
          <w:w w:val="105"/>
          <w:sz w:val="18"/>
        </w:rPr>
        <w:t>Provide emotional support to family members, ensuring they understand care routines and have access to grief counseling</w:t>
      </w:r>
    </w:p>
    <w:p>
      <w:pPr>
        <w:pStyle w:val="BodyText"/>
        <w:spacing w:before="41"/>
        <w:ind w:left="1098"/>
      </w:pPr>
      <w:r>
        <w:rPr>
          <w:spacing w:val="-2"/>
          <w:w w:val="105"/>
        </w:rPr>
        <w:t>resources</w:t>
      </w:r>
    </w:p>
    <w:p>
      <w:pPr>
        <w:pStyle w:val="ListParagraph"/>
        <w:numPr>
          <w:ilvl w:val="0"/>
          <w:numId w:val="1"/>
        </w:numPr>
        <w:tabs>
          <w:tab w:pos="1096" w:val="left" w:leader="none"/>
          <w:tab w:pos="1098" w:val="left" w:leader="none"/>
        </w:tabs>
        <w:spacing w:line="201" w:lineRule="auto" w:before="74" w:after="0"/>
        <w:ind w:left="1098" w:right="29" w:hanging="298"/>
        <w:jc w:val="left"/>
        <w:rPr>
          <w:sz w:val="18"/>
        </w:rPr>
      </w:pPr>
      <w:r>
        <w:rPr>
          <w:w w:val="105"/>
          <w:sz w:val="18"/>
        </w:rPr>
        <w:t>Partner with nurses and social workers to implement patient care plans that honor cultural, religious, and personal preferences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3365" w:space="40"/>
            <w:col w:w="7240"/>
          </w:cols>
        </w:sectPr>
      </w:pPr>
    </w:p>
    <w:p>
      <w:pPr>
        <w:pStyle w:val="BodyText"/>
        <w:spacing w:before="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before="105"/>
      </w:pPr>
      <w:r>
        <w:rPr>
          <w:spacing w:val="-2"/>
        </w:rPr>
        <w:t>EDUCATION</w:t>
      </w:r>
    </w:p>
    <w:p>
      <w:pPr>
        <w:pStyle w:val="BodyText"/>
        <w:spacing w:before="220"/>
        <w:ind w:left="114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114"/>
      </w:pPr>
      <w:r>
        <w:rPr/>
        <w:t>Sunrise High School, City, ST, May </w:t>
      </w:r>
      <w:r>
        <w:rPr>
          <w:spacing w:val="-4"/>
        </w:rPr>
        <w:t>2013</w:t>
      </w:r>
    </w:p>
    <w:p>
      <w:pPr>
        <w:pStyle w:val="BodyText"/>
        <w:spacing w:line="268" w:lineRule="auto" w:before="152"/>
        <w:ind w:left="2" w:right="1059"/>
      </w:pPr>
      <w:r>
        <w:rPr/>
        <w:br w:type="column"/>
      </w:r>
      <w:r>
        <w:rPr>
          <w:w w:val="105"/>
        </w:rPr>
        <w:t>HOME HEALTH</w:t>
      </w:r>
      <w:r>
        <w:rPr>
          <w:spacing w:val="-9"/>
          <w:w w:val="105"/>
        </w:rPr>
        <w:t> </w:t>
      </w:r>
      <w:r>
        <w:rPr>
          <w:w w:val="105"/>
        </w:rPr>
        <w:t>AIDE </w:t>
      </w:r>
      <w:r>
        <w:rPr>
          <w:w w:val="105"/>
          <w:position w:val="2"/>
        </w:rPr>
        <w:t>| </w:t>
      </w:r>
      <w:r>
        <w:rPr>
          <w:w w:val="105"/>
        </w:rPr>
        <w:t>CAREWELL</w:t>
      </w:r>
      <w:r>
        <w:rPr>
          <w:spacing w:val="-6"/>
          <w:w w:val="105"/>
        </w:rPr>
        <w:t> </w:t>
      </w:r>
      <w:r>
        <w:rPr>
          <w:w w:val="105"/>
        </w:rPr>
        <w:t>HOME SUPPORT</w:t>
      </w:r>
      <w:r>
        <w:rPr>
          <w:spacing w:val="-3"/>
          <w:w w:val="105"/>
        </w:rPr>
        <w:t> </w:t>
      </w:r>
      <w:r>
        <w:rPr>
          <w:w w:val="105"/>
        </w:rPr>
        <w:t>, CITY, ST MARCH 2014 – DECEMBER 2017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1" w:lineRule="auto" w:before="0" w:after="0"/>
        <w:ind w:left="523" w:right="132" w:hanging="298"/>
        <w:jc w:val="left"/>
        <w:rPr>
          <w:sz w:val="18"/>
        </w:rPr>
      </w:pPr>
      <w:r>
        <w:rPr>
          <w:w w:val="105"/>
          <w:sz w:val="18"/>
        </w:rPr>
        <w:t>Delivered ADL support and companionship to patients with late-stage illnesses, helping reduce stress and increase comfort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1" w:lineRule="auto" w:before="82" w:after="0"/>
        <w:ind w:left="523" w:right="49" w:hanging="298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flagged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concerns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resulted in timely hospice transition for three patients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189" w:lineRule="auto" w:before="109" w:after="0"/>
        <w:ind w:left="523" w:right="521" w:hanging="298"/>
        <w:jc w:val="left"/>
        <w:rPr>
          <w:sz w:val="18"/>
        </w:rPr>
      </w:pPr>
      <w:r>
        <w:rPr>
          <w:w w:val="105"/>
          <w:sz w:val="18"/>
        </w:rPr>
        <w:t>Demonstrated calm, compassionate presence in crisis situations, helping ease transitions and reduce family distress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3082" w:space="899"/>
            <w:col w:w="6664"/>
          </w:cols>
        </w:sectPr>
      </w:pPr>
    </w:p>
    <w:p>
      <w:pPr>
        <w:pStyle w:val="BodyText"/>
        <w:spacing w:before="54"/>
        <w:rPr>
          <w:sz w:val="29"/>
        </w:rPr>
      </w:pPr>
      <w:r>
        <w:rPr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934324"/>
                            <a:ext cx="2476500" cy="277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771775">
                                <a:moveTo>
                                  <a:pt x="0" y="2771774"/>
                                </a:moveTo>
                                <a:lnTo>
                                  <a:pt x="2476499" y="27717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71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934324"/>
                            <a:ext cx="9525" cy="277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771775">
                                <a:moveTo>
                                  <a:pt x="0" y="2771774"/>
                                </a:moveTo>
                                <a:lnTo>
                                  <a:pt x="9524" y="27717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71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9825">
                                <a:moveTo>
                                  <a:pt x="7568183" y="2409824"/>
                                </a:moveTo>
                                <a:lnTo>
                                  <a:pt x="0" y="2409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409824"/>
                            <a:ext cx="9525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24500">
                                <a:moveTo>
                                  <a:pt x="9524" y="5524499"/>
                                </a:moveTo>
                                <a:lnTo>
                                  <a:pt x="0" y="5524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24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409824"/>
                            <a:ext cx="2466975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524500">
                                <a:moveTo>
                                  <a:pt x="2466974" y="5524499"/>
                                </a:moveTo>
                                <a:lnTo>
                                  <a:pt x="0" y="55244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524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014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3014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860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4813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8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4813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5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5623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9576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9576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0235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4243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5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5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4243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5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5053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0;top:12495;width:3900;height:4365" id="docshape2" filled="true" fillcolor="#6e8a6e" stroked="false">
                  <v:fill opacity="32899f" type="solid"/>
                </v:rect>
                <v:rect style="position:absolute;left:3885;top:12495;width:15;height:4365" id="docshape3" filled="true" fillcolor="#000000" stroked="false">
                  <v:fill type="solid"/>
                </v:rect>
                <v:rect style="position:absolute;left:0;top:0;width:11919;height:3795" id="docshape4" filled="true" fillcolor="#6e8a6e" stroked="false">
                  <v:fill type="solid"/>
                </v:rect>
                <v:rect style="position:absolute;left:3885;top:3795;width:15;height:8700" id="docshape5" filled="true" fillcolor="#000000" stroked="false">
                  <v:fill type="solid"/>
                </v:rect>
                <v:rect style="position:absolute;left:0;top:3795;width:3885;height:8700" id="docshape6" filled="true" fillcolor="#6e8a6e" stroked="false">
                  <v:fill opacity="32899f" type="solid"/>
                </v:rect>
                <v:shape style="position:absolute;left:562;top:4747;width:495;height:495" id="docshape7" coordorigin="562,4747" coordsize="495,495" path="m810,5242l750,5235,693,5213,644,5178,604,5133,577,5079,564,5020,562,4995,563,4983,573,4923,598,4868,635,4820,683,4783,738,4758,798,4748,810,4747,822,4748,882,4758,937,4783,985,4820,1022,4868,1047,4923,1057,4983,1057,4995,1057,5007,1047,5067,1022,5122,985,5170,937,5207,882,5232,822,5242,810,5242xe" filled="true" fillcolor="#6e8a6e" stroked="false">
                  <v:path arrowok="t"/>
                  <v:fill type="solid"/>
                </v:shape>
                <v:shape style="position:absolute;left:562;top:4747;width:495;height:495" id="docshape8" coordorigin="562,4747" coordsize="495,495" path="m562,4995l562,4995,563,4983,573,4923,598,4868,635,4820,683,4783,738,4758,798,4748,810,4747,810,4747,870,4755,927,4777,976,4812,1016,4857,1043,4911,1056,4970,1057,4995,1057,4995,1050,5055,1028,5112,993,5161,948,5201,894,5228,835,5241,810,5242,810,5242,750,5235,693,5213,644,5178,604,5133,577,5079,564,5020,562,4995xe" filled="false" stroked="true" strokeweight="2.25pt" strokecolor="#000000">
                  <v:path arrowok="t"/>
                  <v:stroke dashstyle="solid"/>
                </v:shape>
                <v:shape style="position:absolute;left:675;top:4860;width:261;height:255" type="#_x0000_t75" id="docshape9" stroked="false">
                  <v:imagedata r:id="rId6" o:title=""/>
                </v:shape>
                <v:shape style="position:absolute;left:562;top:5482;width:495;height:495" id="docshape10" coordorigin="562,5482" coordsize="495,495" path="m810,5977l750,5970,693,5948,644,5913,604,5868,577,5814,564,5755,562,5730,563,5718,573,5658,598,5603,635,5555,683,5518,738,5493,798,5483,810,5482,822,5483,882,5493,937,5518,985,5555,1022,5603,1047,5658,1057,5718,1057,5730,1057,5742,1047,5802,1022,5857,985,5905,937,5942,882,5967,822,5977,810,5977xe" filled="true" fillcolor="#6e8a6e" stroked="false">
                  <v:path arrowok="t"/>
                  <v:fill type="solid"/>
                </v:shape>
                <v:shape style="position:absolute;left:562;top:5482;width:495;height:495" id="docshape11" coordorigin="562,5482" coordsize="495,495" path="m562,5730l562,5730,563,5718,573,5658,598,5603,635,5555,683,5518,738,5493,798,5483,810,5482,810,5482,870,5490,927,5512,976,5547,1016,5592,1043,5646,1056,5705,1057,5730,1057,5730,1050,5790,1028,5847,993,5896,948,5936,894,5963,835,5976,810,5977,810,5977,750,5970,693,5948,644,5913,604,5868,577,5814,564,5755,562,5730xe" filled="false" stroked="true" strokeweight="2.25pt" strokecolor="#000000">
                  <v:path arrowok="t"/>
                  <v:stroke dashstyle="solid"/>
                </v:shape>
                <v:shape style="position:absolute;left:692;top:5610;width:226;height:255" type="#_x0000_t75" id="docshape12" stroked="false">
                  <v:imagedata r:id="rId7" o:title=""/>
                </v:shape>
                <v:shape style="position:absolute;left:562;top:6232;width:495;height:495" id="docshape13" coordorigin="562,6232" coordsize="495,495" path="m810,6727l750,6720,693,6698,644,6663,604,6618,577,6564,564,6505,562,6480,563,6468,573,6408,598,6353,635,6305,683,6268,738,6243,798,6233,810,6232,822,6233,882,6243,937,6268,985,6305,1022,6353,1047,6408,1057,6468,1057,6480,1057,6492,1047,6552,1022,6607,985,6655,937,6692,882,6717,822,6727,810,6727xe" filled="true" fillcolor="#6e8a6e" stroked="false">
                  <v:path arrowok="t"/>
                  <v:fill type="solid"/>
                </v:shape>
                <v:shape style="position:absolute;left:562;top:6232;width:495;height:495" id="docshape14" coordorigin="562,6232" coordsize="495,495" path="m562,6480l562,6480,563,6468,573,6408,598,6353,635,6305,683,6268,738,6243,798,6233,810,6232,810,6232,870,6240,927,6262,976,6297,1016,6342,1043,6396,1056,6455,1057,6480,1057,6480,1050,6540,1028,6597,993,6646,948,6686,894,6713,835,6726,810,6727,810,6727,750,6720,693,6698,644,6663,604,6618,577,6564,564,6505,562,6480xe" filled="false" stroked="true" strokeweight="2.25pt" strokecolor="#000000">
                  <v:path arrowok="t"/>
                  <v:stroke dashstyle="solid"/>
                </v:shape>
                <v:shape style="position:absolute;left:645;top:6336;width:317;height:274" type="#_x0000_t75" id="docshape15" stroked="false">
                  <v:imagedata r:id="rId8" o:title=""/>
                </v:shape>
                <v:shape style="position:absolute;left:562;top:6967;width:495;height:495" id="docshape16" coordorigin="562,6967" coordsize="495,495" path="m810,7462l750,7455,693,7433,644,7398,604,7353,577,7299,564,7240,562,7215,563,7203,573,7143,598,7088,635,7040,683,7003,738,6978,798,6968,810,6967,822,6968,882,6978,937,7003,985,7040,1022,7088,1047,7143,1057,7203,1057,7215,1057,7227,1047,7287,1022,7342,985,7390,937,7427,882,7452,822,7462,810,7462xe" filled="true" fillcolor="#6e8a6e" stroked="false">
                  <v:path arrowok="t"/>
                  <v:fill type="solid"/>
                </v:shape>
                <v:shape style="position:absolute;left:562;top:6967;width:495;height:495" id="docshape17" coordorigin="562,6967" coordsize="495,495" path="m562,7215l562,7215,563,7203,573,7143,598,7088,635,7040,683,7003,738,6978,798,6968,810,6967,810,6967,870,6975,927,6997,976,7032,1016,7077,1043,7131,1056,7190,1057,7215,1057,7215,1050,7275,1028,7332,993,7381,948,7421,894,7448,835,7461,810,7462,810,7462,750,7455,693,7433,644,7398,604,7353,577,7299,564,7240,562,7215xe" filled="false" stroked="true" strokeweight="2.25pt" strokecolor="#000000">
                  <v:path arrowok="t"/>
                  <v:stroke dashstyle="solid"/>
                </v:shape>
                <v:shape style="position:absolute;left:675;top:709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  <w:ind w:left="0" w:right="653"/>
        <w:jc w:val="center"/>
      </w:pPr>
      <w:r>
        <w:rPr>
          <w:spacing w:val="-2"/>
        </w:rPr>
        <w:t>CERTIFICATIONS</w:t>
      </w:r>
    </w:p>
    <w:p>
      <w:pPr>
        <w:pStyle w:val="BodyText"/>
        <w:spacing w:before="46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278" w:val="left" w:leader="none"/>
        </w:tabs>
        <w:spacing w:line="336" w:lineRule="exact" w:before="0" w:after="0"/>
        <w:ind w:left="4278" w:right="0" w:hanging="296"/>
        <w:jc w:val="left"/>
        <w:rPr>
          <w:sz w:val="18"/>
        </w:rPr>
      </w:pPr>
      <w:r>
        <w:rPr>
          <w:w w:val="105"/>
          <w:sz w:val="18"/>
        </w:rPr>
        <w:t>Home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Nursing,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2013</w:t>
      </w:r>
    </w:p>
    <w:p>
      <w:pPr>
        <w:pStyle w:val="ListParagraph"/>
        <w:numPr>
          <w:ilvl w:val="1"/>
          <w:numId w:val="1"/>
        </w:numPr>
        <w:tabs>
          <w:tab w:pos="4278" w:val="left" w:leader="none"/>
        </w:tabs>
        <w:spacing w:line="336" w:lineRule="exact" w:before="0" w:after="0"/>
        <w:ind w:left="4278" w:right="0" w:hanging="296"/>
        <w:jc w:val="left"/>
        <w:rPr>
          <w:sz w:val="18"/>
        </w:rPr>
      </w:pPr>
      <w:r>
        <w:rPr>
          <w:w w:val="105"/>
          <w:sz w:val="18"/>
        </w:rPr>
        <w:t>Hospice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Hospice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Foundation,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October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8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john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2025-12-11T03:58:48Z</dcterms:created>
  <dcterms:modified xsi:type="dcterms:W3CDTF">2025-12-11T03:58:48Z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