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C0C0C"/>
          <w:spacing w:val="9"/>
          <w:sz w:val="74"/>
        </w:rPr>
        <w:t>Natasha</w:t>
      </w:r>
      <w:r>
        <w:rPr>
          <w:b/>
          <w:color w:val="0C0C0C"/>
          <w:spacing w:val="35"/>
          <w:sz w:val="74"/>
        </w:rPr>
        <w:t> </w:t>
      </w:r>
      <w:r>
        <w:rPr>
          <w:rFonts w:ascii="Microsoft Sans Serif"/>
          <w:color w:val="0C0C0C"/>
          <w:spacing w:val="-2"/>
          <w:sz w:val="74"/>
        </w:rPr>
        <w:t>Brooks</w:t>
      </w:r>
    </w:p>
    <w:p>
      <w:pPr>
        <w:pStyle w:val="Title"/>
      </w:pPr>
      <w:r>
        <w:rPr>
          <w:color w:val="0C0C0C"/>
        </w:rPr>
        <w:t>Corporate</w:t>
      </w:r>
      <w:r>
        <w:rPr>
          <w:color w:val="0C0C0C"/>
          <w:spacing w:val="49"/>
        </w:rPr>
        <w:t> </w:t>
      </w:r>
      <w:r>
        <w:rPr>
          <w:color w:val="0C0C0C"/>
        </w:rPr>
        <w:t>Catering</w:t>
      </w:r>
      <w:r>
        <w:rPr>
          <w:color w:val="0C0C0C"/>
          <w:spacing w:val="49"/>
        </w:rPr>
        <w:t> </w:t>
      </w:r>
      <w:r>
        <w:rPr>
          <w:color w:val="0C0C0C"/>
          <w:spacing w:val="-2"/>
        </w:rPr>
        <w:t>Specialist</w:t>
      </w:r>
    </w:p>
    <w:p>
      <w:pPr>
        <w:spacing w:before="177"/>
        <w:ind w:left="244" w:right="0" w:firstLine="0"/>
        <w:jc w:val="left"/>
        <w:rPr>
          <w:rFonts w:ascii="Nueva Std Extended" w:hAnsi="Nueva Std Extended"/>
          <w:sz w:val="13"/>
        </w:rPr>
      </w:pPr>
      <w:r>
        <w:rPr>
          <w:sz w:val="13"/>
        </w:rPr>
        <w:t>(123)</w:t>
      </w:r>
      <w:r>
        <w:rPr>
          <w:spacing w:val="16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7"/>
          <w:sz w:val="13"/>
        </w:rPr>
        <w:t> </w:t>
      </w:r>
      <w:r>
        <w:rPr>
          <w:sz w:val="13"/>
        </w:rPr>
        <w:t>ST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LinkedIn</w:t>
      </w:r>
      <w:r>
        <w:rPr>
          <w:spacing w:val="36"/>
          <w:sz w:val="13"/>
        </w:rPr>
        <w:t> </w:t>
      </w:r>
      <w:r>
        <w:rPr>
          <w:rFonts w:ascii="Nueva Std Extended" w:hAnsi="Nueva Std Extended"/>
          <w:sz w:val="13"/>
        </w:rPr>
        <w:t>|</w:t>
      </w:r>
      <w:r>
        <w:rPr>
          <w:rFonts w:ascii="Nueva Std Extended" w:hAnsi="Nueva Std Extended"/>
          <w:spacing w:val="41"/>
          <w:sz w:val="13"/>
        </w:rPr>
        <w:t> </w:t>
      </w:r>
      <w:r>
        <w:rPr>
          <w:sz w:val="13"/>
        </w:rPr>
        <w:t>Portfolio</w:t>
      </w:r>
      <w:r>
        <w:rPr>
          <w:spacing w:val="36"/>
          <w:sz w:val="13"/>
        </w:rPr>
        <w:t> </w:t>
      </w:r>
      <w:r>
        <w:rPr>
          <w:rFonts w:ascii="Nueva Std Extended" w:hAnsi="Nueva Std Extended"/>
          <w:spacing w:val="-10"/>
          <w:sz w:val="13"/>
        </w:rPr>
        <w:t>|</w:t>
      </w:r>
    </w:p>
    <w:p>
      <w:pPr>
        <w:pStyle w:val="BodyText"/>
        <w:rPr>
          <w:rFonts w:ascii="Nueva Std Extended"/>
        </w:rPr>
      </w:pPr>
    </w:p>
    <w:p>
      <w:pPr>
        <w:pStyle w:val="BodyText"/>
        <w:rPr>
          <w:rFonts w:ascii="Nueva Std Extended"/>
        </w:rPr>
      </w:pPr>
    </w:p>
    <w:p>
      <w:pPr>
        <w:pStyle w:val="BodyText"/>
        <w:spacing w:before="100"/>
        <w:rPr>
          <w:rFonts w:ascii="Nueva Std Extended"/>
        </w:rPr>
      </w:pPr>
    </w:p>
    <w:p>
      <w:pPr>
        <w:spacing w:before="0"/>
        <w:ind w:left="113" w:right="0" w:firstLine="0"/>
        <w:jc w:val="left"/>
        <w:rPr>
          <w:b/>
          <w:sz w:val="15"/>
        </w:rPr>
      </w:pPr>
      <w:r>
        <w:rPr>
          <w:b/>
          <w:sz w:val="15"/>
        </w:rPr>
        <w:t>Corporate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catering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specialist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focused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on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consistent,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high-quality</w:t>
      </w:r>
      <w:r>
        <w:rPr>
          <w:b/>
          <w:spacing w:val="22"/>
          <w:sz w:val="15"/>
        </w:rPr>
        <w:t> </w:t>
      </w:r>
      <w:r>
        <w:rPr>
          <w:b/>
          <w:spacing w:val="-2"/>
          <w:sz w:val="15"/>
        </w:rPr>
        <w:t>service</w:t>
      </w:r>
    </w:p>
    <w:p>
      <w:pPr>
        <w:pStyle w:val="BodyText"/>
        <w:spacing w:line="292" w:lineRule="auto" w:before="23"/>
        <w:ind w:left="113" w:right="114"/>
      </w:pPr>
      <w:r>
        <w:rPr/>
        <w:t>Hospitality</w:t>
      </w:r>
      <w:r>
        <w:rPr>
          <w:spacing w:val="18"/>
        </w:rPr>
        <w:t> </w:t>
      </w:r>
      <w:r>
        <w:rPr/>
        <w:t>professional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eight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managing</w:t>
      </w:r>
      <w:r>
        <w:rPr>
          <w:spacing w:val="18"/>
        </w:rPr>
        <w:t> </w:t>
      </w:r>
      <w:r>
        <w:rPr/>
        <w:t>food</w:t>
      </w:r>
      <w:r>
        <w:rPr>
          <w:spacing w:val="18"/>
        </w:rPr>
        <w:t> </w:t>
      </w:r>
      <w:r>
        <w:rPr/>
        <w:t>delivery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service</w:t>
      </w:r>
      <w:r>
        <w:rPr>
          <w:spacing w:val="18"/>
        </w:rPr>
        <w:t> </w:t>
      </w:r>
      <w:r>
        <w:rPr/>
        <w:t>for</w:t>
      </w:r>
      <w:r>
        <w:rPr>
          <w:spacing w:val="18"/>
        </w:rPr>
        <w:t> </w:t>
      </w:r>
      <w:r>
        <w:rPr/>
        <w:t>law</w:t>
      </w:r>
      <w:r>
        <w:rPr>
          <w:spacing w:val="18"/>
        </w:rPr>
        <w:t> </w:t>
      </w:r>
      <w:r>
        <w:rPr/>
        <w:t>firms,</w:t>
      </w:r>
      <w:r>
        <w:rPr>
          <w:spacing w:val="18"/>
        </w:rPr>
        <w:t> </w:t>
      </w:r>
      <w:r>
        <w:rPr/>
        <w:t>tech</w:t>
      </w:r>
      <w:r>
        <w:rPr>
          <w:spacing w:val="18"/>
        </w:rPr>
        <w:t> </w:t>
      </w:r>
      <w:r>
        <w:rPr/>
        <w:t>companies,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government agencies.</w:t>
      </w:r>
      <w:r>
        <w:rPr>
          <w:spacing w:val="40"/>
        </w:rPr>
        <w:t> </w:t>
      </w:r>
      <w:r>
        <w:rPr/>
        <w:t>Known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presentation,</w:t>
      </w:r>
      <w:r>
        <w:rPr>
          <w:spacing w:val="40"/>
        </w:rPr>
        <w:t> </w:t>
      </w:r>
      <w:r>
        <w:rPr/>
        <w:t>discretion,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deadline-driven</w:t>
      </w:r>
      <w:r>
        <w:rPr>
          <w:spacing w:val="40"/>
        </w:rPr>
        <w:t> </w:t>
      </w:r>
      <w:r>
        <w:rPr/>
        <w:t>planning.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440"/>
        </w:sectPr>
      </w:pPr>
    </w:p>
    <w:p>
      <w:pPr>
        <w:pStyle w:val="BodyText"/>
        <w:spacing w:before="3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743" w:val="left" w:leader="none"/>
          <w:tab w:pos="745" w:val="left" w:leader="none"/>
        </w:tabs>
        <w:spacing w:line="189" w:lineRule="auto" w:before="0" w:after="0"/>
        <w:ind w:left="745" w:right="634" w:hanging="298"/>
        <w:jc w:val="left"/>
        <w:rPr>
          <w:sz w:val="15"/>
        </w:rPr>
      </w:pPr>
      <w:r>
        <w:rPr>
          <w:sz w:val="15"/>
        </w:rPr>
        <w:t>Corporate </w:t>
      </w:r>
      <w:r>
        <w:rPr>
          <w:sz w:val="15"/>
        </w:rPr>
        <w:t>client </w:t>
      </w:r>
      <w:r>
        <w:rPr>
          <w:spacing w:val="-2"/>
          <w:sz w:val="1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28" w:after="0"/>
        <w:ind w:left="744" w:right="0" w:hanging="296"/>
        <w:jc w:val="left"/>
        <w:rPr>
          <w:sz w:val="15"/>
        </w:rPr>
      </w:pPr>
      <w:r>
        <w:rPr>
          <w:sz w:val="15"/>
        </w:rPr>
        <w:t>Large</w:t>
      </w:r>
      <w:r>
        <w:rPr>
          <w:spacing w:val="14"/>
          <w:sz w:val="15"/>
        </w:rPr>
        <w:t> </w:t>
      </w:r>
      <w:r>
        <w:rPr>
          <w:sz w:val="15"/>
        </w:rPr>
        <w:t>order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logistics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Inventory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40" w:lineRule="auto" w:before="154" w:after="0"/>
        <w:ind w:left="74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Confidentiality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etiquette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40" w:lineRule="auto" w:before="138" w:after="0"/>
        <w:ind w:left="744" w:right="0" w:hanging="296"/>
        <w:jc w:val="left"/>
        <w:rPr>
          <w:sz w:val="15"/>
        </w:rPr>
      </w:pPr>
      <w:r>
        <w:rPr>
          <w:sz w:val="15"/>
        </w:rPr>
        <w:t>Branded</w:t>
      </w:r>
      <w:r>
        <w:rPr>
          <w:spacing w:val="18"/>
          <w:sz w:val="15"/>
        </w:rPr>
        <w:t> </w:t>
      </w:r>
      <w:r>
        <w:rPr>
          <w:sz w:val="15"/>
        </w:rPr>
        <w:t>service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delivery</w:t>
      </w:r>
    </w:p>
    <w:p>
      <w:pPr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760" w:right="1440"/>
          <w:cols w:num="2" w:equalWidth="0">
            <w:col w:w="2482" w:space="922"/>
            <w:col w:w="6316"/>
          </w:cols>
        </w:sectPr>
      </w:pPr>
    </w:p>
    <w:p>
      <w:pPr>
        <w:pStyle w:val="Heading1"/>
        <w:spacing w:before="1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7da1b6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3943349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6257924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2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C0C0C"/>
          <w:sz w:val="31"/>
        </w:rPr>
        <w:t>P</w:t>
      </w:r>
      <w:r>
        <w:rPr>
          <w:color w:val="0C0C0C"/>
        </w:rPr>
        <w:t>rofessional</w:t>
      </w:r>
      <w:r>
        <w:rPr>
          <w:color w:val="0C0C0C"/>
          <w:spacing w:val="4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83" w:lineRule="auto" w:before="244"/>
        <w:ind w:left="448" w:right="4578"/>
      </w:pPr>
      <w:r>
        <w:rPr/>
        <w:t>Corporate Catering Coordinator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MetroBites Catering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City, ST August 2017 – Present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Coordinate</w:t>
      </w:r>
      <w:r>
        <w:rPr>
          <w:spacing w:val="16"/>
          <w:sz w:val="15"/>
        </w:rPr>
        <w:t> </w:t>
      </w:r>
      <w:r>
        <w:rPr>
          <w:sz w:val="15"/>
        </w:rPr>
        <w:t>recurring</w:t>
      </w:r>
      <w:r>
        <w:rPr>
          <w:spacing w:val="17"/>
          <w:sz w:val="15"/>
        </w:rPr>
        <w:t> </w:t>
      </w:r>
      <w:r>
        <w:rPr>
          <w:sz w:val="15"/>
        </w:rPr>
        <w:t>meal</w:t>
      </w:r>
      <w:r>
        <w:rPr>
          <w:spacing w:val="17"/>
          <w:sz w:val="15"/>
        </w:rPr>
        <w:t> </w:t>
      </w:r>
      <w:r>
        <w:rPr>
          <w:sz w:val="15"/>
        </w:rPr>
        <w:t>plans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15+</w:t>
      </w:r>
      <w:r>
        <w:rPr>
          <w:spacing w:val="17"/>
          <w:sz w:val="15"/>
        </w:rPr>
        <w:t> </w:t>
      </w:r>
      <w:r>
        <w:rPr>
          <w:sz w:val="15"/>
        </w:rPr>
        <w:t>weekly</w:t>
      </w:r>
      <w:r>
        <w:rPr>
          <w:spacing w:val="17"/>
          <w:sz w:val="15"/>
        </w:rPr>
        <w:t> </w:t>
      </w:r>
      <w:r>
        <w:rPr>
          <w:sz w:val="15"/>
        </w:rPr>
        <w:t>corporate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accounts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5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Manage</w:t>
      </w:r>
      <w:r>
        <w:rPr>
          <w:spacing w:val="13"/>
          <w:sz w:val="15"/>
        </w:rPr>
        <w:t> </w:t>
      </w:r>
      <w:r>
        <w:rPr>
          <w:sz w:val="15"/>
        </w:rPr>
        <w:t>daily</w:t>
      </w:r>
      <w:r>
        <w:rPr>
          <w:spacing w:val="14"/>
          <w:sz w:val="15"/>
        </w:rPr>
        <w:t> </w:t>
      </w:r>
      <w:r>
        <w:rPr>
          <w:sz w:val="15"/>
        </w:rPr>
        <w:t>prep</w:t>
      </w:r>
      <w:r>
        <w:rPr>
          <w:spacing w:val="13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order</w:t>
      </w:r>
      <w:r>
        <w:rPr>
          <w:spacing w:val="13"/>
          <w:sz w:val="15"/>
        </w:rPr>
        <w:t> </w:t>
      </w:r>
      <w:r>
        <w:rPr>
          <w:sz w:val="15"/>
        </w:rPr>
        <w:t>packaging</w:t>
      </w:r>
      <w:r>
        <w:rPr>
          <w:spacing w:val="14"/>
          <w:sz w:val="15"/>
        </w:rPr>
        <w:t> </w:t>
      </w:r>
      <w:r>
        <w:rPr>
          <w:sz w:val="15"/>
        </w:rPr>
        <w:t>for</w:t>
      </w:r>
      <w:r>
        <w:rPr>
          <w:spacing w:val="13"/>
          <w:sz w:val="15"/>
        </w:rPr>
        <w:t> </w:t>
      </w:r>
      <w:r>
        <w:rPr>
          <w:sz w:val="15"/>
        </w:rPr>
        <w:t>200+</w:t>
      </w:r>
      <w:r>
        <w:rPr>
          <w:spacing w:val="14"/>
          <w:sz w:val="15"/>
        </w:rPr>
        <w:t> </w:t>
      </w:r>
      <w:r>
        <w:rPr>
          <w:sz w:val="15"/>
        </w:rPr>
        <w:t>meals</w:t>
      </w:r>
      <w:r>
        <w:rPr>
          <w:spacing w:val="13"/>
          <w:sz w:val="15"/>
        </w:rPr>
        <w:t> </w:t>
      </w:r>
      <w:r>
        <w:rPr>
          <w:sz w:val="15"/>
        </w:rPr>
        <w:t>per</w:t>
      </w:r>
      <w:r>
        <w:rPr>
          <w:spacing w:val="14"/>
          <w:sz w:val="15"/>
        </w:rPr>
        <w:t> </w:t>
      </w:r>
      <w:r>
        <w:rPr>
          <w:spacing w:val="-5"/>
          <w:sz w:val="15"/>
        </w:rPr>
        <w:t>day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Developed</w:t>
      </w:r>
      <w:r>
        <w:rPr>
          <w:spacing w:val="18"/>
          <w:sz w:val="15"/>
        </w:rPr>
        <w:t> </w:t>
      </w:r>
      <w:r>
        <w:rPr>
          <w:sz w:val="15"/>
        </w:rPr>
        <w:t>reorder</w:t>
      </w:r>
      <w:r>
        <w:rPr>
          <w:spacing w:val="18"/>
          <w:sz w:val="15"/>
        </w:rPr>
        <w:t> </w:t>
      </w:r>
      <w:r>
        <w:rPr>
          <w:sz w:val="15"/>
        </w:rPr>
        <w:t>protocols,</w:t>
      </w:r>
      <w:r>
        <w:rPr>
          <w:spacing w:val="19"/>
          <w:sz w:val="15"/>
        </w:rPr>
        <w:t> </w:t>
      </w:r>
      <w:r>
        <w:rPr>
          <w:sz w:val="15"/>
        </w:rPr>
        <w:t>reducing</w:t>
      </w:r>
      <w:r>
        <w:rPr>
          <w:spacing w:val="18"/>
          <w:sz w:val="15"/>
        </w:rPr>
        <w:t> </w:t>
      </w:r>
      <w:r>
        <w:rPr>
          <w:sz w:val="15"/>
        </w:rPr>
        <w:t>client</w:t>
      </w:r>
      <w:r>
        <w:rPr>
          <w:spacing w:val="19"/>
          <w:sz w:val="15"/>
        </w:rPr>
        <w:t> </w:t>
      </w:r>
      <w:r>
        <w:rPr>
          <w:sz w:val="15"/>
        </w:rPr>
        <w:t>churn</w:t>
      </w:r>
      <w:r>
        <w:rPr>
          <w:spacing w:val="18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pacing w:val="-5"/>
          <w:sz w:val="15"/>
        </w:rPr>
        <w:t>20%</w:t>
      </w:r>
    </w:p>
    <w:p>
      <w:pPr>
        <w:pStyle w:val="BodyText"/>
        <w:spacing w:line="261" w:lineRule="auto" w:before="148"/>
        <w:ind w:left="448" w:right="5658"/>
      </w:pPr>
      <w:r>
        <w:rPr/>
        <w:t>Hospitality Assistant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CityView Catering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City, ST May 2015 – May 2017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164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Delivered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set</w:t>
      </w:r>
      <w:r>
        <w:rPr>
          <w:spacing w:val="16"/>
          <w:sz w:val="15"/>
        </w:rPr>
        <w:t> </w:t>
      </w:r>
      <w:r>
        <w:rPr>
          <w:sz w:val="15"/>
        </w:rPr>
        <w:t>up</w:t>
      </w:r>
      <w:r>
        <w:rPr>
          <w:spacing w:val="16"/>
          <w:sz w:val="15"/>
        </w:rPr>
        <w:t> </w:t>
      </w:r>
      <w:r>
        <w:rPr>
          <w:sz w:val="15"/>
        </w:rPr>
        <w:t>food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executive-level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meetings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Interfaced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7"/>
          <w:sz w:val="15"/>
        </w:rPr>
        <w:t> </w:t>
      </w:r>
      <w:r>
        <w:rPr>
          <w:sz w:val="15"/>
        </w:rPr>
        <w:t>admins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coordinate</w:t>
      </w:r>
      <w:r>
        <w:rPr>
          <w:spacing w:val="17"/>
          <w:sz w:val="15"/>
        </w:rPr>
        <w:t> </w:t>
      </w:r>
      <w:r>
        <w:rPr>
          <w:sz w:val="15"/>
        </w:rPr>
        <w:t>dietary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timing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changes</w:t>
      </w:r>
    </w:p>
    <w:p>
      <w:pPr>
        <w:pStyle w:val="Heading1"/>
        <w:spacing w:before="198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1" w:lineRule="auto" w:before="259"/>
        <w:ind w:left="448" w:right="3469"/>
      </w:pPr>
      <w:r>
        <w:rPr/>
        <w:t>Associate Degree in Business and Hospitality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City Community College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City, ST June 2015</w:t>
      </w:r>
    </w:p>
    <w:sectPr>
      <w:type w:val="continuous"/>
      <w:pgSz w:w="11920" w:h="16860"/>
      <w:pgMar w:top="0" w:bottom="0" w:left="76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2025-12-02T16:35:55Z</dcterms:created>
  <dcterms:modified xsi:type="dcterms:W3CDTF">2025-12-02T16:35:55Z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