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8"/>
        </w:rPr>
        <w:t>JORDAN</w:t>
      </w:r>
    </w:p>
    <w:p>
      <w:pPr>
        <w:spacing w:before="21"/>
        <w:ind w:left="3975" w:right="18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0"/>
          <w:sz w:val="96"/>
        </w:rPr>
        <w:t>MILLER</w:t>
      </w:r>
    </w:p>
    <w:p>
      <w:pPr>
        <w:spacing w:before="106"/>
        <w:ind w:left="397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Associate</w:t>
      </w:r>
      <w:r>
        <w:rPr>
          <w:b/>
          <w:color w:val="FFFFFF"/>
          <w:spacing w:val="-14"/>
          <w:sz w:val="28"/>
        </w:rPr>
        <w:t> </w:t>
      </w:r>
      <w:r>
        <w:rPr>
          <w:b/>
          <w:color w:val="FFFFFF"/>
          <w:sz w:val="28"/>
        </w:rPr>
        <w:t>Product</w:t>
      </w:r>
      <w:r>
        <w:rPr>
          <w:b/>
          <w:color w:val="FFFFFF"/>
          <w:spacing w:val="-14"/>
          <w:sz w:val="28"/>
        </w:rPr>
        <w:t> </w:t>
      </w:r>
      <w:r>
        <w:rPr>
          <w:b/>
          <w:color w:val="FFFFFF"/>
          <w:sz w:val="28"/>
        </w:rPr>
        <w:t>Marketing</w:t>
      </w:r>
      <w:r>
        <w:rPr>
          <w:b/>
          <w:color w:val="FFFFFF"/>
          <w:spacing w:val="-14"/>
          <w:sz w:val="28"/>
        </w:rPr>
        <w:t> </w:t>
      </w:r>
      <w:r>
        <w:rPr>
          <w:b/>
          <w:color w:val="FFFFFF"/>
          <w:spacing w:val="-2"/>
          <w:sz w:val="28"/>
        </w:rPr>
        <w:t>Manager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219824"/>
                            <a:ext cx="952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62100">
                                <a:moveTo>
                                  <a:pt x="0" y="1562099"/>
                                </a:moveTo>
                                <a:lnTo>
                                  <a:pt x="9524" y="15620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6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21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219825">
                                <a:moveTo>
                                  <a:pt x="9524" y="6219824"/>
                                </a:moveTo>
                                <a:lnTo>
                                  <a:pt x="0" y="6219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21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8544" id="docshapegroup1" coordorigin="3855,98" coordsize="15,12255">
                <v:rect style="position:absolute;left:3855;top:9893;width:15;height:2460" id="docshape2" filled="true" fillcolor="#1f1f1f" stroked="false">
                  <v:fill opacity="15420f" type="solid"/>
                </v:rect>
                <v:rect style="position:absolute;left:3855;top:98;width:15;height:979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28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1"/>
        <w:ind w:left="360"/>
        <w:jc w:val="both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7" w:val="left" w:leader="none"/>
        </w:tabs>
        <w:spacing w:line="360" w:lineRule="auto" w:before="134"/>
        <w:ind w:left="360" w:right="606" w:firstLine="20"/>
        <w:jc w:val="both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13"/>
          <w:sz w:val="20"/>
        </w:rPr>
        <w:t> </w:t>
      </w:r>
      <w:hyperlink r:id="rId7">
        <w:r>
          <w:rPr>
            <w:color w:val="1F1F1F"/>
          </w:rPr>
          <w:t>jmiller@email.com</w:t>
        </w:r>
      </w:hyperlink>
      <w:r>
        <w:rPr>
          <w:color w:val="1F1F1F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rFonts w:ascii="Times New Roman"/>
          <w:color w:val="1F1F1F"/>
          <w:spacing w:val="-12"/>
        </w:rPr>
        <w:t> </w:t>
      </w:r>
      <w:r>
        <w:rPr>
          <w:color w:val="1F1F1F"/>
        </w:rPr>
        <w:t>LinkedIn</w:t>
      </w:r>
      <w:r>
        <w:rPr>
          <w:color w:val="1F1F1F"/>
          <w:spacing w:val="-12"/>
        </w:rPr>
        <w:t> </w:t>
      </w:r>
      <w:r>
        <w:rPr>
          <w:color w:val="1F1F1F"/>
          <w:position w:val="1"/>
        </w:rPr>
        <w:t>|</w:t>
      </w:r>
      <w:r>
        <w:rPr>
          <w:color w:val="1F1F1F"/>
          <w:spacing w:val="-8"/>
          <w:position w:val="1"/>
        </w:rPr>
        <w:t> </w:t>
      </w:r>
      <w:r>
        <w:rPr>
          <w:color w:val="1F1F1F"/>
        </w:rPr>
        <w:t>Portfolio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 123</w:t>
      </w:r>
    </w:p>
    <w:p>
      <w:pPr>
        <w:pStyle w:val="BodyText"/>
        <w:spacing w:before="71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before="207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Campaign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support</w:t>
      </w:r>
    </w:p>
    <w:p>
      <w:pPr>
        <w:pStyle w:val="BodyText"/>
        <w:tabs>
          <w:tab w:pos="657" w:val="left" w:leader="none"/>
        </w:tabs>
        <w:spacing w:line="400" w:lineRule="auto" w:before="138"/>
        <w:ind w:left="359" w:right="409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Competitive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intelligence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Copywriting</w:t>
      </w:r>
    </w:p>
    <w:p>
      <w:pPr>
        <w:pStyle w:val="BodyText"/>
        <w:tabs>
          <w:tab w:pos="657" w:val="left" w:leader="none"/>
        </w:tabs>
        <w:spacing w:line="400" w:lineRule="auto"/>
        <w:ind w:left="359" w:right="3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Customer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feedback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analysis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Launch planning</w:t>
      </w:r>
    </w:p>
    <w:p>
      <w:pPr>
        <w:pStyle w:val="BodyText"/>
        <w:tabs>
          <w:tab w:pos="657" w:val="left" w:leader="none"/>
        </w:tabs>
        <w:spacing w:before="13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Messaging</w:t>
      </w:r>
    </w:p>
    <w:p>
      <w:pPr>
        <w:pStyle w:val="BodyText"/>
        <w:tabs>
          <w:tab w:pos="657" w:val="left" w:leader="none"/>
        </w:tabs>
        <w:spacing w:line="400" w:lineRule="auto" w:before="138"/>
        <w:ind w:left="359" w:right="23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Product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collateral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creation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Product lifecycle support</w:t>
      </w:r>
      <w:r>
        <w:rPr>
          <w:color w:val="1F1F1F"/>
          <w:spacing w:val="40"/>
          <w:w w:val="105"/>
        </w:rPr>
        <w:t> </w:t>
      </w:r>
      <w:r>
        <w:rPr>
          <w:color w:val="1F1F1F"/>
          <w:position w:val="2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Sales enablement</w:t>
      </w:r>
    </w:p>
    <w:p>
      <w:pPr>
        <w:pStyle w:val="BodyText"/>
        <w:tabs>
          <w:tab w:pos="657" w:val="left" w:leader="none"/>
        </w:tabs>
        <w:spacing w:line="205" w:lineRule="exact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Survey</w:t>
      </w:r>
      <w:r>
        <w:rPr>
          <w:color w:val="1F1F1F"/>
          <w:spacing w:val="2"/>
        </w:rPr>
        <w:t> </w:t>
      </w:r>
      <w:r>
        <w:rPr>
          <w:color w:val="1F1F1F"/>
          <w:spacing w:val="-2"/>
        </w:rPr>
        <w:t>tools</w:t>
      </w:r>
    </w:p>
    <w:p>
      <w:pPr>
        <w:spacing w:line="292" w:lineRule="auto" w:before="70"/>
        <w:ind w:left="189" w:right="16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Associate product marketing manager with four years of experience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supporting enterprise software launches. Specialize in sales enablement materials, customer research, and cross-functional teamwork. Combine clear strategy with fast implementation to help generate high demand and product </w:t>
      </w:r>
      <w:r>
        <w:rPr>
          <w:color w:val="1F1F1F"/>
          <w:spacing w:val="-2"/>
          <w:w w:val="105"/>
          <w:sz w:val="20"/>
        </w:rPr>
        <w:t>adoption.</w:t>
      </w:r>
    </w:p>
    <w:p>
      <w:pPr>
        <w:pStyle w:val="BodyText"/>
        <w:spacing w:before="2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133523</wp:posOffset>
                </wp:positionV>
                <wp:extent cx="4629150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51362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Product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Marketing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TrellisAI, San</w:t>
      </w:r>
      <w:r>
        <w:rPr>
          <w:spacing w:val="1"/>
          <w:sz w:val="20"/>
        </w:rPr>
        <w:t> </w:t>
      </w:r>
      <w:r>
        <w:rPr>
          <w:sz w:val="20"/>
        </w:rPr>
        <w:t>Francisco,</w:t>
      </w:r>
      <w:r>
        <w:rPr>
          <w:spacing w:val="1"/>
          <w:sz w:val="20"/>
        </w:rPr>
        <w:t> </w:t>
      </w:r>
      <w:r>
        <w:rPr>
          <w:sz w:val="20"/>
        </w:rPr>
        <w:t>CA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May</w:t>
      </w:r>
      <w:r>
        <w:rPr>
          <w:spacing w:val="1"/>
          <w:sz w:val="20"/>
        </w:rPr>
        <w:t> </w:t>
      </w:r>
      <w:r>
        <w:rPr>
          <w:sz w:val="20"/>
        </w:rPr>
        <w:t>2023 -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113" w:hanging="302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Partnered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senior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PMMs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launch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three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B2B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AI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tools,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contributing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$4.2 million pipeline increase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395" w:hanging="302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Managed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creation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datasheets,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pitch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decks,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one-pagers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used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across enterprise sales cycle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144" w:hanging="302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Coordinated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internal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product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training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sessions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attended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120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sales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 CS reps</w:t>
      </w:r>
    </w:p>
    <w:p>
      <w:pPr>
        <w:spacing w:before="192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Marketing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Coordinator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CuraTech,</w:t>
      </w:r>
      <w:r>
        <w:rPr>
          <w:spacing w:val="5"/>
          <w:sz w:val="20"/>
        </w:rPr>
        <w:t> </w:t>
      </w:r>
      <w:r>
        <w:rPr>
          <w:sz w:val="20"/>
        </w:rPr>
        <w:t>Oakland,</w:t>
      </w:r>
      <w:r>
        <w:rPr>
          <w:spacing w:val="5"/>
          <w:sz w:val="20"/>
        </w:rPr>
        <w:t> </w:t>
      </w:r>
      <w:r>
        <w:rPr>
          <w:sz w:val="20"/>
        </w:rPr>
        <w:t>CA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z w:val="20"/>
        </w:rPr>
        <w:t>2021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z w:val="20"/>
        </w:rPr>
        <w:t>April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2023</w:t>
      </w:r>
    </w:p>
    <w:p>
      <w:pPr>
        <w:pStyle w:val="BodyText"/>
        <w:tabs>
          <w:tab w:pos="936" w:val="left" w:leader="none"/>
        </w:tabs>
        <w:spacing w:line="278" w:lineRule="auto" w:before="148"/>
        <w:ind w:left="936" w:right="158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Developed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email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nurture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content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conducted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competitive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audits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support marketing strategy</w:t>
      </w:r>
    </w:p>
    <w:p>
      <w:pPr>
        <w:pStyle w:val="BodyText"/>
        <w:tabs>
          <w:tab w:pos="936" w:val="left" w:leader="none"/>
        </w:tabs>
        <w:spacing w:line="278" w:lineRule="auto" w:before="120"/>
        <w:ind w:left="936" w:right="523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Analyzed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win/loss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data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improve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messaging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asset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relevance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across </w:t>
      </w:r>
      <w:r>
        <w:rPr>
          <w:color w:val="1F1F1F"/>
          <w:spacing w:val="-2"/>
          <w:w w:val="105"/>
        </w:rPr>
        <w:t>campaigns</w:t>
      </w:r>
    </w:p>
    <w:p>
      <w:pPr>
        <w:spacing w:after="0" w:line="278" w:lineRule="auto"/>
        <w:sectPr>
          <w:type w:val="continuous"/>
          <w:pgSz w:w="11920" w:h="16860"/>
          <w:pgMar w:top="0" w:bottom="0" w:left="180" w:right="280"/>
          <w:cols w:num="2" w:equalWidth="0">
            <w:col w:w="3064" w:space="786"/>
            <w:col w:w="7610"/>
          </w:cols>
        </w:sectPr>
      </w:pPr>
    </w:p>
    <w:p>
      <w:pPr>
        <w:pStyle w:val="BodyText"/>
        <w:spacing w:before="7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8032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6e8a6e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6e8a6e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spacing w:before="188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Marketing</w:t>
      </w:r>
    </w:p>
    <w:p>
      <w:pPr>
        <w:spacing w:before="130"/>
        <w:ind w:left="3950" w:right="0" w:firstLine="0"/>
        <w:jc w:val="left"/>
        <w:rPr>
          <w:sz w:val="20"/>
        </w:rPr>
      </w:pPr>
      <w:r>
        <w:rPr>
          <w:sz w:val="20"/>
        </w:rPr>
        <w:t>San</w:t>
      </w:r>
      <w:r>
        <w:rPr>
          <w:spacing w:val="-3"/>
          <w:sz w:val="20"/>
        </w:rPr>
        <w:t> </w:t>
      </w:r>
      <w:r>
        <w:rPr>
          <w:sz w:val="20"/>
        </w:rPr>
        <w:t>Jose</w:t>
      </w:r>
      <w:r>
        <w:rPr>
          <w:spacing w:val="-2"/>
          <w:sz w:val="20"/>
        </w:rPr>
        <w:t> </w:t>
      </w:r>
      <w:r>
        <w:rPr>
          <w:sz w:val="20"/>
        </w:rPr>
        <w:t>State</w:t>
      </w:r>
      <w:r>
        <w:rPr>
          <w:spacing w:val="-2"/>
          <w:sz w:val="20"/>
        </w:rPr>
        <w:t> </w:t>
      </w:r>
      <w:r>
        <w:rPr>
          <w:sz w:val="20"/>
        </w:rPr>
        <w:t>University,</w:t>
      </w:r>
      <w:r>
        <w:rPr>
          <w:spacing w:val="-2"/>
          <w:sz w:val="20"/>
        </w:rPr>
        <w:t> </w:t>
      </w:r>
      <w:r>
        <w:rPr>
          <w:sz w:val="20"/>
        </w:rPr>
        <w:t>San</w:t>
      </w:r>
      <w:r>
        <w:rPr>
          <w:spacing w:val="-2"/>
          <w:sz w:val="20"/>
        </w:rPr>
        <w:t> </w:t>
      </w:r>
      <w:r>
        <w:rPr>
          <w:sz w:val="20"/>
        </w:rPr>
        <w:t>Jose,</w:t>
      </w:r>
      <w:r>
        <w:rPr>
          <w:spacing w:val="-2"/>
          <w:sz w:val="20"/>
        </w:rPr>
        <w:t> </w:t>
      </w:r>
      <w:r>
        <w:rPr>
          <w:spacing w:val="-5"/>
          <w:sz w:val="20"/>
        </w:rPr>
        <w:t>CA</w:t>
      </w:r>
    </w:p>
    <w:sectPr>
      <w:type w:val="continuous"/>
      <w:pgSz w:w="11920" w:h="16860"/>
      <w:pgMar w:top="0" w:bottom="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975" w:right="18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miller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2025-12-03T03:03:39Z</dcterms:created>
  <dcterms:modified xsi:type="dcterms:W3CDTF">2025-12-03T03:03:39Z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