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01" w:right="3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Dante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Robinson</w:t>
      </w:r>
    </w:p>
    <w:p>
      <w:pPr>
        <w:pStyle w:val="Heading1"/>
      </w:pPr>
      <w:r>
        <w:rPr/>
        <w:t>Charter</w:t>
      </w:r>
      <w:r>
        <w:rPr>
          <w:spacing w:val="-3"/>
        </w:rPr>
        <w:t> </w:t>
      </w:r>
      <w:r>
        <w:rPr/>
        <w:t>School</w:t>
      </w:r>
      <w:r>
        <w:rPr>
          <w:spacing w:val="-2"/>
        </w:rPr>
        <w:t> Principal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01"/>
        <w:jc w:val="center"/>
      </w:pPr>
      <w:r>
        <w:rPr>
          <w:w w:val="105"/>
        </w:rPr>
        <w:t>Charter</w:t>
      </w:r>
      <w:r>
        <w:rPr>
          <w:spacing w:val="-14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principal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decade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designing</w:t>
      </w:r>
      <w:r>
        <w:rPr>
          <w:spacing w:val="-13"/>
          <w:w w:val="105"/>
        </w:rPr>
        <w:t> </w:t>
      </w:r>
      <w:r>
        <w:rPr>
          <w:w w:val="105"/>
        </w:rPr>
        <w:t>curriculum,</w:t>
      </w:r>
      <w:r>
        <w:rPr>
          <w:spacing w:val="-13"/>
          <w:w w:val="105"/>
        </w:rPr>
        <w:t> </w:t>
      </w:r>
      <w:r>
        <w:rPr>
          <w:w w:val="105"/>
        </w:rPr>
        <w:t>leading</w:t>
      </w:r>
      <w:r>
        <w:rPr>
          <w:spacing w:val="-13"/>
          <w:w w:val="105"/>
        </w:rPr>
        <w:t> </w:t>
      </w:r>
      <w:r>
        <w:rPr>
          <w:w w:val="105"/>
        </w:rPr>
        <w:t>school startups,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promoting</w:t>
      </w:r>
      <w:r>
        <w:rPr>
          <w:spacing w:val="-5"/>
          <w:w w:val="105"/>
        </w:rPr>
        <w:t> </w:t>
      </w:r>
      <w:r>
        <w:rPr>
          <w:w w:val="105"/>
        </w:rPr>
        <w:t>student</w:t>
      </w:r>
      <w:r>
        <w:rPr>
          <w:spacing w:val="-5"/>
          <w:w w:val="105"/>
        </w:rPr>
        <w:t> </w:t>
      </w:r>
      <w:r>
        <w:rPr>
          <w:w w:val="105"/>
        </w:rPr>
        <w:t>agency.</w:t>
      </w:r>
      <w:r>
        <w:rPr>
          <w:spacing w:val="-5"/>
          <w:w w:val="105"/>
        </w:rPr>
        <w:t> </w:t>
      </w:r>
      <w:r>
        <w:rPr>
          <w:w w:val="105"/>
        </w:rPr>
        <w:t>Combines</w:t>
      </w:r>
      <w:r>
        <w:rPr>
          <w:spacing w:val="-5"/>
          <w:w w:val="105"/>
        </w:rPr>
        <w:t> </w:t>
      </w:r>
      <w:r>
        <w:rPr>
          <w:w w:val="105"/>
        </w:rPr>
        <w:t>data-driven</w:t>
      </w:r>
      <w:r>
        <w:rPr>
          <w:spacing w:val="-5"/>
          <w:w w:val="105"/>
        </w:rPr>
        <w:t> </w:t>
      </w:r>
      <w:r>
        <w:rPr>
          <w:w w:val="105"/>
        </w:rPr>
        <w:t>decisions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culturally responsive pedagogy.</w:t>
      </w: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2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drobinson@example.com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Brooklyn, NY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spacing w:val="-8"/>
          <w:sz w:val="28"/>
        </w:rPr>
        <w:t>P</w:t>
      </w:r>
      <w:r>
        <w:rPr>
          <w:spacing w:val="-8"/>
        </w:rPr>
        <w:t>ROFESSIONAL</w:t>
      </w:r>
      <w:r>
        <w:rPr/>
        <w:t> </w:t>
      </w:r>
      <w:r>
        <w:rPr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spacing w:before="222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Founding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Principal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2017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8"/>
        <w:ind w:left="362"/>
      </w:pPr>
      <w:r>
        <w:rPr>
          <w:spacing w:val="-2"/>
          <w:w w:val="105"/>
        </w:rPr>
        <w:t>East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River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Charter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Brooklyn,</w:t>
      </w:r>
      <w:r>
        <w:rPr>
          <w:spacing w:val="-5"/>
          <w:w w:val="105"/>
        </w:rPr>
        <w:t> NY</w:t>
      </w:r>
    </w:p>
    <w:p>
      <w:pPr>
        <w:pStyle w:val="BodyText"/>
        <w:spacing w:before="36"/>
      </w:pPr>
    </w:p>
    <w:p>
      <w:pPr>
        <w:pStyle w:val="BodyText"/>
        <w:ind w:left="1050"/>
      </w:pPr>
      <w:r>
        <w:rPr>
          <w:spacing w:val="-2"/>
          <w:w w:val="105"/>
        </w:rPr>
        <w:t>Opened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scaled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K–8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charter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serving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500+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students</w:t>
      </w:r>
    </w:p>
    <w:p>
      <w:pPr>
        <w:pStyle w:val="BodyText"/>
        <w:spacing w:line="278" w:lineRule="auto" w:before="108"/>
        <w:ind w:left="1050" w:right="613"/>
      </w:pPr>
      <w:r>
        <w:rPr>
          <w:w w:val="105"/>
        </w:rPr>
        <w:t>Achieved</w:t>
      </w:r>
      <w:r>
        <w:rPr>
          <w:spacing w:val="-14"/>
          <w:w w:val="105"/>
        </w:rPr>
        <w:t> </w:t>
      </w:r>
      <w:r>
        <w:rPr>
          <w:w w:val="105"/>
        </w:rPr>
        <w:t>88%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proﬁciency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math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year</w:t>
      </w:r>
      <w:r>
        <w:rPr>
          <w:spacing w:val="-14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through rigorous curriculum design</w:t>
      </w:r>
    </w:p>
    <w:p>
      <w:pPr>
        <w:pStyle w:val="BodyText"/>
        <w:spacing w:before="90"/>
        <w:ind w:left="1050"/>
      </w:pPr>
      <w:r>
        <w:rPr>
          <w:spacing w:val="-2"/>
          <w:w w:val="105"/>
        </w:rPr>
        <w:t>Recruited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trained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30+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retention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above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90%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141" w:right="141"/>
          <w:cols w:num="2" w:equalWidth="0">
            <w:col w:w="3374" w:space="699"/>
            <w:col w:w="7565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Heading2"/>
        <w:spacing w:before="206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78" w:lineRule="auto" w:before="1"/>
        <w:ind w:left="380" w:right="67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Urban</w:t>
      </w:r>
      <w:r>
        <w:rPr>
          <w:spacing w:val="-13"/>
          <w:w w:val="105"/>
        </w:rPr>
        <w:t> </w:t>
      </w:r>
      <w:r>
        <w:rPr>
          <w:w w:val="105"/>
        </w:rPr>
        <w:t>School </w:t>
      </w:r>
      <w:r>
        <w:rPr>
          <w:spacing w:val="-2"/>
          <w:w w:val="105"/>
        </w:rPr>
        <w:t>Leadership</w:t>
      </w:r>
    </w:p>
    <w:p>
      <w:pPr>
        <w:pStyle w:val="BodyText"/>
        <w:spacing w:line="192" w:lineRule="exact"/>
        <w:ind w:left="380"/>
      </w:pPr>
      <w:r>
        <w:rPr>
          <w:spacing w:val="-2"/>
          <w:w w:val="105"/>
        </w:rPr>
        <w:t>Relay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Graduate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Education,</w:t>
      </w:r>
    </w:p>
    <w:p>
      <w:pPr>
        <w:pStyle w:val="BodyText"/>
        <w:spacing w:before="33"/>
        <w:ind w:left="380"/>
      </w:pPr>
      <w:r>
        <w:rPr>
          <w:spacing w:val="-2"/>
          <w:w w:val="105"/>
        </w:rPr>
        <w:t>New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2"/>
      </w:pPr>
      <w:r>
        <w:rPr>
          <w:spacing w:val="-11"/>
          <w:sz w:val="28"/>
        </w:rPr>
        <w:t>K</w:t>
      </w:r>
      <w:r>
        <w:rPr>
          <w:spacing w:val="-11"/>
        </w:rPr>
        <w:t>EY</w:t>
      </w:r>
      <w:r>
        <w:rPr>
          <w:spacing w:val="-6"/>
        </w:rPr>
        <w:t> </w:t>
      </w:r>
      <w:r>
        <w:rPr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before="75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-2"/>
          <w:w w:val="105"/>
          <w:sz w:val="18"/>
        </w:rPr>
        <w:t>Instructional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Director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August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2014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4"/>
          <w:w w:val="105"/>
          <w:sz w:val="18"/>
        </w:rPr>
        <w:t> 2017</w:t>
      </w:r>
    </w:p>
    <w:p>
      <w:pPr>
        <w:pStyle w:val="BodyText"/>
        <w:spacing w:before="33"/>
        <w:ind w:left="101"/>
      </w:pPr>
      <w:r>
        <w:rPr/>
        <w:t>New</w:t>
      </w:r>
      <w:r>
        <w:rPr>
          <w:spacing w:val="13"/>
        </w:rPr>
        <w:t> </w:t>
      </w:r>
      <w:r>
        <w:rPr/>
        <w:t>Vision</w:t>
      </w:r>
      <w:r>
        <w:rPr>
          <w:spacing w:val="2"/>
        </w:rPr>
        <w:t> </w:t>
      </w:r>
      <w:r>
        <w:rPr/>
        <w:t>Academies,</w:t>
      </w:r>
      <w:r>
        <w:rPr>
          <w:spacing w:val="14"/>
        </w:rPr>
        <w:t> </w:t>
      </w:r>
      <w:r>
        <w:rPr/>
        <w:t>Brooklyn,</w:t>
      </w:r>
      <w:r>
        <w:rPr>
          <w:spacing w:val="14"/>
        </w:rPr>
        <w:t> </w:t>
      </w:r>
      <w:r>
        <w:rPr>
          <w:spacing w:val="-5"/>
        </w:rPr>
        <w:t>NY</w:t>
      </w:r>
    </w:p>
    <w:p>
      <w:pPr>
        <w:pStyle w:val="BodyText"/>
        <w:spacing w:before="20"/>
      </w:pPr>
    </w:p>
    <w:p>
      <w:pPr>
        <w:pStyle w:val="BodyText"/>
        <w:spacing w:before="1"/>
        <w:ind w:left="789"/>
      </w:pPr>
      <w:r>
        <w:rPr/>
        <w:t>Oversaw</w:t>
      </w:r>
      <w:r>
        <w:rPr>
          <w:spacing w:val="13"/>
        </w:rPr>
        <w:t> </w:t>
      </w:r>
      <w:r>
        <w:rPr/>
        <w:t>curriculum</w:t>
      </w:r>
      <w:r>
        <w:rPr>
          <w:spacing w:val="13"/>
        </w:rPr>
        <w:t> </w:t>
      </w:r>
      <w:r>
        <w:rPr/>
        <w:t>development</w:t>
      </w:r>
      <w:r>
        <w:rPr>
          <w:spacing w:val="13"/>
        </w:rPr>
        <w:t> </w:t>
      </w:r>
      <w:r>
        <w:rPr/>
        <w:t>for</w:t>
      </w:r>
      <w:r>
        <w:rPr>
          <w:spacing w:val="14"/>
        </w:rPr>
        <w:t> </w:t>
      </w:r>
      <w:r>
        <w:rPr/>
        <w:t>four</w:t>
      </w:r>
      <w:r>
        <w:rPr>
          <w:spacing w:val="13"/>
        </w:rPr>
        <w:t> </w:t>
      </w:r>
      <w:r>
        <w:rPr/>
        <w:t>charter</w:t>
      </w:r>
      <w:r>
        <w:rPr>
          <w:spacing w:val="13"/>
        </w:rPr>
        <w:t> </w:t>
      </w:r>
      <w:r>
        <w:rPr>
          <w:spacing w:val="-2"/>
        </w:rPr>
        <w:t>campuses</w:t>
      </w:r>
    </w:p>
    <w:p>
      <w:pPr>
        <w:pStyle w:val="BodyText"/>
        <w:spacing w:line="261" w:lineRule="auto" w:before="123"/>
        <w:ind w:left="789" w:right="473"/>
      </w:pPr>
      <w:r>
        <w:rPr>
          <w:spacing w:val="-2"/>
          <w:w w:val="105"/>
        </w:rPr>
        <w:t>Conducted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teacher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observations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instructional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coaching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across schools</w:t>
      </w:r>
    </w:p>
    <w:p>
      <w:pPr>
        <w:pStyle w:val="BodyText"/>
        <w:spacing w:before="103"/>
        <w:ind w:left="789"/>
      </w:pPr>
      <w:r>
        <w:rPr>
          <w:spacing w:val="-2"/>
          <w:w w:val="105"/>
        </w:rPr>
        <w:t>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analysis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meetings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adjust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teaching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practices</w:t>
      </w:r>
    </w:p>
    <w:p>
      <w:pPr>
        <w:pStyle w:val="BodyText"/>
        <w:spacing w:after="0"/>
        <w:sectPr>
          <w:type w:val="continuous"/>
          <w:pgSz w:w="11920" w:h="16860"/>
          <w:pgMar w:top="960" w:bottom="280" w:left="141" w:right="141"/>
          <w:cols w:num="2" w:equalWidth="0">
            <w:col w:w="3480" w:space="854"/>
            <w:col w:w="7304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582929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5185"/>
                                </a:moveTo>
                                <a:lnTo>
                                  <a:pt x="31102" y="628650"/>
                                </a:lnTo>
                                <a:lnTo>
                                  <a:pt x="16535" y="628650"/>
                                </a:lnTo>
                                <a:lnTo>
                                  <a:pt x="0" y="645185"/>
                                </a:lnTo>
                                <a:lnTo>
                                  <a:pt x="0" y="647700"/>
                                </a:lnTo>
                                <a:lnTo>
                                  <a:pt x="0" y="650227"/>
                                </a:lnTo>
                                <a:lnTo>
                                  <a:pt x="16535" y="666750"/>
                                </a:lnTo>
                                <a:lnTo>
                                  <a:pt x="31102" y="666750"/>
                                </a:lnTo>
                                <a:lnTo>
                                  <a:pt x="47625" y="650227"/>
                                </a:lnTo>
                                <a:lnTo>
                                  <a:pt x="47625" y="645185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257549"/>
                            <a:ext cx="4762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76425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76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67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91521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9180;width:75;height:1710" id="docshape9" coordorigin="525,9180" coordsize="75,1710" path="m600,10847l599,10842,595,10833,593,10829,586,10822,582,10820,573,10816,568,10815,557,10815,552,10816,543,10820,539,10822,532,10829,530,10833,526,10842,525,10847,525,10853,525,10858,526,10863,530,10872,532,10876,539,10883,543,10885,552,10889,557,10890,568,10890,573,10889,582,10885,586,10883,593,10876,595,10872,599,10863,600,10858,600,10847xm600,10517l599,10512,595,10503,593,10499,586,10492,582,10490,573,10486,568,10485,557,10485,552,10486,543,10490,539,10492,532,10499,530,10503,526,10512,525,10517,525,10523,525,10528,526,10533,530,10542,532,10546,539,10553,543,10555,552,10559,557,10560,568,10560,573,10559,582,10555,586,10553,593,10546,595,10542,599,10533,600,10528,600,10517xm600,10196l599,10192,596,10185,594,10182,588,10176,585,10174,578,10171,574,10170,551,10170,547,10171,540,10174,537,10176,531,10182,529,10185,526,10192,525,10196,525,10200,525,10204,526,10208,529,10215,531,10218,537,10224,540,10226,547,10229,551,10230,574,10230,578,10229,585,10226,588,10224,594,10218,596,10215,599,10208,600,10204,600,10196xm600,9872l599,9867,595,9858,593,9854,586,9847,582,9845,573,9841,568,9840,557,9840,552,9841,543,9845,539,9847,532,9854,530,9858,526,9867,525,9872,525,9878,525,9883,526,9888,530,9897,532,9901,539,9908,543,9910,552,9914,557,9915,568,9915,573,9914,582,9910,586,9908,593,9901,595,9897,599,9888,600,9883,600,9872xm600,9542l599,9537,595,9528,593,9524,586,9517,582,9515,573,9511,568,9510,557,9510,552,9511,543,9515,539,9517,532,9524,530,9528,526,9537,525,9542,525,9548,525,9553,526,9558,530,9567,532,9571,539,9578,543,9580,552,9584,557,9585,568,9585,573,9584,582,9580,586,9578,593,9571,595,9567,599,9558,600,9553,600,9542xm600,9212l599,9207,595,9198,593,9194,586,9187,582,9185,573,9181,568,9180,557,9180,552,9181,543,9185,539,9187,532,9194,530,9198,526,9207,525,9212,525,9218,525,9223,526,9228,530,9237,532,9241,539,9248,543,9250,552,9254,557,9255,568,9255,573,9254,582,9250,586,9248,593,9241,595,9237,599,9228,600,9223,600,9212xe" filled="true" fillcolor="#000000" stroked="false">
                  <v:path arrowok="t"/>
                  <v:fill type="solid"/>
                </v:shape>
                <v:rect style="position:absolute;left:4095;top:3465;width:7425;height:15" id="docshape10" filled="true" fillcolor="#915211" stroked="false">
                  <v:fill type="solid"/>
                </v:rect>
                <v:shape style="position:absolute;left:4964;top:5130;width:75;height:2955" id="docshape11" coordorigin="4965,5130" coordsize="75,2955" path="m5040,8042l5039,8037,5035,8028,5033,8024,5026,8017,5022,8015,5013,8011,5008,8010,4997,8010,4992,8011,4983,8015,4979,8017,4972,8024,4970,8028,4966,8037,4965,8042,4965,8048,4965,8053,4966,8058,4970,8067,4972,8071,4979,8078,4983,8080,4992,8084,4997,8085,5008,8085,5013,8084,5022,8080,5026,8078,5033,8071,5035,8067,5039,8058,5040,8053,5040,8042xm5040,7487l5039,7482,5035,7473,5033,7469,5026,7462,5022,7460,5013,7456,5008,7455,4997,7455,4992,7456,4983,7460,4979,7462,4972,7469,4970,7473,4966,7482,4965,7487,4965,7493,4965,7498,4966,7503,4970,7512,4972,7516,4979,7523,4983,7525,4992,7529,4997,7530,5008,7530,5013,7529,5022,7525,5026,7523,5033,7516,5035,7512,5039,7503,5040,7498,5040,7487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047l5039,6042,5035,6033,5033,6029,5026,6022,5022,6020,5013,6016,5008,6015,4997,6015,4992,6016,4983,6020,4979,6022,4972,6029,4970,6033,4966,6042,4965,6047,4965,6053,4965,6058,4966,6063,4970,6072,4972,6076,4979,6083,4983,6085,4992,6089,4997,6090,5008,6090,5013,6089,5022,6085,5026,6083,5033,6076,5035,6072,5039,6063,5040,6058,5040,6047xm5040,5477l5039,5472,5035,5463,5033,5459,5026,5452,5022,5450,5013,5446,5008,5445,4997,5445,4992,5446,4983,5450,4979,5452,4972,5459,4970,5463,4966,5472,4965,5477,4965,5483,4965,5488,4966,5493,4970,5502,4972,5506,4979,5513,4983,5515,4992,5519,4997,5520,5008,5520,5013,5519,5022,5515,5026,5513,5033,5506,5035,5502,5039,5493,5040,5488,5040,547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8" w:right="8931"/>
      </w:pPr>
      <w:r>
        <w:rPr>
          <w:spacing w:val="-2"/>
          <w:w w:val="105"/>
        </w:rPr>
        <w:t>Charter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compliance </w:t>
      </w:r>
      <w:r>
        <w:rPr>
          <w:w w:val="105"/>
        </w:rPr>
        <w:t>Curriculum design Equity leadership Startup operations</w:t>
      </w:r>
    </w:p>
    <w:p>
      <w:pPr>
        <w:pStyle w:val="BodyText"/>
        <w:spacing w:line="381" w:lineRule="auto"/>
        <w:ind w:left="678" w:right="8171"/>
      </w:pPr>
      <w:r>
        <w:rPr>
          <w:spacing w:val="-2"/>
          <w:w w:val="105"/>
        </w:rPr>
        <w:t>Student-centered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learning </w:t>
      </w:r>
      <w:r>
        <w:rPr>
          <w:w w:val="105"/>
        </w:rPr>
        <w:t>Teacher recruitment</w:t>
      </w:r>
    </w:p>
    <w:sectPr>
      <w:type w:val="continuous"/>
      <w:pgSz w:w="11920" w:h="16860"/>
      <w:pgMar w:top="9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101" w:right="4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obin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2025-12-11T00:36:33Z</dcterms:created>
  <dcterms:modified xsi:type="dcterms:W3CDTF">2025-12-11T00:36:33Z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