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1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20" w:h="16860"/>
          <w:pgMar w:top="0" w:bottom="0" w:left="283" w:right="141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44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443D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38137" y="3086099"/>
                            <a:ext cx="1076325" cy="571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5715000">
                                <a:moveTo>
                                  <a:pt x="47625" y="5687834"/>
                                </a:moveTo>
                                <a:lnTo>
                                  <a:pt x="27165" y="5667375"/>
                                </a:lnTo>
                                <a:lnTo>
                                  <a:pt x="20472" y="5667375"/>
                                </a:lnTo>
                                <a:lnTo>
                                  <a:pt x="0" y="5687834"/>
                                </a:lnTo>
                                <a:lnTo>
                                  <a:pt x="0" y="5691416"/>
                                </a:lnTo>
                                <a:lnTo>
                                  <a:pt x="0" y="5694540"/>
                                </a:lnTo>
                                <a:lnTo>
                                  <a:pt x="20472" y="5715000"/>
                                </a:lnTo>
                                <a:lnTo>
                                  <a:pt x="27165" y="5715000"/>
                                </a:lnTo>
                                <a:lnTo>
                                  <a:pt x="47625" y="5694540"/>
                                </a:lnTo>
                                <a:lnTo>
                                  <a:pt x="47625" y="5687834"/>
                                </a:lnTo>
                                <a:close/>
                              </a:path>
                              <a:path w="1076325" h="5715000">
                                <a:moveTo>
                                  <a:pt x="47625" y="5335409"/>
                                </a:moveTo>
                                <a:lnTo>
                                  <a:pt x="27165" y="5314950"/>
                                </a:lnTo>
                                <a:lnTo>
                                  <a:pt x="20472" y="5314950"/>
                                </a:lnTo>
                                <a:lnTo>
                                  <a:pt x="0" y="5335409"/>
                                </a:lnTo>
                                <a:lnTo>
                                  <a:pt x="0" y="5338991"/>
                                </a:lnTo>
                                <a:lnTo>
                                  <a:pt x="0" y="5342115"/>
                                </a:lnTo>
                                <a:lnTo>
                                  <a:pt x="20472" y="5362575"/>
                                </a:lnTo>
                                <a:lnTo>
                                  <a:pt x="27165" y="5362575"/>
                                </a:lnTo>
                                <a:lnTo>
                                  <a:pt x="47625" y="5342115"/>
                                </a:lnTo>
                                <a:lnTo>
                                  <a:pt x="47625" y="5335409"/>
                                </a:lnTo>
                                <a:close/>
                              </a:path>
                              <a:path w="1076325" h="5715000">
                                <a:moveTo>
                                  <a:pt x="47625" y="4982997"/>
                                </a:moveTo>
                                <a:lnTo>
                                  <a:pt x="27165" y="4962525"/>
                                </a:lnTo>
                                <a:lnTo>
                                  <a:pt x="20472" y="4962525"/>
                                </a:lnTo>
                                <a:lnTo>
                                  <a:pt x="0" y="4982997"/>
                                </a:lnTo>
                                <a:lnTo>
                                  <a:pt x="0" y="4986566"/>
                                </a:lnTo>
                                <a:lnTo>
                                  <a:pt x="0" y="4989690"/>
                                </a:lnTo>
                                <a:lnTo>
                                  <a:pt x="20472" y="5010150"/>
                                </a:lnTo>
                                <a:lnTo>
                                  <a:pt x="27165" y="5010150"/>
                                </a:lnTo>
                                <a:lnTo>
                                  <a:pt x="47625" y="4989690"/>
                                </a:lnTo>
                                <a:lnTo>
                                  <a:pt x="47625" y="4982997"/>
                                </a:lnTo>
                                <a:close/>
                              </a:path>
                              <a:path w="1076325" h="5715000">
                                <a:moveTo>
                                  <a:pt x="47625" y="4621047"/>
                                </a:moveTo>
                                <a:lnTo>
                                  <a:pt x="27165" y="4600575"/>
                                </a:lnTo>
                                <a:lnTo>
                                  <a:pt x="20472" y="4600575"/>
                                </a:lnTo>
                                <a:lnTo>
                                  <a:pt x="0" y="4621047"/>
                                </a:lnTo>
                                <a:lnTo>
                                  <a:pt x="0" y="4624616"/>
                                </a:lnTo>
                                <a:lnTo>
                                  <a:pt x="0" y="4627740"/>
                                </a:lnTo>
                                <a:lnTo>
                                  <a:pt x="20472" y="4648200"/>
                                </a:lnTo>
                                <a:lnTo>
                                  <a:pt x="27165" y="4648200"/>
                                </a:lnTo>
                                <a:lnTo>
                                  <a:pt x="47625" y="4627740"/>
                                </a:lnTo>
                                <a:lnTo>
                                  <a:pt x="47625" y="4621047"/>
                                </a:lnTo>
                                <a:close/>
                              </a:path>
                              <a:path w="1076325" h="5715000">
                                <a:moveTo>
                                  <a:pt x="47625" y="4268622"/>
                                </a:moveTo>
                                <a:lnTo>
                                  <a:pt x="27165" y="4248150"/>
                                </a:lnTo>
                                <a:lnTo>
                                  <a:pt x="20472" y="4248150"/>
                                </a:lnTo>
                                <a:lnTo>
                                  <a:pt x="0" y="4268622"/>
                                </a:lnTo>
                                <a:lnTo>
                                  <a:pt x="0" y="4272191"/>
                                </a:lnTo>
                                <a:lnTo>
                                  <a:pt x="0" y="4275315"/>
                                </a:lnTo>
                                <a:lnTo>
                                  <a:pt x="20472" y="4295775"/>
                                </a:lnTo>
                                <a:lnTo>
                                  <a:pt x="27165" y="4295775"/>
                                </a:lnTo>
                                <a:lnTo>
                                  <a:pt x="47625" y="4275315"/>
                                </a:lnTo>
                                <a:lnTo>
                                  <a:pt x="47625" y="4268622"/>
                                </a:lnTo>
                                <a:close/>
                              </a:path>
                              <a:path w="1076325" h="5715000">
                                <a:moveTo>
                                  <a:pt x="47625" y="3916197"/>
                                </a:moveTo>
                                <a:lnTo>
                                  <a:pt x="27165" y="3895725"/>
                                </a:lnTo>
                                <a:lnTo>
                                  <a:pt x="20472" y="3895725"/>
                                </a:lnTo>
                                <a:lnTo>
                                  <a:pt x="0" y="3916197"/>
                                </a:lnTo>
                                <a:lnTo>
                                  <a:pt x="0" y="3919766"/>
                                </a:lnTo>
                                <a:lnTo>
                                  <a:pt x="0" y="3922890"/>
                                </a:lnTo>
                                <a:lnTo>
                                  <a:pt x="20472" y="3943350"/>
                                </a:lnTo>
                                <a:lnTo>
                                  <a:pt x="27165" y="3943350"/>
                                </a:lnTo>
                                <a:lnTo>
                                  <a:pt x="47625" y="3922890"/>
                                </a:lnTo>
                                <a:lnTo>
                                  <a:pt x="47625" y="3916197"/>
                                </a:lnTo>
                                <a:close/>
                              </a:path>
                              <a:path w="1076325" h="5715000">
                                <a:moveTo>
                                  <a:pt x="47625" y="3554247"/>
                                </a:moveTo>
                                <a:lnTo>
                                  <a:pt x="27165" y="3533775"/>
                                </a:lnTo>
                                <a:lnTo>
                                  <a:pt x="20472" y="3533775"/>
                                </a:lnTo>
                                <a:lnTo>
                                  <a:pt x="0" y="3554247"/>
                                </a:lnTo>
                                <a:lnTo>
                                  <a:pt x="0" y="3557816"/>
                                </a:lnTo>
                                <a:lnTo>
                                  <a:pt x="0" y="3560940"/>
                                </a:lnTo>
                                <a:lnTo>
                                  <a:pt x="20472" y="3581400"/>
                                </a:lnTo>
                                <a:lnTo>
                                  <a:pt x="27165" y="3581400"/>
                                </a:lnTo>
                                <a:lnTo>
                                  <a:pt x="47625" y="3560940"/>
                                </a:lnTo>
                                <a:lnTo>
                                  <a:pt x="47625" y="3554247"/>
                                </a:lnTo>
                                <a:close/>
                              </a:path>
                              <a:path w="1076325" h="5715000">
                                <a:moveTo>
                                  <a:pt x="47625" y="3201822"/>
                                </a:moveTo>
                                <a:lnTo>
                                  <a:pt x="27165" y="3181350"/>
                                </a:lnTo>
                                <a:lnTo>
                                  <a:pt x="20472" y="3181350"/>
                                </a:lnTo>
                                <a:lnTo>
                                  <a:pt x="0" y="3201822"/>
                                </a:lnTo>
                                <a:lnTo>
                                  <a:pt x="0" y="3205391"/>
                                </a:lnTo>
                                <a:lnTo>
                                  <a:pt x="0" y="3208515"/>
                                </a:lnTo>
                                <a:lnTo>
                                  <a:pt x="20472" y="3228975"/>
                                </a:lnTo>
                                <a:lnTo>
                                  <a:pt x="27165" y="3228975"/>
                                </a:lnTo>
                                <a:lnTo>
                                  <a:pt x="47625" y="3208515"/>
                                </a:lnTo>
                                <a:lnTo>
                                  <a:pt x="47625" y="3201822"/>
                                </a:lnTo>
                                <a:close/>
                              </a:path>
                              <a:path w="1076325" h="5715000">
                                <a:moveTo>
                                  <a:pt x="47625" y="2849397"/>
                                </a:moveTo>
                                <a:lnTo>
                                  <a:pt x="27165" y="2828925"/>
                                </a:lnTo>
                                <a:lnTo>
                                  <a:pt x="20472" y="2828925"/>
                                </a:lnTo>
                                <a:lnTo>
                                  <a:pt x="0" y="2849397"/>
                                </a:lnTo>
                                <a:lnTo>
                                  <a:pt x="0" y="2852966"/>
                                </a:lnTo>
                                <a:lnTo>
                                  <a:pt x="0" y="2856090"/>
                                </a:lnTo>
                                <a:lnTo>
                                  <a:pt x="20472" y="2876550"/>
                                </a:lnTo>
                                <a:lnTo>
                                  <a:pt x="27165" y="2876550"/>
                                </a:lnTo>
                                <a:lnTo>
                                  <a:pt x="47625" y="2856090"/>
                                </a:lnTo>
                                <a:lnTo>
                                  <a:pt x="47625" y="2849397"/>
                                </a:lnTo>
                                <a:close/>
                              </a:path>
                              <a:path w="1076325" h="5715000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5715000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87008" id="docshapegroup1" coordorigin="0,0" coordsize="4065,16860">
                <v:rect style="position:absolute;left:0;top:0;width:4065;height:16860" id="docshape2" filled="true" fillcolor="#49443d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49443d" stroked="false">
                  <v:path arrowok="t"/>
                  <v:fill opacity="32899f" type="solid"/>
                </v:shape>
                <v:shape style="position:absolute;left:915;top:870;width:2215;height:2205" type="#_x0000_t75" id="docshape5" stroked="false">
                  <v:imagedata r:id="rId5" o:title=""/>
                </v:shape>
                <v:shape style="position:absolute;left:689;top:4860;width:1695;height:9000" id="docshape6" coordorigin="690,4860" coordsize="1695,9000" path="m765,13817l764,13812,760,13803,758,13799,751,13792,747,13790,738,13786,733,13785,722,13785,717,13786,708,13790,704,13792,697,13799,695,13803,691,13812,690,13817,690,13823,690,13828,691,13833,695,13842,697,13846,704,13853,708,13855,717,13859,722,13860,733,13860,738,13859,747,13855,751,13853,758,13846,760,13842,764,13833,765,13828,765,13817xm765,13262l764,13257,760,13248,758,13244,751,13237,747,13235,738,13231,733,13230,722,13230,717,13231,708,13235,704,13237,697,13244,695,13248,691,13257,690,13262,690,13268,690,13273,691,13278,695,13287,697,13291,704,13298,708,13300,717,13304,722,13305,733,13305,738,13304,747,13300,751,13298,758,13291,760,13287,764,13278,765,13273,765,13262xm765,12707l764,12702,760,12693,758,12689,751,12682,747,12680,738,12676,733,12675,722,12675,717,12676,708,12680,704,12682,697,12689,695,12693,691,12702,690,12707,690,12713,690,12718,691,12723,695,12732,697,12736,704,12743,708,12745,717,12749,722,12750,733,12750,738,12749,747,12745,751,12743,758,12736,760,12732,764,12723,765,12718,765,12707xm765,12137l764,12132,760,12123,758,12119,751,12112,747,12110,738,12106,733,12105,722,12105,717,12106,708,12110,704,12112,697,12119,695,12123,691,12132,690,12137,690,12143,690,12148,691,12153,695,12162,697,12166,704,12173,708,12175,717,12179,722,12180,733,12180,738,12179,747,12175,751,12173,758,12166,760,12162,764,12153,765,12148,765,12137xm765,11582l764,11577,760,11568,758,11564,751,11557,747,11555,738,11551,733,11550,722,11550,717,11551,708,11555,704,11557,697,11564,695,11568,691,11577,690,11582,690,11588,690,11593,691,11598,695,11607,697,11611,704,11618,708,11620,717,11624,722,11625,733,11625,738,11624,747,11620,751,11618,758,11611,760,11607,764,11598,765,11593,765,11582xm765,11027l764,11022,760,11013,758,11009,751,11002,747,11000,738,10996,733,10995,722,10995,717,10996,708,11000,704,11002,697,11009,695,11013,691,11022,690,11027,690,11033,690,11038,691,11043,695,11052,697,11056,704,11063,708,11065,717,11069,722,11070,733,11070,738,11069,747,11065,751,11063,758,11056,760,11052,764,11043,765,11038,765,11027xm765,10457l764,10452,760,10443,758,10439,751,10432,747,10430,738,10426,733,10425,722,10425,717,10426,708,10430,704,10432,697,10439,695,10443,691,10452,690,10457,690,10463,690,10468,691,10473,695,10482,697,10486,704,10493,708,10495,717,10499,722,10500,733,10500,738,10499,747,10495,751,10493,758,10486,760,10482,764,10473,765,10468,765,10457xm765,9902l764,9897,760,9888,758,9884,751,9877,747,9875,738,9871,733,9870,722,9870,717,9871,708,9875,704,9877,697,9884,695,9888,691,9897,690,9902,690,9908,690,9913,691,9918,695,9927,697,9931,704,9938,708,9940,717,9944,722,9945,733,9945,738,9944,747,9940,751,9938,758,9931,760,9927,764,9918,765,9913,765,9902xm765,9347l764,9342,760,9333,758,9329,751,9322,747,9320,738,9316,733,9315,722,9315,717,9316,708,9320,704,9322,697,9329,695,9333,691,9342,690,9347,690,9353,690,9358,691,9363,695,9372,697,9376,704,9383,708,9385,717,9389,722,9390,733,9390,738,9389,747,9385,751,9383,758,9376,760,9372,764,9363,765,9358,765,9347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5"/>
        </w:rPr>
        <w:t>LJ</w:t>
      </w:r>
    </w:p>
    <w:p>
      <w:pPr>
        <w:pStyle w:val="BodyText"/>
        <w:rPr>
          <w:b/>
          <w:sz w:val="59"/>
        </w:rPr>
      </w:pPr>
    </w:p>
    <w:p>
      <w:pPr>
        <w:pStyle w:val="BodyText"/>
        <w:spacing w:before="509"/>
        <w:rPr>
          <w:b/>
          <w:sz w:val="59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Austin,</w:t>
      </w:r>
      <w:r>
        <w:rPr>
          <w:color w:val="FFFFFF"/>
          <w:spacing w:val="8"/>
          <w:sz w:val="18"/>
        </w:rPr>
        <w:t> </w:t>
      </w:r>
      <w:r>
        <w:rPr>
          <w:color w:val="FFFFFF"/>
          <w:spacing w:val="-5"/>
          <w:sz w:val="18"/>
        </w:rPr>
        <w:t>TX</w:t>
      </w:r>
    </w:p>
    <w:p>
      <w:pPr>
        <w:pStyle w:val="BodyText"/>
        <w:spacing w:before="141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(555)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000-</w:t>
      </w:r>
      <w:r>
        <w:rPr>
          <w:color w:val="FFFFFF"/>
          <w:spacing w:val="-4"/>
          <w:sz w:val="18"/>
        </w:rPr>
        <w:t>0000</w:t>
      </w:r>
    </w:p>
    <w:p>
      <w:pPr>
        <w:pStyle w:val="BodyText"/>
        <w:spacing w:before="141"/>
        <w:rPr>
          <w:sz w:val="18"/>
        </w:rPr>
      </w:pPr>
    </w:p>
    <w:p>
      <w:pPr>
        <w:pStyle w:val="Heading4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4" w:right="0" w:firstLine="0"/>
        <w:jc w:val="left"/>
        <w:rPr>
          <w:sz w:val="18"/>
        </w:rPr>
      </w:pPr>
      <w:hyperlink r:id="rId6">
        <w:r>
          <w:rPr>
            <w:color w:val="FFFFFF"/>
            <w:spacing w:val="-2"/>
            <w:w w:val="105"/>
            <w:sz w:val="18"/>
          </w:rPr>
          <w:t>email@example.com</w:t>
        </w:r>
      </w:hyperlink>
    </w:p>
    <w:p>
      <w:pPr>
        <w:pStyle w:val="BodyText"/>
        <w:spacing w:before="145"/>
        <w:rPr>
          <w:sz w:val="18"/>
        </w:rPr>
      </w:pPr>
    </w:p>
    <w:p>
      <w:pPr>
        <w:pStyle w:val="Heading3"/>
        <w:spacing w:before="0"/>
      </w:pPr>
      <w:r>
        <w:rPr>
          <w:color w:val="FFFFFF"/>
          <w:spacing w:val="-2"/>
        </w:rPr>
        <w:t>Education</w:t>
      </w:r>
    </w:p>
    <w:p>
      <w:pPr>
        <w:spacing w:line="261" w:lineRule="auto" w:before="185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Houston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Community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College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| </w:t>
      </w:r>
      <w:r>
        <w:rPr>
          <w:color w:val="FFFFFF"/>
          <w:w w:val="105"/>
          <w:sz w:val="18"/>
        </w:rPr>
        <w:t>Houston, TX</w:t>
      </w:r>
    </w:p>
    <w:p>
      <w:pPr>
        <w:spacing w:before="14"/>
        <w:ind w:left="404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May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2014</w:t>
      </w:r>
    </w:p>
    <w:p>
      <w:pPr>
        <w:spacing w:line="278" w:lineRule="auto" w:before="18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Associate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Degree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Business Administration</w:t>
      </w:r>
    </w:p>
    <w:p>
      <w:pPr>
        <w:pStyle w:val="BodyText"/>
        <w:spacing w:before="21"/>
        <w:rPr>
          <w:sz w:val="18"/>
        </w:rPr>
      </w:pPr>
    </w:p>
    <w:p>
      <w:pPr>
        <w:pStyle w:val="Heading3"/>
      </w:pPr>
      <w:r>
        <w:rPr>
          <w:color w:val="FFFFFF"/>
        </w:rPr>
        <w:t>Key</w:t>
      </w:r>
      <w:r>
        <w:rPr>
          <w:color w:val="FFFFFF"/>
          <w:spacing w:val="-2"/>
        </w:rPr>
        <w:t> Skills</w:t>
      </w:r>
    </w:p>
    <w:p>
      <w:pPr>
        <w:spacing w:line="261" w:lineRule="auto" w:before="185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Food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safety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compliance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 </w:t>
      </w:r>
      <w:r>
        <w:rPr>
          <w:color w:val="FFFFFF"/>
          <w:w w:val="105"/>
          <w:sz w:val="18"/>
        </w:rPr>
        <w:t>health code adherence</w:t>
      </w:r>
    </w:p>
    <w:p>
      <w:pPr>
        <w:spacing w:line="278" w:lineRule="auto" w:before="104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Shrinkage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control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loss prevention</w:t>
      </w:r>
    </w:p>
    <w:p>
      <w:pPr>
        <w:spacing w:line="278" w:lineRule="auto" w:before="74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Staff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scheduling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labor management</w:t>
      </w:r>
    </w:p>
    <w:p>
      <w:pPr>
        <w:spacing w:line="261" w:lineRule="auto" w:before="90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Customer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service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management </w:t>
      </w:r>
      <w:r>
        <w:rPr>
          <w:color w:val="FFFFFF"/>
          <w:w w:val="105"/>
          <w:sz w:val="18"/>
        </w:rPr>
        <w:t>and training</w:t>
      </w:r>
    </w:p>
    <w:p>
      <w:pPr>
        <w:spacing w:line="278" w:lineRule="auto" w:before="104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Inventory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rotation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FIFO procedures</w:t>
      </w:r>
    </w:p>
    <w:p>
      <w:pPr>
        <w:spacing w:line="278" w:lineRule="auto" w:before="75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Vendor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receiving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quality veriﬁcation</w:t>
      </w:r>
    </w:p>
    <w:p>
      <w:pPr>
        <w:spacing w:line="261" w:lineRule="auto" w:before="90"/>
        <w:ind w:left="702" w:right="709" w:firstLine="0"/>
        <w:jc w:val="left"/>
        <w:rPr>
          <w:sz w:val="18"/>
        </w:rPr>
      </w:pPr>
      <w:r>
        <w:rPr>
          <w:color w:val="FFFFFF"/>
          <w:w w:val="105"/>
          <w:sz w:val="18"/>
        </w:rPr>
        <w:t>Health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and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safety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audit </w:t>
      </w:r>
      <w:r>
        <w:rPr>
          <w:color w:val="FFFFFF"/>
          <w:spacing w:val="-2"/>
          <w:w w:val="105"/>
          <w:sz w:val="18"/>
        </w:rPr>
        <w:t>preparation</w:t>
      </w:r>
    </w:p>
    <w:p>
      <w:pPr>
        <w:spacing w:line="278" w:lineRule="auto" w:before="103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Team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training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performance coaching</w:t>
      </w:r>
    </w:p>
    <w:p>
      <w:pPr>
        <w:spacing w:line="278" w:lineRule="auto" w:before="75"/>
        <w:ind w:left="702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Store operations and </w:t>
      </w:r>
      <w:r>
        <w:rPr>
          <w:color w:val="FFFFFF"/>
          <w:spacing w:val="-2"/>
          <w:w w:val="105"/>
          <w:sz w:val="18"/>
        </w:rPr>
        <w:t>departmental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coordination</w:t>
      </w:r>
    </w:p>
    <w:p>
      <w:pPr>
        <w:pStyle w:val="Heading1"/>
      </w:pPr>
      <w:r>
        <w:rPr>
          <w:b w:val="0"/>
        </w:rPr>
        <w:br w:type="column"/>
      </w:r>
      <w:r>
        <w:rPr>
          <w:color w:val="49443D"/>
        </w:rPr>
        <w:t>Liam</w:t>
      </w:r>
      <w:r>
        <w:rPr>
          <w:color w:val="49443D"/>
          <w:spacing w:val="-20"/>
        </w:rPr>
        <w:t> </w:t>
      </w:r>
      <w:r>
        <w:rPr>
          <w:color w:val="49443D"/>
          <w:spacing w:val="-2"/>
        </w:rPr>
        <w:t>Johnson</w:t>
      </w:r>
    </w:p>
    <w:p>
      <w:pPr>
        <w:spacing w:before="259"/>
        <w:ind w:left="0" w:right="229" w:firstLine="0"/>
        <w:jc w:val="center"/>
        <w:rPr>
          <w:sz w:val="18"/>
        </w:rPr>
      </w:pPr>
      <w:r>
        <w:rPr>
          <w:color w:val="49443D"/>
          <w:sz w:val="18"/>
        </w:rPr>
        <w:t>Food</w:t>
      </w:r>
      <w:r>
        <w:rPr>
          <w:color w:val="49443D"/>
          <w:spacing w:val="12"/>
          <w:sz w:val="18"/>
        </w:rPr>
        <w:t> </w:t>
      </w:r>
      <w:r>
        <w:rPr>
          <w:color w:val="49443D"/>
          <w:sz w:val="18"/>
        </w:rPr>
        <w:t>Store Assistant</w:t>
      </w:r>
      <w:r>
        <w:rPr>
          <w:color w:val="49443D"/>
          <w:spacing w:val="13"/>
          <w:sz w:val="18"/>
        </w:rPr>
        <w:t> </w:t>
      </w:r>
      <w:r>
        <w:rPr>
          <w:color w:val="49443D"/>
          <w:spacing w:val="-2"/>
          <w:sz w:val="18"/>
        </w:rPr>
        <w:t>Manager</w:t>
      </w:r>
    </w:p>
    <w:p>
      <w:pPr>
        <w:pStyle w:val="BodyText"/>
        <w:spacing w:before="6"/>
        <w:rPr>
          <w:sz w:val="18"/>
        </w:rPr>
      </w:pPr>
    </w:p>
    <w:p>
      <w:pPr>
        <w:spacing w:line="271" w:lineRule="auto" w:before="0"/>
        <w:ind w:left="214" w:right="443" w:firstLine="0"/>
        <w:jc w:val="center"/>
        <w:rPr>
          <w:sz w:val="18"/>
        </w:rPr>
      </w:pPr>
      <w:r>
        <w:rPr>
          <w:color w:val="49443D"/>
          <w:w w:val="105"/>
          <w:sz w:val="18"/>
        </w:rPr>
        <w:t>Experienced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food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store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assistant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manager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with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6+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years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of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expertise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in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grocery operations,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shrinkage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control,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and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food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safety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compliance.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Reduced</w:t>
      </w:r>
      <w:r>
        <w:rPr>
          <w:color w:val="49443D"/>
          <w:spacing w:val="-1"/>
          <w:w w:val="105"/>
          <w:sz w:val="18"/>
        </w:rPr>
        <w:t> </w:t>
      </w:r>
      <w:r>
        <w:rPr>
          <w:color w:val="49443D"/>
          <w:w w:val="105"/>
          <w:sz w:val="18"/>
        </w:rPr>
        <w:t>product shrinkage by 20%, achieved a 100% food safety inspection pass rate, and improved</w:t>
      </w:r>
      <w:r>
        <w:rPr>
          <w:color w:val="49443D"/>
          <w:spacing w:val="-14"/>
          <w:w w:val="105"/>
          <w:sz w:val="18"/>
        </w:rPr>
        <w:t> </w:t>
      </w:r>
      <w:r>
        <w:rPr>
          <w:color w:val="49443D"/>
          <w:w w:val="105"/>
          <w:sz w:val="18"/>
        </w:rPr>
        <w:t>customer</w:t>
      </w:r>
      <w:r>
        <w:rPr>
          <w:color w:val="49443D"/>
          <w:spacing w:val="-13"/>
          <w:w w:val="105"/>
          <w:sz w:val="18"/>
        </w:rPr>
        <w:t> </w:t>
      </w:r>
      <w:r>
        <w:rPr>
          <w:color w:val="49443D"/>
          <w:w w:val="105"/>
          <w:sz w:val="18"/>
        </w:rPr>
        <w:t>satisfaction</w:t>
      </w:r>
      <w:r>
        <w:rPr>
          <w:color w:val="49443D"/>
          <w:spacing w:val="-13"/>
          <w:w w:val="105"/>
          <w:sz w:val="18"/>
        </w:rPr>
        <w:t> </w:t>
      </w:r>
      <w:r>
        <w:rPr>
          <w:color w:val="49443D"/>
          <w:w w:val="105"/>
          <w:sz w:val="18"/>
        </w:rPr>
        <w:t>scores</w:t>
      </w:r>
      <w:r>
        <w:rPr>
          <w:color w:val="49443D"/>
          <w:spacing w:val="-13"/>
          <w:w w:val="105"/>
          <w:sz w:val="18"/>
        </w:rPr>
        <w:t> </w:t>
      </w:r>
      <w:r>
        <w:rPr>
          <w:color w:val="49443D"/>
          <w:w w:val="105"/>
          <w:sz w:val="18"/>
        </w:rPr>
        <w:t>by</w:t>
      </w:r>
      <w:r>
        <w:rPr>
          <w:color w:val="49443D"/>
          <w:spacing w:val="-13"/>
          <w:w w:val="105"/>
          <w:sz w:val="18"/>
        </w:rPr>
        <w:t> </w:t>
      </w:r>
      <w:r>
        <w:rPr>
          <w:color w:val="49443D"/>
          <w:w w:val="105"/>
          <w:sz w:val="18"/>
        </w:rPr>
        <w:t>15%</w:t>
      </w:r>
      <w:r>
        <w:rPr>
          <w:color w:val="49443D"/>
          <w:spacing w:val="-13"/>
          <w:w w:val="105"/>
          <w:sz w:val="18"/>
        </w:rPr>
        <w:t> </w:t>
      </w:r>
      <w:r>
        <w:rPr>
          <w:color w:val="49443D"/>
          <w:w w:val="105"/>
          <w:sz w:val="18"/>
        </w:rPr>
        <w:t>through</w:t>
      </w:r>
      <w:r>
        <w:rPr>
          <w:color w:val="49443D"/>
          <w:spacing w:val="-13"/>
          <w:w w:val="105"/>
          <w:sz w:val="18"/>
        </w:rPr>
        <w:t> </w:t>
      </w:r>
      <w:r>
        <w:rPr>
          <w:color w:val="49443D"/>
          <w:w w:val="105"/>
          <w:sz w:val="18"/>
        </w:rPr>
        <w:t>employee</w:t>
      </w:r>
      <w:r>
        <w:rPr>
          <w:color w:val="49443D"/>
          <w:spacing w:val="-14"/>
          <w:w w:val="105"/>
          <w:sz w:val="18"/>
        </w:rPr>
        <w:t> </w:t>
      </w:r>
      <w:r>
        <w:rPr>
          <w:color w:val="49443D"/>
          <w:w w:val="105"/>
          <w:sz w:val="18"/>
        </w:rPr>
        <w:t>service</w:t>
      </w:r>
      <w:r>
        <w:rPr>
          <w:color w:val="49443D"/>
          <w:spacing w:val="-13"/>
          <w:w w:val="105"/>
          <w:sz w:val="18"/>
        </w:rPr>
        <w:t> </w:t>
      </w:r>
      <w:r>
        <w:rPr>
          <w:color w:val="49443D"/>
          <w:w w:val="105"/>
          <w:sz w:val="18"/>
        </w:rPr>
        <w:t>training at</w:t>
      </w:r>
      <w:r>
        <w:rPr>
          <w:color w:val="49443D"/>
          <w:spacing w:val="-10"/>
          <w:w w:val="105"/>
          <w:sz w:val="18"/>
        </w:rPr>
        <w:t> </w:t>
      </w:r>
      <w:r>
        <w:rPr>
          <w:color w:val="49443D"/>
          <w:w w:val="105"/>
          <w:sz w:val="18"/>
        </w:rPr>
        <w:t>FreshMart</w:t>
      </w:r>
      <w:r>
        <w:rPr>
          <w:color w:val="49443D"/>
          <w:spacing w:val="-10"/>
          <w:w w:val="105"/>
          <w:sz w:val="18"/>
        </w:rPr>
        <w:t> </w:t>
      </w:r>
      <w:r>
        <w:rPr>
          <w:color w:val="49443D"/>
          <w:w w:val="105"/>
          <w:sz w:val="18"/>
        </w:rPr>
        <w:t>Groceries.</w:t>
      </w:r>
      <w:r>
        <w:rPr>
          <w:color w:val="49443D"/>
          <w:spacing w:val="-10"/>
          <w:w w:val="105"/>
          <w:sz w:val="18"/>
        </w:rPr>
        <w:t> </w:t>
      </w:r>
      <w:r>
        <w:rPr>
          <w:color w:val="49443D"/>
          <w:w w:val="105"/>
          <w:sz w:val="18"/>
        </w:rPr>
        <w:t>Known</w:t>
      </w:r>
      <w:r>
        <w:rPr>
          <w:color w:val="49443D"/>
          <w:spacing w:val="-10"/>
          <w:w w:val="105"/>
          <w:sz w:val="18"/>
        </w:rPr>
        <w:t> </w:t>
      </w:r>
      <w:r>
        <w:rPr>
          <w:color w:val="49443D"/>
          <w:w w:val="105"/>
          <w:sz w:val="18"/>
        </w:rPr>
        <w:t>for</w:t>
      </w:r>
      <w:r>
        <w:rPr>
          <w:color w:val="49443D"/>
          <w:spacing w:val="-10"/>
          <w:w w:val="105"/>
          <w:sz w:val="18"/>
        </w:rPr>
        <w:t> </w:t>
      </w:r>
      <w:r>
        <w:rPr>
          <w:color w:val="49443D"/>
          <w:w w:val="105"/>
          <w:sz w:val="18"/>
        </w:rPr>
        <w:t>driving</w:t>
      </w:r>
      <w:r>
        <w:rPr>
          <w:color w:val="49443D"/>
          <w:spacing w:val="-10"/>
          <w:w w:val="105"/>
          <w:sz w:val="18"/>
        </w:rPr>
        <w:t> </w:t>
      </w:r>
      <w:r>
        <w:rPr>
          <w:color w:val="49443D"/>
          <w:w w:val="105"/>
          <w:sz w:val="18"/>
        </w:rPr>
        <w:t>operational</w:t>
      </w:r>
      <w:r>
        <w:rPr>
          <w:color w:val="49443D"/>
          <w:spacing w:val="-10"/>
          <w:w w:val="105"/>
          <w:sz w:val="18"/>
        </w:rPr>
        <w:t> </w:t>
      </w:r>
      <w:r>
        <w:rPr>
          <w:color w:val="49443D"/>
          <w:w w:val="105"/>
          <w:sz w:val="18"/>
        </w:rPr>
        <w:t>efﬁciency</w:t>
      </w:r>
      <w:r>
        <w:rPr>
          <w:color w:val="49443D"/>
          <w:spacing w:val="-10"/>
          <w:w w:val="105"/>
          <w:sz w:val="18"/>
        </w:rPr>
        <w:t> </w:t>
      </w:r>
      <w:r>
        <w:rPr>
          <w:color w:val="49443D"/>
          <w:w w:val="105"/>
          <w:sz w:val="18"/>
        </w:rPr>
        <w:t>and</w:t>
      </w:r>
      <w:r>
        <w:rPr>
          <w:color w:val="49443D"/>
          <w:spacing w:val="-10"/>
          <w:w w:val="105"/>
          <w:sz w:val="18"/>
        </w:rPr>
        <w:t> </w:t>
      </w:r>
      <w:r>
        <w:rPr>
          <w:color w:val="49443D"/>
          <w:w w:val="105"/>
          <w:sz w:val="18"/>
        </w:rPr>
        <w:t>maintaining rigorous compliance standards in fast-paced food retail environments.</w:t>
      </w:r>
    </w:p>
    <w:p>
      <w:pPr>
        <w:pStyle w:val="BodyText"/>
        <w:spacing w:before="11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2819399</wp:posOffset>
                </wp:positionH>
                <wp:positionV relativeFrom="paragraph">
                  <wp:posOffset>235401</wp:posOffset>
                </wp:positionV>
                <wp:extent cx="4619625" cy="95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8.535583pt;width:363.749971pt;height:.75pt;mso-position-horizontal-relative:page;mso-position-vertical-relative:paragraph;z-index:-15728640;mso-wrap-distance-left:0;mso-wrap-distance-right:0" id="docshape7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2"/>
        <w:rPr>
          <w:sz w:val="18"/>
        </w:rPr>
      </w:pPr>
    </w:p>
    <w:p>
      <w:pPr>
        <w:pStyle w:val="Heading3"/>
      </w:pPr>
      <w:r>
        <w:rPr>
          <w:color w:val="49443D"/>
        </w:rPr>
        <w:t>Professional</w:t>
      </w:r>
      <w:r>
        <w:rPr>
          <w:color w:val="49443D"/>
          <w:spacing w:val="-11"/>
        </w:rPr>
        <w:t> </w:t>
      </w:r>
      <w:r>
        <w:rPr>
          <w:color w:val="49443D"/>
          <w:spacing w:val="-2"/>
        </w:rPr>
        <w:t>Experience</w:t>
      </w:r>
    </w:p>
    <w:p>
      <w:pPr>
        <w:pStyle w:val="BodyText"/>
        <w:spacing w:before="189"/>
        <w:ind w:left="311"/>
      </w:pPr>
      <w:r>
        <w:rPr>
          <w:spacing w:val="-2"/>
          <w:w w:val="105"/>
        </w:rPr>
        <w:t>Assistant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Manager,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FreshMart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Groceries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Austin, </w:t>
      </w:r>
      <w:r>
        <w:rPr>
          <w:spacing w:val="-5"/>
          <w:w w:val="105"/>
        </w:rPr>
        <w:t>TX</w:t>
      </w:r>
    </w:p>
    <w:p>
      <w:pPr>
        <w:pStyle w:val="BodyText"/>
        <w:spacing w:before="41"/>
        <w:ind w:left="311"/>
      </w:pPr>
      <w:r>
        <w:rPr>
          <w:w w:val="105"/>
        </w:rPr>
        <w:t>March</w:t>
      </w:r>
      <w:r>
        <w:rPr>
          <w:spacing w:val="-4"/>
          <w:w w:val="105"/>
        </w:rPr>
        <w:t> </w:t>
      </w:r>
      <w:r>
        <w:rPr>
          <w:w w:val="105"/>
        </w:rPr>
        <w:t>2019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0" w:after="0"/>
        <w:ind w:left="888" w:right="488" w:hanging="291"/>
        <w:jc w:val="left"/>
        <w:rPr>
          <w:sz w:val="16"/>
        </w:rPr>
      </w:pPr>
      <w:r>
        <w:rPr>
          <w:w w:val="105"/>
          <w:sz w:val="16"/>
        </w:rPr>
        <w:t>Reduced product shrinkage by 20% by introducing enhanced inventory tracking, structured daily waste logs, and targeted training on high-shrinkage product </w:t>
      </w:r>
      <w:r>
        <w:rPr>
          <w:spacing w:val="-2"/>
          <w:w w:val="105"/>
          <w:sz w:val="16"/>
        </w:rPr>
        <w:t>categories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0" w:after="0"/>
        <w:ind w:left="888" w:right="94" w:hanging="291"/>
        <w:jc w:val="left"/>
        <w:rPr>
          <w:sz w:val="16"/>
        </w:rPr>
      </w:pPr>
      <w:r>
        <w:rPr>
          <w:w w:val="105"/>
          <w:sz w:val="16"/>
        </w:rPr>
        <w:t>Trained all staff on food safety compliance and handling procedures, achieving a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100% pass rate on county health department inspections across 4 consecutive annual </w:t>
      </w:r>
      <w:r>
        <w:rPr>
          <w:spacing w:val="-2"/>
          <w:w w:val="105"/>
          <w:sz w:val="16"/>
        </w:rPr>
        <w:t>reviews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1" w:after="0"/>
        <w:ind w:left="888" w:right="461" w:hanging="291"/>
        <w:jc w:val="left"/>
        <w:rPr>
          <w:sz w:val="16"/>
        </w:rPr>
      </w:pPr>
      <w:r>
        <w:rPr>
          <w:w w:val="105"/>
          <w:sz w:val="16"/>
        </w:rPr>
        <w:t>Improved customer satisfaction scores by 15% by designing and delivering a department-level service training program covering product knowledge, speed of service, and escalation protocols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106" w:after="0"/>
        <w:ind w:left="888" w:right="200" w:hanging="291"/>
        <w:jc w:val="left"/>
        <w:rPr>
          <w:sz w:val="16"/>
        </w:rPr>
      </w:pPr>
      <w:r>
        <w:rPr>
          <w:w w:val="105"/>
          <w:sz w:val="16"/>
        </w:rPr>
        <w:t>Managed receiving operations for 600+ SKUs weekly, reducing receiving errors by 18% through improved veriﬁcation checklists and vendor communication procedures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1" w:after="0"/>
        <w:ind w:left="888" w:right="262" w:hanging="291"/>
        <w:jc w:val="left"/>
        <w:rPr>
          <w:sz w:val="16"/>
        </w:rPr>
      </w:pPr>
      <w:r>
        <w:rPr>
          <w:w w:val="105"/>
          <w:sz w:val="16"/>
        </w:rPr>
        <w:t>Supervised a team of 15 associates across produce, grocery, and deli departments, maintaining a 97% shift ﬁll rate and reducing unplanned absences by 12% through improved scheduling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0" w:after="0"/>
        <w:ind w:left="888" w:right="60" w:hanging="291"/>
        <w:jc w:val="left"/>
        <w:rPr>
          <w:sz w:val="16"/>
        </w:rPr>
      </w:pPr>
      <w:r>
        <w:rPr>
          <w:w w:val="105"/>
          <w:sz w:val="16"/>
        </w:rPr>
        <w:t>Coordinated 3 health and safety audits per year in partnership with store management, preparing documentation and conducting pre-audit walkthroughs that resulted in zero corrective actions</w:t>
      </w:r>
    </w:p>
    <w:p>
      <w:pPr>
        <w:pStyle w:val="BodyText"/>
        <w:spacing w:before="102"/>
      </w:pPr>
    </w:p>
    <w:p>
      <w:pPr>
        <w:pStyle w:val="BodyText"/>
        <w:ind w:left="311"/>
      </w:pPr>
      <w:r>
        <w:rPr>
          <w:spacing w:val="-2"/>
          <w:w w:val="105"/>
        </w:rPr>
        <w:t>Stock</w:t>
      </w:r>
      <w:r>
        <w:rPr>
          <w:w w:val="105"/>
        </w:rPr>
        <w:t> </w:t>
      </w:r>
      <w:r>
        <w:rPr>
          <w:spacing w:val="-2"/>
          <w:w w:val="105"/>
        </w:rPr>
        <w:t>Supervisor,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GreenFresh</w:t>
      </w:r>
      <w:r>
        <w:rPr>
          <w:w w:val="105"/>
        </w:rPr>
        <w:t> </w:t>
      </w:r>
      <w:r>
        <w:rPr>
          <w:spacing w:val="-2"/>
          <w:w w:val="105"/>
        </w:rPr>
        <w:t>Foods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Houston,</w:t>
      </w:r>
      <w:r>
        <w:rPr>
          <w:spacing w:val="-3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before="41"/>
        <w:ind w:left="311"/>
      </w:pPr>
      <w:r>
        <w:rPr>
          <w:w w:val="105"/>
        </w:rPr>
        <w:t>May</w:t>
      </w:r>
      <w:r>
        <w:rPr>
          <w:spacing w:val="-6"/>
          <w:w w:val="105"/>
        </w:rPr>
        <w:t> </w:t>
      </w:r>
      <w:r>
        <w:rPr>
          <w:w w:val="105"/>
        </w:rPr>
        <w:t>2018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February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0" w:after="0"/>
        <w:ind w:left="888" w:right="278" w:hanging="291"/>
        <w:jc w:val="left"/>
        <w:rPr>
          <w:sz w:val="16"/>
        </w:rPr>
      </w:pPr>
      <w:r>
        <w:rPr>
          <w:w w:val="105"/>
          <w:sz w:val="16"/>
        </w:rPr>
        <w:t>Monitored inventory restocking for 400+ products daily, ensuring adherence to FIFO rotation protocols and food safety handling standards throughout the operation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1" w:after="0"/>
        <w:ind w:left="888" w:right="151" w:hanging="291"/>
        <w:jc w:val="left"/>
        <w:rPr>
          <w:sz w:val="16"/>
        </w:rPr>
      </w:pPr>
      <w:r>
        <w:rPr>
          <w:w w:val="105"/>
          <w:sz w:val="16"/>
        </w:rPr>
        <w:t>Reduced stock replenishment time by 10% through process streamlining including pre-sort staging, zone assignments, and improved vendor communication on delivery </w:t>
      </w:r>
      <w:r>
        <w:rPr>
          <w:spacing w:val="-2"/>
          <w:w w:val="105"/>
          <w:sz w:val="16"/>
        </w:rPr>
        <w:t>schedules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0" w:after="0"/>
        <w:ind w:left="888" w:right="785" w:hanging="291"/>
        <w:jc w:val="left"/>
        <w:rPr>
          <w:sz w:val="16"/>
        </w:rPr>
      </w:pPr>
      <w:r>
        <w:rPr>
          <w:w w:val="105"/>
          <w:sz w:val="16"/>
        </w:rPr>
        <w:t>Supervised a crew of 5 stock associates, assigning daily tasks and verifying completion of restocking, rotation, and cleanliness standards before shift end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1" w:after="0"/>
        <w:ind w:left="888" w:right="213" w:hanging="291"/>
        <w:jc w:val="left"/>
        <w:rPr>
          <w:sz w:val="16"/>
        </w:rPr>
      </w:pPr>
      <w:r>
        <w:rPr>
          <w:w w:val="105"/>
          <w:sz w:val="16"/>
        </w:rPr>
        <w:t>Assisted in preparing weekly inventory variance reports, identifying recurring discrepancy patterns that informed purchasing decisions and reduced over-ordering by 8%</w:t>
      </w:r>
    </w:p>
    <w:sectPr>
      <w:type w:val="continuous"/>
      <w:pgSz w:w="11920" w:h="16860"/>
      <w:pgMar w:top="0" w:bottom="0" w:left="283" w:right="141"/>
      <w:cols w:num="2" w:equalWidth="0">
        <w:col w:w="3325" w:space="729"/>
        <w:col w:w="744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2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88" w:hanging="2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5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1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7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3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59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15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71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27" w:hanging="29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58" w:lineRule="exact"/>
      <w:ind w:right="229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18"/>
      <w:ind w:left="163"/>
      <w:jc w:val="center"/>
      <w:outlineLvl w:val="2"/>
    </w:pPr>
    <w:rPr>
      <w:rFonts w:ascii="Arial" w:hAnsi="Arial" w:eastAsia="Arial" w:cs="Arial"/>
      <w:b/>
      <w:bCs/>
      <w:sz w:val="59"/>
      <w:szCs w:val="5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07"/>
      <w:outlineLvl w:val="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404"/>
      <w:outlineLvl w:val="4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888" w:right="60" w:hanging="29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ail@example.com" TargetMode="External"/><Relationship Id="rId7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2026-03-20T19:09:58Z</dcterms:created>
  <dcterms:modified xsi:type="dcterms:W3CDTF">2026-03-20T19:09:58Z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