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448" w:right="0" w:firstLine="0"/>
        <w:jc w:val="left"/>
        <w:rPr>
          <w:sz w:val="78"/>
        </w:rPr>
      </w:pPr>
      <w:r>
        <w:rPr>
          <w:b/>
          <w:color w:val="FFFFFF"/>
          <w:spacing w:val="12"/>
          <w:sz w:val="78"/>
        </w:rPr>
        <w:t>Cameron</w:t>
      </w:r>
      <w:r>
        <w:rPr>
          <w:b/>
          <w:color w:val="FFFFFF"/>
          <w:spacing w:val="30"/>
          <w:sz w:val="78"/>
        </w:rPr>
        <w:t> </w:t>
      </w:r>
      <w:r>
        <w:rPr>
          <w:color w:val="FFFFFF"/>
          <w:spacing w:val="9"/>
          <w:sz w:val="78"/>
        </w:rPr>
        <w:t>Moore</w:t>
      </w:r>
    </w:p>
    <w:p>
      <w:pPr>
        <w:pStyle w:val="Heading1"/>
        <w:spacing w:before="206"/>
        <w:ind w:left="448"/>
      </w:pPr>
      <w:r>
        <w:rPr>
          <w:color w:val="FFFFFF"/>
        </w:rPr>
        <w:t>Garde</w:t>
      </w:r>
      <w:r>
        <w:rPr>
          <w:color w:val="FFFFFF"/>
          <w:spacing w:val="20"/>
        </w:rPr>
        <w:t> </w:t>
      </w:r>
      <w:r>
        <w:rPr>
          <w:color w:val="FFFFFF"/>
        </w:rPr>
        <w:t>Manger</w:t>
      </w:r>
      <w:r>
        <w:rPr>
          <w:color w:val="FFFFFF"/>
          <w:spacing w:val="21"/>
        </w:rPr>
        <w:t> </w:t>
      </w:r>
      <w:r>
        <w:rPr>
          <w:color w:val="FFFFFF"/>
          <w:spacing w:val="-4"/>
        </w:rPr>
        <w:t>Chef</w:t>
      </w:r>
    </w:p>
    <w:p>
      <w:pPr>
        <w:spacing w:before="199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Garde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Manger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Chef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8</w:t>
      </w:r>
      <w:r>
        <w:rPr>
          <w:b/>
          <w:color w:val="FFFFFF"/>
          <w:spacing w:val="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Cold-Station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Production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Buffet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Presentation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Upscale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Hotels</w:t>
      </w:r>
    </w:p>
    <w:p>
      <w:pPr>
        <w:spacing w:line="273" w:lineRule="auto" w:before="26"/>
        <w:ind w:left="448" w:right="132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Detail-oriented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garde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manger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chef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cold-station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production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upscale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hotel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resort kitchens.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charcuterie,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salads,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terrines,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buffet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display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events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100-300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guests.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Produced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200+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daily charcuterie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salad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orders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99%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freshness-audit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score,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increased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banquet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salad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consumption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18%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seasonal buffet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display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redesign,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improved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prep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accuracy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30%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structured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protocols.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20" w:bottom="280" w:left="425" w:right="708"/>
        </w:sectPr>
      </w:pPr>
    </w:p>
    <w:p>
      <w:pPr>
        <w:pStyle w:val="Heading1"/>
        <w:spacing w:before="57"/>
      </w:pPr>
      <w:r>
        <w:rPr>
          <w:color w:val="0C5394"/>
        </w:rPr>
        <w:t>CONTACT</w:t>
      </w:r>
      <w:r>
        <w:rPr>
          <w:color w:val="0C5394"/>
          <w:spacing w:val="12"/>
        </w:rPr>
        <w:t> </w:t>
      </w:r>
      <w:r>
        <w:rPr>
          <w:color w:val="0C5394"/>
          <w:spacing w:val="-2"/>
        </w:rPr>
        <w:t>INFORMATION</w:t>
      </w:r>
    </w:p>
    <w:p>
      <w:pPr>
        <w:pStyle w:val="BodyText"/>
        <w:spacing w:before="107"/>
        <w:rPr>
          <w:b/>
          <w:sz w:val="26"/>
        </w:rPr>
      </w:pPr>
    </w:p>
    <w:p>
      <w:pPr>
        <w:pStyle w:val="BodyText"/>
        <w:ind w:left="80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  <w:spacing w:before="57"/>
      </w:pPr>
      <w:r>
        <w:rPr>
          <w:b w:val="0"/>
        </w:rPr>
        <w:br w:type="column"/>
      </w:r>
      <w:r>
        <w:rPr>
          <w:color w:val="0C5394"/>
        </w:rPr>
        <w:t>PROFESSIONAL</w:t>
      </w:r>
      <w:r>
        <w:rPr>
          <w:color w:val="0C5394"/>
          <w:spacing w:val="48"/>
        </w:rPr>
        <w:t> </w:t>
      </w:r>
      <w:r>
        <w:rPr>
          <w:color w:val="0C5394"/>
          <w:spacing w:val="-2"/>
        </w:rPr>
        <w:t>EXPERIENCE</w:t>
      </w:r>
    </w:p>
    <w:p>
      <w:pPr>
        <w:pStyle w:val="BodyText"/>
        <w:spacing w:before="50"/>
        <w:rPr>
          <w:b/>
          <w:sz w:val="26"/>
        </w:rPr>
      </w:pPr>
    </w:p>
    <w:p>
      <w:pPr>
        <w:pStyle w:val="BodyText"/>
        <w:spacing w:line="268" w:lineRule="auto"/>
        <w:ind w:left="225" w:right="894"/>
      </w:pPr>
      <w:r>
        <w:rPr>
          <w:w w:val="105"/>
        </w:rPr>
        <w:t>GARDE MANGER CHEF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LAKESHORE RESORT</w:t>
      </w:r>
      <w:r>
        <w:rPr>
          <w:spacing w:val="-2"/>
          <w:w w:val="105"/>
        </w:rPr>
        <w:t> </w:t>
      </w:r>
      <w:r>
        <w:rPr>
          <w:w w:val="105"/>
        </w:rPr>
        <w:t>&amp; SPA</w:t>
      </w:r>
      <w:r>
        <w:rPr>
          <w:spacing w:val="-8"/>
          <w:w w:val="105"/>
        </w:rPr>
        <w:t> </w:t>
      </w:r>
      <w:r>
        <w:rPr>
          <w:w w:val="105"/>
        </w:rPr>
        <w:t>, CITY, ST APRIL 2019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620" w:bottom="280" w:left="425" w:right="708"/>
          <w:cols w:num="2" w:equalWidth="0">
            <w:col w:w="3227" w:space="530"/>
            <w:col w:w="7030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620" w:bottom="280" w:left="425" w:right="708"/>
        </w:sectPr>
      </w:pPr>
    </w:p>
    <w:p>
      <w:pPr>
        <w:pStyle w:val="BodyText"/>
        <w:spacing w:before="203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Heading1"/>
      </w:pPr>
      <w:r>
        <w:rPr>
          <w:color w:val="0C5394"/>
          <w:spacing w:val="-2"/>
        </w:rPr>
        <w:t>EDUCATION</w:t>
      </w:r>
    </w:p>
    <w:p>
      <w:pPr>
        <w:pStyle w:val="BodyText"/>
        <w:spacing w:before="241"/>
        <w:ind w:left="114"/>
      </w:pPr>
      <w:r>
        <w:rPr>
          <w:w w:val="105"/>
        </w:rPr>
        <w:t>Diploma</w:t>
      </w:r>
      <w:r>
        <w:rPr>
          <w:spacing w:val="15"/>
          <w:w w:val="105"/>
        </w:rPr>
        <w:t> </w:t>
      </w:r>
      <w:r>
        <w:rPr>
          <w:w w:val="105"/>
        </w:rPr>
        <w:t>in</w:t>
      </w:r>
      <w:r>
        <w:rPr>
          <w:spacing w:val="15"/>
          <w:w w:val="105"/>
        </w:rPr>
        <w:t> </w:t>
      </w:r>
      <w:r>
        <w:rPr>
          <w:w w:val="105"/>
        </w:rPr>
        <w:t>Culinary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Arts</w:t>
      </w:r>
    </w:p>
    <w:p>
      <w:pPr>
        <w:pStyle w:val="BodyText"/>
        <w:spacing w:line="261" w:lineRule="auto" w:before="33"/>
        <w:ind w:left="114"/>
      </w:pPr>
      <w:r>
        <w:rPr>
          <w:w w:val="105"/>
        </w:rPr>
        <w:t>City</w:t>
      </w:r>
      <w:r>
        <w:rPr>
          <w:spacing w:val="-6"/>
          <w:w w:val="105"/>
        </w:rPr>
        <w:t> </w:t>
      </w:r>
      <w:r>
        <w:rPr>
          <w:w w:val="105"/>
        </w:rPr>
        <w:t>Culinary</w:t>
      </w:r>
      <w:r>
        <w:rPr>
          <w:spacing w:val="-6"/>
          <w:w w:val="105"/>
        </w:rPr>
        <w:t> </w:t>
      </w:r>
      <w:r>
        <w:rPr>
          <w:w w:val="105"/>
        </w:rPr>
        <w:t>Academy,</w:t>
      </w:r>
      <w:r>
        <w:rPr>
          <w:spacing w:val="-6"/>
          <w:w w:val="105"/>
        </w:rPr>
        <w:t> </w:t>
      </w:r>
      <w:r>
        <w:rPr>
          <w:w w:val="105"/>
        </w:rPr>
        <w:t>City,</w:t>
      </w:r>
      <w:r>
        <w:rPr>
          <w:spacing w:val="-6"/>
          <w:w w:val="105"/>
        </w:rPr>
        <w:t> </w:t>
      </w:r>
      <w:r>
        <w:rPr>
          <w:w w:val="105"/>
        </w:rPr>
        <w:t>ST, May 2016</w:t>
      </w:r>
    </w:p>
    <w:p>
      <w:pPr>
        <w:pStyle w:val="BodyText"/>
        <w:spacing w:before="46"/>
      </w:pPr>
    </w:p>
    <w:p>
      <w:pPr>
        <w:pStyle w:val="Heading1"/>
        <w:spacing w:before="1"/>
      </w:pPr>
      <w:r>
        <w:rPr>
          <w:color w:val="0C5394"/>
        </w:rPr>
        <w:t>KEY</w:t>
      </w:r>
      <w:r>
        <w:rPr>
          <w:color w:val="0C5394"/>
          <w:spacing w:val="12"/>
        </w:rPr>
        <w:t> </w:t>
      </w:r>
      <w:r>
        <w:rPr>
          <w:color w:val="0C5394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1" w:lineRule="auto" w:before="139" w:after="0"/>
        <w:ind w:left="523" w:right="23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Produce and plate 200+ charcuterie, salad, and cold appetizer orders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daily, maintaining a 99% freshness-audit score across all quarterly</w:t>
      </w:r>
    </w:p>
    <w:p>
      <w:pPr>
        <w:pStyle w:val="BodyText"/>
        <w:spacing w:before="25"/>
        <w:ind w:left="523"/>
      </w:pPr>
      <w:r>
        <w:rPr>
          <w:w w:val="105"/>
        </w:rPr>
        <w:t>freshness</w:t>
      </w:r>
      <w:r>
        <w:rPr>
          <w:spacing w:val="14"/>
          <w:w w:val="105"/>
        </w:rPr>
        <w:t> </w:t>
      </w:r>
      <w:r>
        <w:rPr>
          <w:w w:val="105"/>
        </w:rPr>
        <w:t>and</w:t>
      </w:r>
      <w:r>
        <w:rPr>
          <w:spacing w:val="14"/>
          <w:w w:val="105"/>
        </w:rPr>
        <w:t> </w:t>
      </w:r>
      <w:r>
        <w:rPr>
          <w:w w:val="105"/>
        </w:rPr>
        <w:t>sanitation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1" w:lineRule="auto" w:before="90" w:after="0"/>
        <w:ind w:left="523" w:right="105" w:hanging="298"/>
        <w:jc w:val="left"/>
        <w:rPr>
          <w:sz w:val="18"/>
        </w:rPr>
      </w:pPr>
      <w:r>
        <w:rPr>
          <w:w w:val="105"/>
          <w:sz w:val="18"/>
        </w:rPr>
        <w:t>Design seasonal cold buffet displays for hotel banquet events serving 100-300 guests, with display redesigns contributing to an 18% increase</w:t>
      </w:r>
    </w:p>
    <w:p>
      <w:pPr>
        <w:pStyle w:val="BodyText"/>
        <w:spacing w:before="25"/>
        <w:ind w:left="523"/>
      </w:pPr>
      <w:r>
        <w:rPr>
          <w:w w:val="105"/>
        </w:rPr>
        <w:t>in</w:t>
      </w:r>
      <w:r>
        <w:rPr>
          <w:spacing w:val="20"/>
          <w:w w:val="105"/>
        </w:rPr>
        <w:t> </w:t>
      </w:r>
      <w:r>
        <w:rPr>
          <w:w w:val="105"/>
        </w:rPr>
        <w:t>banquet</w:t>
      </w:r>
      <w:r>
        <w:rPr>
          <w:spacing w:val="21"/>
          <w:w w:val="105"/>
        </w:rPr>
        <w:t> </w:t>
      </w:r>
      <w:r>
        <w:rPr>
          <w:w w:val="105"/>
        </w:rPr>
        <w:t>salad</w:t>
      </w:r>
      <w:r>
        <w:rPr>
          <w:spacing w:val="20"/>
          <w:w w:val="105"/>
        </w:rPr>
        <w:t> </w:t>
      </w:r>
      <w:r>
        <w:rPr>
          <w:w w:val="105"/>
        </w:rPr>
        <w:t>consumption</w:t>
      </w:r>
      <w:r>
        <w:rPr>
          <w:spacing w:val="21"/>
          <w:w w:val="105"/>
        </w:rPr>
        <w:t> </w:t>
      </w:r>
      <w:r>
        <w:rPr>
          <w:w w:val="105"/>
        </w:rPr>
        <w:t>measured</w:t>
      </w:r>
      <w:r>
        <w:rPr>
          <w:spacing w:val="20"/>
          <w:w w:val="105"/>
        </w:rPr>
        <w:t> </w:t>
      </w:r>
      <w:r>
        <w:rPr>
          <w:w w:val="105"/>
        </w:rPr>
        <w:t>through</w:t>
      </w:r>
      <w:r>
        <w:rPr>
          <w:spacing w:val="21"/>
          <w:w w:val="105"/>
        </w:rPr>
        <w:t> </w:t>
      </w:r>
      <w:r>
        <w:rPr>
          <w:w w:val="105"/>
        </w:rPr>
        <w:t>guest</w:t>
      </w:r>
      <w:r>
        <w:rPr>
          <w:spacing w:val="20"/>
          <w:w w:val="105"/>
        </w:rPr>
        <w:t> </w:t>
      </w:r>
      <w:r>
        <w:rPr>
          <w:w w:val="105"/>
        </w:rPr>
        <w:t>serving</w:t>
      </w:r>
      <w:r>
        <w:rPr>
          <w:spacing w:val="21"/>
          <w:w w:val="105"/>
        </w:rPr>
        <w:t> </w:t>
      </w:r>
      <w:r>
        <w:rPr>
          <w:spacing w:val="-4"/>
          <w:w w:val="105"/>
        </w:rPr>
        <w:t>data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189" w:lineRule="auto" w:before="102" w:after="0"/>
        <w:ind w:left="523" w:right="497" w:hanging="298"/>
        <w:jc w:val="left"/>
        <w:rPr>
          <w:sz w:val="18"/>
        </w:rPr>
      </w:pPr>
      <w:r>
        <w:rPr>
          <w:w w:val="105"/>
          <w:sz w:val="18"/>
        </w:rPr>
        <w:t>Train and supervise a team of 4 cold-station cooks on charcuterie techniques, FIFO protocols, and plating standards, improving team</w:t>
      </w:r>
    </w:p>
    <w:p>
      <w:pPr>
        <w:pStyle w:val="BodyText"/>
        <w:spacing w:before="41"/>
        <w:ind w:left="523"/>
      </w:pPr>
      <w:r>
        <w:rPr>
          <w:w w:val="105"/>
        </w:rPr>
        <w:t>prep</w:t>
      </w:r>
      <w:r>
        <w:rPr>
          <w:spacing w:val="15"/>
          <w:w w:val="105"/>
        </w:rPr>
        <w:t> </w:t>
      </w:r>
      <w:r>
        <w:rPr>
          <w:w w:val="105"/>
        </w:rPr>
        <w:t>accuracy</w:t>
      </w:r>
      <w:r>
        <w:rPr>
          <w:spacing w:val="15"/>
          <w:w w:val="105"/>
        </w:rPr>
        <w:t> </w:t>
      </w:r>
      <w:r>
        <w:rPr>
          <w:w w:val="105"/>
        </w:rPr>
        <w:t>scores</w:t>
      </w:r>
      <w:r>
        <w:rPr>
          <w:spacing w:val="16"/>
          <w:w w:val="105"/>
        </w:rPr>
        <w:t> </w:t>
      </w:r>
      <w:r>
        <w:rPr>
          <w:w w:val="105"/>
        </w:rPr>
        <w:t>by</w:t>
      </w:r>
      <w:r>
        <w:rPr>
          <w:spacing w:val="15"/>
          <w:w w:val="105"/>
        </w:rPr>
        <w:t> </w:t>
      </w:r>
      <w:r>
        <w:rPr>
          <w:w w:val="105"/>
        </w:rPr>
        <w:t>30%</w:t>
      </w:r>
      <w:r>
        <w:rPr>
          <w:spacing w:val="16"/>
          <w:w w:val="105"/>
        </w:rPr>
        <w:t> </w:t>
      </w:r>
      <w:r>
        <w:rPr>
          <w:w w:val="105"/>
        </w:rPr>
        <w:t>over</w:t>
      </w:r>
      <w:r>
        <w:rPr>
          <w:spacing w:val="15"/>
          <w:w w:val="105"/>
        </w:rPr>
        <w:t> </w:t>
      </w:r>
      <w:r>
        <w:rPr>
          <w:w w:val="105"/>
        </w:rPr>
        <w:t>an</w:t>
      </w:r>
      <w:r>
        <w:rPr>
          <w:spacing w:val="15"/>
          <w:w w:val="105"/>
        </w:rPr>
        <w:t> </w:t>
      </w:r>
      <w:r>
        <w:rPr>
          <w:w w:val="105"/>
        </w:rPr>
        <w:t>18-month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period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189" w:lineRule="auto" w:before="102" w:after="0"/>
        <w:ind w:left="523" w:right="429" w:hanging="298"/>
        <w:jc w:val="left"/>
        <w:rPr>
          <w:sz w:val="18"/>
        </w:rPr>
      </w:pPr>
      <w:r>
        <w:rPr>
          <w:w w:val="105"/>
          <w:sz w:val="18"/>
        </w:rPr>
        <w:t>Develop quarterly seasonal charcuterie and terrines using local and artisan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ingredients,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rotating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charcuterie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board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becoming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</w:t>
      </w:r>
    </w:p>
    <w:p>
      <w:pPr>
        <w:pStyle w:val="BodyText"/>
        <w:spacing w:before="41"/>
        <w:ind w:left="523"/>
      </w:pPr>
      <w:r>
        <w:rPr>
          <w:w w:val="105"/>
        </w:rPr>
        <w:t>recognized</w:t>
      </w:r>
      <w:r>
        <w:rPr>
          <w:spacing w:val="16"/>
          <w:w w:val="105"/>
        </w:rPr>
        <w:t> </w:t>
      </w:r>
      <w:r>
        <w:rPr>
          <w:w w:val="105"/>
        </w:rPr>
        <w:t>feature</w:t>
      </w:r>
      <w:r>
        <w:rPr>
          <w:spacing w:val="17"/>
          <w:w w:val="105"/>
        </w:rPr>
        <w:t> </w:t>
      </w:r>
      <w:r>
        <w:rPr>
          <w:w w:val="105"/>
        </w:rPr>
        <w:t>in</w:t>
      </w:r>
      <w:r>
        <w:rPr>
          <w:spacing w:val="16"/>
          <w:w w:val="105"/>
        </w:rPr>
        <w:t> </w:t>
      </w:r>
      <w:r>
        <w:rPr>
          <w:w w:val="105"/>
        </w:rPr>
        <w:t>hotel</w:t>
      </w:r>
      <w:r>
        <w:rPr>
          <w:spacing w:val="17"/>
          <w:w w:val="105"/>
        </w:rPr>
        <w:t> </w:t>
      </w:r>
      <w:r>
        <w:rPr>
          <w:w w:val="105"/>
        </w:rPr>
        <w:t>dining</w:t>
      </w:r>
      <w:r>
        <w:rPr>
          <w:spacing w:val="17"/>
          <w:w w:val="105"/>
        </w:rPr>
        <w:t> </w:t>
      </w:r>
      <w:r>
        <w:rPr>
          <w:w w:val="105"/>
        </w:rPr>
        <w:t>room</w:t>
      </w:r>
      <w:r>
        <w:rPr>
          <w:spacing w:val="16"/>
          <w:w w:val="105"/>
        </w:rPr>
        <w:t> </w:t>
      </w:r>
      <w:r>
        <w:rPr>
          <w:w w:val="105"/>
        </w:rPr>
        <w:t>guest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reviews</w:t>
      </w:r>
    </w:p>
    <w:p>
      <w:pPr>
        <w:pStyle w:val="BodyText"/>
      </w:pPr>
    </w:p>
    <w:p>
      <w:pPr>
        <w:pStyle w:val="BodyText"/>
        <w:spacing w:before="27"/>
      </w:pPr>
    </w:p>
    <w:p>
      <w:pPr>
        <w:pStyle w:val="BodyText"/>
        <w:spacing w:line="268" w:lineRule="auto"/>
        <w:ind w:left="2" w:right="1410"/>
      </w:pPr>
      <w:r>
        <w:rPr>
          <w:w w:val="105"/>
        </w:rPr>
        <w:t>COLD</w:t>
      </w:r>
      <w:r>
        <w:rPr>
          <w:spacing w:val="-2"/>
          <w:w w:val="105"/>
        </w:rPr>
        <w:t> </w:t>
      </w:r>
      <w:r>
        <w:rPr>
          <w:w w:val="105"/>
        </w:rPr>
        <w:t>STATION</w:t>
      </w:r>
      <w:r>
        <w:rPr>
          <w:spacing w:val="-2"/>
          <w:w w:val="105"/>
        </w:rPr>
        <w:t> </w:t>
      </w:r>
      <w:r>
        <w:rPr>
          <w:w w:val="105"/>
        </w:rPr>
        <w:t>COOK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"/>
          <w:w w:val="105"/>
          <w:position w:val="2"/>
        </w:rPr>
        <w:t> </w:t>
      </w:r>
      <w:r>
        <w:rPr>
          <w:w w:val="105"/>
        </w:rPr>
        <w:t>GRANDVIEW</w:t>
      </w:r>
      <w:r>
        <w:rPr>
          <w:spacing w:val="-2"/>
          <w:w w:val="105"/>
        </w:rPr>
        <w:t> </w:t>
      </w:r>
      <w:r>
        <w:rPr>
          <w:w w:val="105"/>
        </w:rPr>
        <w:t>HOTEL,</w:t>
      </w:r>
      <w:r>
        <w:rPr>
          <w:spacing w:val="-1"/>
          <w:w w:val="105"/>
        </w:rPr>
        <w:t> </w:t>
      </w:r>
      <w:r>
        <w:rPr>
          <w:w w:val="105"/>
        </w:rPr>
        <w:t>CITY,</w:t>
      </w:r>
      <w:r>
        <w:rPr>
          <w:spacing w:val="-1"/>
          <w:w w:val="105"/>
        </w:rPr>
        <w:t> </w:t>
      </w:r>
      <w:r>
        <w:rPr>
          <w:w w:val="105"/>
        </w:rPr>
        <w:t>ST JUNE 2016 – MARCH 2019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620" w:bottom="280" w:left="425" w:right="708"/>
          <w:cols w:num="2" w:equalWidth="0">
            <w:col w:w="2874" w:space="1106"/>
            <w:col w:w="6807"/>
          </w:cols>
        </w:sectPr>
      </w:pP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170" w:after="0"/>
        <w:ind w:left="411" w:right="57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486024"/>
                            <a:ext cx="2476500" cy="822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8220075">
                                <a:moveTo>
                                  <a:pt x="0" y="8220074"/>
                                </a:moveTo>
                                <a:lnTo>
                                  <a:pt x="2476499" y="82200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20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2486024"/>
                            <a:ext cx="9525" cy="822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20075">
                                <a:moveTo>
                                  <a:pt x="0" y="8220074"/>
                                </a:moveTo>
                                <a:lnTo>
                                  <a:pt x="9524" y="82200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20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48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86025">
                                <a:moveTo>
                                  <a:pt x="7568183" y="2486024"/>
                                </a:moveTo>
                                <a:lnTo>
                                  <a:pt x="0" y="2486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86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486024"/>
                            <a:ext cx="9525" cy="7362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362825">
                                <a:moveTo>
                                  <a:pt x="9524" y="7362824"/>
                                </a:moveTo>
                                <a:lnTo>
                                  <a:pt x="0" y="73628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362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57187" y="3062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3062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13372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57187" y="3529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8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8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57187" y="3529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8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5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60044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7187" y="40052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57187" y="40052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40711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57187" y="44719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57187" y="44719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5529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1104" id="docshapegroup1" coordorigin="0,0" coordsize="11919,16860">
                <v:rect style="position:absolute;left:0;top:3915;width:3900;height:12945" id="docshape2" filled="true" fillcolor="#f5f5f5" stroked="false">
                  <v:fill type="solid"/>
                </v:rect>
                <v:rect style="position:absolute;left:3885;top:3915;width:15;height:12945" id="docshape3" filled="true" fillcolor="#000000" stroked="false">
                  <v:fill type="solid"/>
                </v:rect>
                <v:rect style="position:absolute;left:0;top:0;width:11919;height:3915" id="docshape4" filled="true" fillcolor="#424242" stroked="false">
                  <v:fill type="solid"/>
                </v:rect>
                <v:rect style="position:absolute;left:3885;top:3915;width:15;height:11595" id="docshape5" filled="true" fillcolor="#000000" stroked="false">
                  <v:fill type="solid"/>
                </v:rect>
                <v:shape style="position:absolute;left:562;top:4822;width:495;height:495" id="docshape6" coordorigin="562,4822" coordsize="495,495" path="m810,5317l750,5310,693,5288,644,5253,604,5208,577,5154,564,5095,562,5070,563,5058,573,4998,598,4943,635,4895,683,4858,738,4833,798,4823,810,4822,822,4823,882,4833,937,4858,985,4895,1022,4943,1047,4998,1057,5058,1057,5070,1057,5082,1047,5142,1022,5197,985,5245,937,5282,882,5307,822,5317,810,5317xe" filled="true" fillcolor="#424242" stroked="false">
                  <v:path arrowok="t"/>
                  <v:fill type="solid"/>
                </v:shape>
                <v:shape style="position:absolute;left:562;top:4822;width:495;height:495" id="docshape7" coordorigin="562,4822" coordsize="495,495" path="m562,5070l562,5070,563,5058,573,4998,598,4943,635,4895,683,4858,738,4833,798,4823,810,4822,810,4822,870,4830,927,4852,976,4887,1016,4932,1043,4986,1056,5045,1057,5070,1057,5070,1050,5130,1028,5187,993,5236,948,5276,894,5303,835,5316,810,5317,810,5317,750,5310,693,5288,644,5253,604,5208,577,5154,564,5095,562,5070xe" filled="false" stroked="true" strokeweight="2.25pt" strokecolor="#0c5394">
                  <v:path arrowok="t"/>
                  <v:stroke dashstyle="solid"/>
                </v:shape>
                <v:shape style="position:absolute;left:675;top:4935;width:261;height:255" type="#_x0000_t75" id="docshape8" stroked="false">
                  <v:imagedata r:id="rId6" o:title=""/>
                </v:shape>
                <v:shape style="position:absolute;left:562;top:5557;width:495;height:495" id="docshape9" coordorigin="562,5557" coordsize="495,495" path="m810,6052l750,6045,693,6023,644,5988,604,5943,577,5889,564,5830,562,5805,563,5793,573,5733,598,5678,635,5630,683,5593,738,5568,798,5558,810,5557,822,5558,882,5568,937,5593,985,5630,1022,5678,1047,5733,1057,5793,1057,5805,1057,5817,1047,5877,1022,5932,985,5980,937,6017,882,6042,822,6052,810,6052xe" filled="true" fillcolor="#424242" stroked="false">
                  <v:path arrowok="t"/>
                  <v:fill type="solid"/>
                </v:shape>
                <v:shape style="position:absolute;left:562;top:5557;width:495;height:495" id="docshape10" coordorigin="562,5557" coordsize="495,495" path="m562,5805l562,5805,563,5793,573,5733,598,5678,635,5630,683,5593,738,5568,798,5558,810,5557,810,5557,870,5565,927,5587,976,5622,1016,5667,1043,5721,1056,5780,1057,5805,1057,5805,1050,5865,1028,5922,993,5971,948,6011,894,6038,835,6051,810,6052,810,6052,750,6045,693,6023,644,5988,604,5943,577,5889,564,5830,562,5805xe" filled="false" stroked="true" strokeweight="2.25pt" strokecolor="#0c5394">
                  <v:path arrowok="t"/>
                  <v:stroke dashstyle="solid"/>
                </v:shape>
                <v:shape style="position:absolute;left:692;top:5670;width:226;height:261" type="#_x0000_t75" id="docshape11" stroked="false">
                  <v:imagedata r:id="rId7" o:title=""/>
                </v:shape>
                <v:shape style="position:absolute;left:562;top:6307;width:495;height:495" id="docshape12" coordorigin="562,6307" coordsize="495,495" path="m810,6802l750,6795,693,6773,644,6738,604,6693,577,6639,564,6580,562,6555,563,6543,573,6483,598,6428,635,6380,683,6343,738,6318,798,6308,810,6307,822,6308,882,6318,937,6343,985,6380,1022,6428,1047,6483,1057,6543,1057,6555,1057,6567,1047,6627,1022,6682,985,6730,937,6767,882,6792,822,6802,810,6802xe" filled="true" fillcolor="#424242" stroked="false">
                  <v:path arrowok="t"/>
                  <v:fill type="solid"/>
                </v:shape>
                <v:shape style="position:absolute;left:562;top:6307;width:495;height:495" id="docshape13" coordorigin="562,6307" coordsize="495,495" path="m562,6555l562,6555,563,6543,573,6483,598,6428,635,6380,683,6343,738,6318,798,6308,810,6307,810,6307,870,6315,927,6337,976,6372,1016,6417,1043,6471,1056,6530,1057,6555,1057,6555,1050,6615,1028,6672,993,6721,948,6761,894,6788,835,6801,810,6802,810,6802,750,6795,693,6773,644,6738,604,6693,577,6639,564,6580,562,6555xe" filled="false" stroked="true" strokeweight="2.25pt" strokecolor="#0c5394">
                  <v:path arrowok="t"/>
                  <v:stroke dashstyle="solid"/>
                </v:shape>
                <v:shape style="position:absolute;left:645;top:6411;width:317;height:274" type="#_x0000_t75" id="docshape14" stroked="false">
                  <v:imagedata r:id="rId8" o:title=""/>
                </v:shape>
                <v:shape style="position:absolute;left:562;top:7042;width:495;height:495" id="docshape15" coordorigin="562,7042" coordsize="495,495" path="m810,7537l750,7530,693,7508,644,7473,604,7428,577,7374,564,7315,562,7290,563,7278,573,7218,598,7163,635,7115,683,7078,738,7053,798,7043,810,7042,822,7043,882,7053,937,7078,985,7115,1022,7163,1047,7218,1057,7278,1057,7290,1057,7302,1047,7362,1022,7417,985,7465,937,7502,882,7527,822,7537,810,7537xe" filled="true" fillcolor="#424242" stroked="false">
                  <v:path arrowok="t"/>
                  <v:fill type="solid"/>
                </v:shape>
                <v:shape style="position:absolute;left:562;top:7042;width:495;height:495" id="docshape16" coordorigin="562,7042" coordsize="495,495" path="m562,7290l562,7290,563,7278,573,7218,598,7163,635,7115,683,7078,738,7053,798,7043,810,7042,810,7042,870,7050,927,7072,976,7107,1016,7152,1043,7206,1056,7265,1057,7290,1057,7290,1050,7350,1028,7407,993,7456,948,7496,894,7523,835,7536,810,7537,810,7537,750,7530,693,7508,644,7473,604,7428,577,7374,564,7315,562,7290xe" filled="false" stroked="true" strokeweight="2.25pt" strokecolor="#0c5394">
                  <v:path arrowok="t"/>
                  <v:stroke dashstyle="solid"/>
                </v:shape>
                <v:shape style="position:absolute;left:675;top:7170;width:259;height:255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Charcuterie, terrine, and pate production and plating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189" w:lineRule="auto" w:before="109" w:after="0"/>
        <w:ind w:left="411" w:right="273" w:hanging="298"/>
        <w:jc w:val="left"/>
        <w:rPr>
          <w:sz w:val="18"/>
        </w:rPr>
      </w:pPr>
      <w:r>
        <w:rPr>
          <w:w w:val="105"/>
          <w:sz w:val="18"/>
        </w:rPr>
        <w:t>Cold-station menu development and seasonal</w:t>
      </w:r>
    </w:p>
    <w:p>
      <w:pPr>
        <w:pStyle w:val="BodyText"/>
        <w:spacing w:before="41"/>
        <w:ind w:left="411"/>
      </w:pPr>
      <w:r>
        <w:rPr>
          <w:spacing w:val="-2"/>
          <w:w w:val="105"/>
        </w:rPr>
        <w:t>execution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74" w:after="0"/>
        <w:ind w:left="411" w:right="300" w:hanging="298"/>
        <w:jc w:val="left"/>
        <w:rPr>
          <w:sz w:val="18"/>
        </w:rPr>
      </w:pPr>
      <w:r>
        <w:rPr>
          <w:w w:val="105"/>
          <w:sz w:val="18"/>
        </w:rPr>
        <w:t>Buffet display design for banquet and event service</w:t>
      </w:r>
    </w:p>
    <w:p>
      <w:pPr>
        <w:pStyle w:val="BodyText"/>
        <w:spacing w:before="41"/>
        <w:ind w:left="411"/>
      </w:pPr>
      <w:r>
        <w:rPr>
          <w:w w:val="105"/>
        </w:rPr>
        <w:t>(100-300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guests)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74" w:after="0"/>
        <w:ind w:left="411" w:right="221" w:hanging="298"/>
        <w:jc w:val="left"/>
        <w:rPr>
          <w:sz w:val="18"/>
        </w:rPr>
      </w:pPr>
      <w:r>
        <w:rPr>
          <w:w w:val="105"/>
          <w:sz w:val="18"/>
        </w:rPr>
        <w:t>High-volume salad and composed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plate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production</w:t>
      </w:r>
    </w:p>
    <w:p>
      <w:pPr>
        <w:pStyle w:val="BodyText"/>
        <w:spacing w:before="25"/>
        <w:ind w:left="411"/>
      </w:pPr>
      <w:r>
        <w:rPr>
          <w:spacing w:val="-2"/>
          <w:w w:val="105"/>
        </w:rPr>
        <w:t>(200+/day)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90" w:after="0"/>
        <w:ind w:left="411" w:right="162" w:hanging="298"/>
        <w:jc w:val="left"/>
        <w:rPr>
          <w:sz w:val="18"/>
        </w:rPr>
      </w:pPr>
      <w:r>
        <w:rPr>
          <w:w w:val="105"/>
          <w:sz w:val="18"/>
        </w:rPr>
        <w:t>FIFO inventory management and perishable freshness</w:t>
      </w:r>
    </w:p>
    <w:p>
      <w:pPr>
        <w:pStyle w:val="BodyText"/>
        <w:spacing w:before="25"/>
        <w:ind w:left="411"/>
      </w:pPr>
      <w:r>
        <w:rPr>
          <w:spacing w:val="-2"/>
          <w:w w:val="105"/>
        </w:rPr>
        <w:t>control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90" w:after="0"/>
        <w:ind w:left="411" w:right="38" w:hanging="298"/>
        <w:jc w:val="left"/>
        <w:rPr>
          <w:sz w:val="18"/>
        </w:rPr>
      </w:pPr>
      <w:r>
        <w:rPr>
          <w:w w:val="105"/>
          <w:sz w:val="18"/>
        </w:rPr>
        <w:t>Cold-station team supervision and training (4 cooks)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81" w:after="0"/>
        <w:ind w:left="411" w:right="176" w:hanging="298"/>
        <w:jc w:val="left"/>
        <w:rPr>
          <w:sz w:val="18"/>
        </w:rPr>
      </w:pPr>
      <w:r>
        <w:rPr>
          <w:w w:val="105"/>
          <w:sz w:val="18"/>
        </w:rPr>
        <w:t>Freshness audit compliance and quality inspection</w:t>
      </w:r>
    </w:p>
    <w:p>
      <w:pPr>
        <w:pStyle w:val="BodyText"/>
        <w:spacing w:before="40"/>
        <w:ind w:left="411"/>
      </w:pPr>
      <w:r>
        <w:rPr>
          <w:spacing w:val="-2"/>
          <w:w w:val="105"/>
        </w:rPr>
        <w:t>standards</w:t>
      </w:r>
    </w:p>
    <w:p>
      <w:pPr>
        <w:pStyle w:val="BodyText"/>
        <w:spacing w:before="50"/>
      </w:pPr>
      <w:r>
        <w:rPr/>
        <w:br w:type="column"/>
      </w:r>
      <w:r>
        <w:rPr/>
      </w:r>
    </w:p>
    <w:p>
      <w:pPr>
        <w:pStyle w:val="ListParagraph"/>
        <w:numPr>
          <w:ilvl w:val="1"/>
          <w:numId w:val="2"/>
        </w:numPr>
        <w:tabs>
          <w:tab w:pos="855" w:val="left" w:leader="none"/>
          <w:tab w:pos="857" w:val="left" w:leader="none"/>
        </w:tabs>
        <w:spacing w:line="189" w:lineRule="auto" w:before="0" w:after="0"/>
        <w:ind w:left="857" w:right="161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platter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assembly,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terrine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slicing,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cold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plate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production for high-volume hotel room service and banquet events across multiple</w:t>
      </w:r>
    </w:p>
    <w:p>
      <w:pPr>
        <w:pStyle w:val="BodyText"/>
        <w:spacing w:before="41"/>
        <w:ind w:left="857"/>
      </w:pPr>
      <w:r>
        <w:rPr>
          <w:w w:val="105"/>
        </w:rPr>
        <w:t>event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formats</w:t>
      </w:r>
    </w:p>
    <w:p>
      <w:pPr>
        <w:pStyle w:val="ListParagraph"/>
        <w:numPr>
          <w:ilvl w:val="1"/>
          <w:numId w:val="2"/>
        </w:numPr>
        <w:tabs>
          <w:tab w:pos="855" w:val="left" w:leader="none"/>
          <w:tab w:pos="857" w:val="left" w:leader="none"/>
        </w:tabs>
        <w:spacing w:line="189" w:lineRule="auto" w:before="102" w:after="0"/>
        <w:ind w:left="857" w:right="295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 a FIFO inventory system for all cold-station perishables, reducing spoilage-related waste by 25% within the first year and</w:t>
      </w:r>
    </w:p>
    <w:p>
      <w:pPr>
        <w:pStyle w:val="BodyText"/>
        <w:spacing w:before="41"/>
        <w:ind w:left="857"/>
      </w:pPr>
      <w:r>
        <w:rPr>
          <w:w w:val="105"/>
        </w:rPr>
        <w:t>establishing</w:t>
      </w:r>
      <w:r>
        <w:rPr>
          <w:spacing w:val="20"/>
          <w:w w:val="105"/>
        </w:rPr>
        <w:t> </w:t>
      </w:r>
      <w:r>
        <w:rPr>
          <w:w w:val="105"/>
        </w:rPr>
        <w:t>protocols</w:t>
      </w:r>
      <w:r>
        <w:rPr>
          <w:spacing w:val="20"/>
          <w:w w:val="105"/>
        </w:rPr>
        <w:t> </w:t>
      </w:r>
      <w:r>
        <w:rPr>
          <w:w w:val="105"/>
        </w:rPr>
        <w:t>still</w:t>
      </w:r>
      <w:r>
        <w:rPr>
          <w:spacing w:val="20"/>
          <w:w w:val="105"/>
        </w:rPr>
        <w:t> </w:t>
      </w:r>
      <w:r>
        <w:rPr>
          <w:w w:val="105"/>
        </w:rPr>
        <w:t>used</w:t>
      </w:r>
      <w:r>
        <w:rPr>
          <w:spacing w:val="20"/>
          <w:w w:val="105"/>
        </w:rPr>
        <w:t> </w:t>
      </w:r>
      <w:r>
        <w:rPr>
          <w:w w:val="105"/>
        </w:rPr>
        <w:t>by</w:t>
      </w:r>
      <w:r>
        <w:rPr>
          <w:spacing w:val="20"/>
          <w:w w:val="105"/>
        </w:rPr>
        <w:t> </w:t>
      </w:r>
      <w:r>
        <w:rPr>
          <w:w w:val="105"/>
        </w:rPr>
        <w:t>the</w:t>
      </w:r>
      <w:r>
        <w:rPr>
          <w:spacing w:val="20"/>
          <w:w w:val="105"/>
        </w:rPr>
        <w:t> </w:t>
      </w:r>
      <w:r>
        <w:rPr>
          <w:w w:val="105"/>
        </w:rPr>
        <w:t>cold</w:t>
      </w:r>
      <w:r>
        <w:rPr>
          <w:spacing w:val="21"/>
          <w:w w:val="105"/>
        </w:rPr>
        <w:t> </w:t>
      </w:r>
      <w:r>
        <w:rPr>
          <w:w w:val="105"/>
        </w:rPr>
        <w:t>station</w:t>
      </w:r>
      <w:r>
        <w:rPr>
          <w:spacing w:val="20"/>
          <w:w w:val="105"/>
        </w:rPr>
        <w:t> </w:t>
      </w:r>
      <w:r>
        <w:rPr>
          <w:spacing w:val="-4"/>
          <w:w w:val="105"/>
        </w:rPr>
        <w:t>team</w:t>
      </w:r>
    </w:p>
    <w:p>
      <w:pPr>
        <w:pStyle w:val="ListParagraph"/>
        <w:numPr>
          <w:ilvl w:val="1"/>
          <w:numId w:val="2"/>
        </w:numPr>
        <w:tabs>
          <w:tab w:pos="855" w:val="left" w:leader="none"/>
          <w:tab w:pos="857" w:val="left" w:leader="none"/>
        </w:tabs>
        <w:spacing w:line="189" w:lineRule="auto" w:before="102" w:after="0"/>
        <w:ind w:left="857" w:right="78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 garde manger chef in buffet display setup for events of up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200 guests, developing hands-on skills in presentation design and</w:t>
      </w:r>
    </w:p>
    <w:p>
      <w:pPr>
        <w:pStyle w:val="BodyText"/>
        <w:spacing w:before="41"/>
        <w:ind w:left="857"/>
      </w:pPr>
      <w:r>
        <w:rPr>
          <w:w w:val="105"/>
        </w:rPr>
        <w:t>portion</w:t>
      </w:r>
      <w:r>
        <w:rPr>
          <w:spacing w:val="22"/>
          <w:w w:val="105"/>
        </w:rPr>
        <w:t> </w:t>
      </w:r>
      <w:r>
        <w:rPr>
          <w:w w:val="105"/>
        </w:rPr>
        <w:t>control</w:t>
      </w:r>
      <w:r>
        <w:rPr>
          <w:spacing w:val="22"/>
          <w:w w:val="105"/>
        </w:rPr>
        <w:t> </w:t>
      </w:r>
      <w:r>
        <w:rPr>
          <w:w w:val="105"/>
        </w:rPr>
        <w:t>for</w:t>
      </w:r>
      <w:r>
        <w:rPr>
          <w:spacing w:val="22"/>
          <w:w w:val="105"/>
        </w:rPr>
        <w:t> </w:t>
      </w:r>
      <w:r>
        <w:rPr>
          <w:w w:val="105"/>
        </w:rPr>
        <w:t>large-format</w:t>
      </w:r>
      <w:r>
        <w:rPr>
          <w:spacing w:val="23"/>
          <w:w w:val="105"/>
        </w:rPr>
        <w:t> </w:t>
      </w:r>
      <w:r>
        <w:rPr>
          <w:w w:val="105"/>
        </w:rPr>
        <w:t>cold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service</w:t>
      </w:r>
    </w:p>
    <w:p>
      <w:pPr>
        <w:pStyle w:val="BodyText"/>
        <w:spacing w:before="141"/>
      </w:pPr>
    </w:p>
    <w:p>
      <w:pPr>
        <w:pStyle w:val="Heading1"/>
        <w:ind w:left="114"/>
      </w:pPr>
      <w:r>
        <w:rPr>
          <w:color w:val="0C5394"/>
          <w:spacing w:val="-2"/>
        </w:rPr>
        <w:t>CERTIFICATIONS</w:t>
      </w:r>
    </w:p>
    <w:p>
      <w:pPr>
        <w:pStyle w:val="ListParagraph"/>
        <w:numPr>
          <w:ilvl w:val="0"/>
          <w:numId w:val="3"/>
        </w:numPr>
        <w:tabs>
          <w:tab w:pos="633" w:val="left" w:leader="none"/>
        </w:tabs>
        <w:spacing w:line="240" w:lineRule="auto" w:before="249" w:after="0"/>
        <w:ind w:left="633" w:right="0" w:hanging="296"/>
        <w:jc w:val="left"/>
        <w:rPr>
          <w:sz w:val="18"/>
        </w:rPr>
      </w:pPr>
      <w:r>
        <w:rPr>
          <w:w w:val="105"/>
          <w:sz w:val="18"/>
        </w:rPr>
        <w:t>ServSafe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Handler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National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Restaurant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Association</w:t>
      </w:r>
    </w:p>
    <w:sectPr>
      <w:type w:val="continuous"/>
      <w:pgSz w:w="11920" w:h="16860"/>
      <w:pgMar w:top="620" w:bottom="280" w:left="425" w:right="708"/>
      <w:cols w:num="2" w:equalWidth="0">
        <w:col w:w="3025" w:space="621"/>
        <w:col w:w="71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63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3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9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39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3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9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48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2"/>
      <w:ind w:left="41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2026-03-25T14:05:16Z</dcterms:created>
  <dcterms:modified xsi:type="dcterms:W3CDTF">2026-03-25T14:05:16Z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