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5131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Riley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10"/>
          <w:sz w:val="78"/>
        </w:rPr>
        <w:t>Anderson</w:t>
      </w:r>
    </w:p>
    <w:p>
      <w:pPr>
        <w:spacing w:before="168"/>
        <w:ind w:left="5121" w:right="0" w:firstLine="0"/>
        <w:jc w:val="left"/>
        <w:rPr>
          <w:b/>
          <w:sz w:val="22"/>
        </w:rPr>
      </w:pPr>
      <w:r>
        <w:rPr>
          <w:b/>
          <w:color w:val="FFFFFF"/>
          <w:spacing w:val="12"/>
          <w:sz w:val="22"/>
        </w:rPr>
        <w:t>Accounts</w:t>
      </w:r>
      <w:r>
        <w:rPr>
          <w:b/>
          <w:color w:val="FFFFFF"/>
          <w:spacing w:val="41"/>
          <w:sz w:val="22"/>
        </w:rPr>
        <w:t> </w:t>
      </w:r>
      <w:r>
        <w:rPr>
          <w:b/>
          <w:color w:val="FFFFFF"/>
          <w:spacing w:val="12"/>
          <w:sz w:val="22"/>
        </w:rPr>
        <w:t>Receivable</w:t>
      </w:r>
      <w:r>
        <w:rPr>
          <w:b/>
          <w:color w:val="FFFFFF"/>
          <w:spacing w:val="41"/>
          <w:sz w:val="22"/>
        </w:rPr>
        <w:t> </w:t>
      </w:r>
      <w:r>
        <w:rPr>
          <w:b/>
          <w:color w:val="FFFFFF"/>
          <w:spacing w:val="12"/>
          <w:sz w:val="22"/>
        </w:rPr>
        <w:t>Medical</w:t>
      </w:r>
      <w:r>
        <w:rPr>
          <w:b/>
          <w:color w:val="FFFFFF"/>
          <w:spacing w:val="41"/>
          <w:sz w:val="22"/>
        </w:rPr>
        <w:t> </w:t>
      </w:r>
      <w:r>
        <w:rPr>
          <w:b/>
          <w:color w:val="FFFFFF"/>
          <w:spacing w:val="12"/>
          <w:sz w:val="22"/>
        </w:rPr>
        <w:t>Billing</w:t>
      </w:r>
      <w:r>
        <w:rPr>
          <w:b/>
          <w:color w:val="FFFFFF"/>
          <w:spacing w:val="41"/>
          <w:sz w:val="22"/>
        </w:rPr>
        <w:t> </w:t>
      </w:r>
      <w:r>
        <w:rPr>
          <w:b/>
          <w:color w:val="FFFFFF"/>
          <w:spacing w:val="10"/>
          <w:sz w:val="22"/>
        </w:rPr>
        <w:t>Specialist</w:t>
      </w:r>
    </w:p>
    <w:p>
      <w:pPr>
        <w:pStyle w:val="BodyText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820" w:bottom="280" w:left="141" w:right="141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70"/>
        <w:rPr>
          <w:b/>
          <w:sz w:val="26"/>
        </w:rPr>
      </w:pPr>
    </w:p>
    <w:p>
      <w:pPr>
        <w:pStyle w:val="Heading1"/>
        <w:spacing w:before="1"/>
      </w:pPr>
      <w:r>
        <w:rPr>
          <w:color w:val="2E2929"/>
          <w:sz w:val="29"/>
        </w:rPr>
        <w:t>C</w:t>
      </w:r>
      <w:r>
        <w:rPr>
          <w:color w:val="2E2929"/>
        </w:rPr>
        <w:t>ONTACT</w:t>
      </w:r>
      <w:r>
        <w:rPr>
          <w:color w:val="2E2929"/>
          <w:spacing w:val="-12"/>
        </w:rPr>
        <w:t> </w:t>
      </w:r>
      <w:r>
        <w:rPr>
          <w:color w:val="2E2929"/>
          <w:spacing w:val="-2"/>
        </w:rPr>
        <w:t>INFORMATION</w:t>
      </w:r>
    </w:p>
    <w:p>
      <w:pPr>
        <w:pStyle w:val="BodyText"/>
        <w:spacing w:line="273" w:lineRule="auto" w:before="75"/>
        <w:ind w:left="63" w:right="204"/>
        <w:jc w:val="center"/>
      </w:pPr>
      <w:r>
        <w:rPr/>
        <w:br w:type="column"/>
      </w:r>
      <w:r>
        <w:rPr>
          <w:color w:val="FFFFFF"/>
          <w:w w:val="105"/>
        </w:rPr>
        <w:t>Detail-oriented medical billing and accounts receivable specialist with 8+ years of experience processing insurance claims, reducing claim denials, and ensuring HIPAA-compliant patient billing for health care providers. Proficient in medical billing systems, insurance reimbursement workflows, and patient account reconciliation. Skilled at building submission procedures that improve first-pass claim acceptance rates and support compliance with federal and payer-specific billing regulations.</w:t>
      </w:r>
    </w:p>
    <w:p>
      <w:pPr>
        <w:pStyle w:val="BodyText"/>
        <w:spacing w:after="0" w:line="273" w:lineRule="auto"/>
        <w:jc w:val="center"/>
        <w:sectPr>
          <w:type w:val="continuous"/>
          <w:pgSz w:w="11920" w:h="16860"/>
          <w:pgMar w:top="820" w:bottom="280" w:left="141" w:right="141"/>
          <w:cols w:num="2" w:equalWidth="0">
            <w:col w:w="3239" w:space="1164"/>
            <w:col w:w="7235"/>
          </w:cols>
        </w:sectPr>
      </w:pPr>
    </w:p>
    <w:p>
      <w:pPr>
        <w:pStyle w:val="BodyText"/>
        <w:spacing w:before="6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141" w:right="141"/>
        </w:sectPr>
      </w:pPr>
    </w:p>
    <w:p>
      <w:pPr>
        <w:pStyle w:val="BodyText"/>
        <w:spacing w:before="75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8905862"/>
                                </a:moveTo>
                                <a:lnTo>
                                  <a:pt x="0" y="89058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89058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3219437"/>
                                </a:moveTo>
                                <a:lnTo>
                                  <a:pt x="0" y="3219437"/>
                                </a:lnTo>
                                <a:lnTo>
                                  <a:pt x="0" y="8534387"/>
                                </a:lnTo>
                                <a:lnTo>
                                  <a:pt x="4882134" y="8534387"/>
                                </a:lnTo>
                                <a:lnTo>
                                  <a:pt x="4882134" y="32194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47962"/>
                                </a:lnTo>
                                <a:lnTo>
                                  <a:pt x="4882134" y="2847962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12" y="4305299"/>
                            <a:ext cx="47625" cy="523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238750">
                                <a:moveTo>
                                  <a:pt x="47625" y="5211597"/>
                                </a:moveTo>
                                <a:lnTo>
                                  <a:pt x="27165" y="5191125"/>
                                </a:lnTo>
                                <a:lnTo>
                                  <a:pt x="20472" y="5191125"/>
                                </a:lnTo>
                                <a:lnTo>
                                  <a:pt x="0" y="5211597"/>
                                </a:lnTo>
                                <a:lnTo>
                                  <a:pt x="0" y="5215166"/>
                                </a:lnTo>
                                <a:lnTo>
                                  <a:pt x="0" y="5218290"/>
                                </a:lnTo>
                                <a:lnTo>
                                  <a:pt x="20472" y="5238750"/>
                                </a:lnTo>
                                <a:lnTo>
                                  <a:pt x="27165" y="5238750"/>
                                </a:lnTo>
                                <a:lnTo>
                                  <a:pt x="47625" y="5218290"/>
                                </a:lnTo>
                                <a:lnTo>
                                  <a:pt x="47625" y="5211597"/>
                                </a:lnTo>
                                <a:close/>
                              </a:path>
                              <a:path w="47625" h="5238750">
                                <a:moveTo>
                                  <a:pt x="47625" y="4859159"/>
                                </a:moveTo>
                                <a:lnTo>
                                  <a:pt x="27165" y="4838700"/>
                                </a:lnTo>
                                <a:lnTo>
                                  <a:pt x="20472" y="4838700"/>
                                </a:lnTo>
                                <a:lnTo>
                                  <a:pt x="0" y="4859159"/>
                                </a:lnTo>
                                <a:lnTo>
                                  <a:pt x="0" y="4862741"/>
                                </a:lnTo>
                                <a:lnTo>
                                  <a:pt x="0" y="4865865"/>
                                </a:lnTo>
                                <a:lnTo>
                                  <a:pt x="20472" y="4886325"/>
                                </a:lnTo>
                                <a:lnTo>
                                  <a:pt x="27165" y="4886325"/>
                                </a:lnTo>
                                <a:lnTo>
                                  <a:pt x="47625" y="4865865"/>
                                </a:lnTo>
                                <a:lnTo>
                                  <a:pt x="47625" y="4859159"/>
                                </a:lnTo>
                                <a:close/>
                              </a:path>
                              <a:path w="47625" h="5238750">
                                <a:moveTo>
                                  <a:pt x="47625" y="4497222"/>
                                </a:moveTo>
                                <a:lnTo>
                                  <a:pt x="27165" y="4476750"/>
                                </a:lnTo>
                                <a:lnTo>
                                  <a:pt x="20472" y="4476750"/>
                                </a:lnTo>
                                <a:lnTo>
                                  <a:pt x="0" y="4497222"/>
                                </a:lnTo>
                                <a:lnTo>
                                  <a:pt x="0" y="4500791"/>
                                </a:lnTo>
                                <a:lnTo>
                                  <a:pt x="0" y="4503915"/>
                                </a:lnTo>
                                <a:lnTo>
                                  <a:pt x="20472" y="4524375"/>
                                </a:lnTo>
                                <a:lnTo>
                                  <a:pt x="27165" y="4524375"/>
                                </a:lnTo>
                                <a:lnTo>
                                  <a:pt x="47625" y="4503915"/>
                                </a:lnTo>
                                <a:lnTo>
                                  <a:pt x="47625" y="4497222"/>
                                </a:lnTo>
                                <a:close/>
                              </a:path>
                              <a:path w="47625" h="5238750">
                                <a:moveTo>
                                  <a:pt x="47625" y="4144784"/>
                                </a:moveTo>
                                <a:lnTo>
                                  <a:pt x="27165" y="4124325"/>
                                </a:lnTo>
                                <a:lnTo>
                                  <a:pt x="20472" y="4124325"/>
                                </a:lnTo>
                                <a:lnTo>
                                  <a:pt x="0" y="4144784"/>
                                </a:lnTo>
                                <a:lnTo>
                                  <a:pt x="0" y="4148366"/>
                                </a:lnTo>
                                <a:lnTo>
                                  <a:pt x="0" y="4151490"/>
                                </a:lnTo>
                                <a:lnTo>
                                  <a:pt x="20472" y="4171950"/>
                                </a:lnTo>
                                <a:lnTo>
                                  <a:pt x="27165" y="4171950"/>
                                </a:lnTo>
                                <a:lnTo>
                                  <a:pt x="47625" y="4151490"/>
                                </a:lnTo>
                                <a:lnTo>
                                  <a:pt x="47625" y="4144784"/>
                                </a:lnTo>
                                <a:close/>
                              </a:path>
                              <a:path w="47625" h="5238750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47625" h="5238750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47625" h="5238750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47625" h="5238750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47625" h="52387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47625" h="5238750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523875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95574" y="26765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43162" y="2847974"/>
                            <a:ext cx="5025390" cy="602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6026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1475"/>
                                </a:lnTo>
                                <a:lnTo>
                                  <a:pt x="2235" y="371475"/>
                                </a:lnTo>
                                <a:lnTo>
                                  <a:pt x="151638" y="602361"/>
                                </a:lnTo>
                                <a:lnTo>
                                  <a:pt x="151638" y="371475"/>
                                </a:lnTo>
                                <a:lnTo>
                                  <a:pt x="5025009" y="3714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00387" y="3829049"/>
                            <a:ext cx="47625" cy="434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343400">
                                <a:moveTo>
                                  <a:pt x="47625" y="4316247"/>
                                </a:moveTo>
                                <a:lnTo>
                                  <a:pt x="27165" y="4295775"/>
                                </a:lnTo>
                                <a:lnTo>
                                  <a:pt x="20472" y="4295775"/>
                                </a:lnTo>
                                <a:lnTo>
                                  <a:pt x="0" y="4316247"/>
                                </a:lnTo>
                                <a:lnTo>
                                  <a:pt x="0" y="4319816"/>
                                </a:lnTo>
                                <a:lnTo>
                                  <a:pt x="0" y="4322940"/>
                                </a:lnTo>
                                <a:lnTo>
                                  <a:pt x="20472" y="4343400"/>
                                </a:lnTo>
                                <a:lnTo>
                                  <a:pt x="27165" y="4343400"/>
                                </a:lnTo>
                                <a:lnTo>
                                  <a:pt x="47625" y="4322940"/>
                                </a:lnTo>
                                <a:lnTo>
                                  <a:pt x="47625" y="4316247"/>
                                </a:lnTo>
                                <a:close/>
                              </a:path>
                              <a:path w="47625" h="4343400">
                                <a:moveTo>
                                  <a:pt x="47625" y="3963822"/>
                                </a:moveTo>
                                <a:lnTo>
                                  <a:pt x="27165" y="3943350"/>
                                </a:lnTo>
                                <a:lnTo>
                                  <a:pt x="20472" y="3943350"/>
                                </a:lnTo>
                                <a:lnTo>
                                  <a:pt x="0" y="3963822"/>
                                </a:lnTo>
                                <a:lnTo>
                                  <a:pt x="0" y="3967391"/>
                                </a:lnTo>
                                <a:lnTo>
                                  <a:pt x="0" y="3970515"/>
                                </a:lnTo>
                                <a:lnTo>
                                  <a:pt x="20472" y="3990975"/>
                                </a:lnTo>
                                <a:lnTo>
                                  <a:pt x="27165" y="3990975"/>
                                </a:lnTo>
                                <a:lnTo>
                                  <a:pt x="47625" y="3970515"/>
                                </a:lnTo>
                                <a:lnTo>
                                  <a:pt x="47625" y="3963822"/>
                                </a:lnTo>
                                <a:close/>
                              </a:path>
                              <a:path w="47625" h="4343400">
                                <a:moveTo>
                                  <a:pt x="47625" y="3601872"/>
                                </a:moveTo>
                                <a:lnTo>
                                  <a:pt x="27165" y="3581400"/>
                                </a:lnTo>
                                <a:lnTo>
                                  <a:pt x="20472" y="3581400"/>
                                </a:lnTo>
                                <a:lnTo>
                                  <a:pt x="0" y="3601872"/>
                                </a:lnTo>
                                <a:lnTo>
                                  <a:pt x="0" y="3605441"/>
                                </a:lnTo>
                                <a:lnTo>
                                  <a:pt x="0" y="3608565"/>
                                </a:lnTo>
                                <a:lnTo>
                                  <a:pt x="20472" y="3629025"/>
                                </a:lnTo>
                                <a:lnTo>
                                  <a:pt x="27165" y="3629025"/>
                                </a:lnTo>
                                <a:lnTo>
                                  <a:pt x="47625" y="3608565"/>
                                </a:lnTo>
                                <a:lnTo>
                                  <a:pt x="47625" y="3601872"/>
                                </a:lnTo>
                                <a:close/>
                              </a:path>
                              <a:path w="47625" h="4343400">
                                <a:moveTo>
                                  <a:pt x="47625" y="3249447"/>
                                </a:moveTo>
                                <a:lnTo>
                                  <a:pt x="27165" y="3228975"/>
                                </a:lnTo>
                                <a:lnTo>
                                  <a:pt x="20472" y="3228975"/>
                                </a:lnTo>
                                <a:lnTo>
                                  <a:pt x="0" y="3249447"/>
                                </a:lnTo>
                                <a:lnTo>
                                  <a:pt x="0" y="3253016"/>
                                </a:lnTo>
                                <a:lnTo>
                                  <a:pt x="0" y="3256140"/>
                                </a:lnTo>
                                <a:lnTo>
                                  <a:pt x="20472" y="3276600"/>
                                </a:lnTo>
                                <a:lnTo>
                                  <a:pt x="27165" y="3276600"/>
                                </a:lnTo>
                                <a:lnTo>
                                  <a:pt x="47625" y="3256140"/>
                                </a:lnTo>
                                <a:lnTo>
                                  <a:pt x="47625" y="3249447"/>
                                </a:lnTo>
                                <a:close/>
                              </a:path>
                              <a:path w="47625" h="4343400">
                                <a:moveTo>
                                  <a:pt x="47625" y="2239797"/>
                                </a:moveTo>
                                <a:lnTo>
                                  <a:pt x="27165" y="2219325"/>
                                </a:lnTo>
                                <a:lnTo>
                                  <a:pt x="20472" y="2219325"/>
                                </a:lnTo>
                                <a:lnTo>
                                  <a:pt x="0" y="2239797"/>
                                </a:lnTo>
                                <a:lnTo>
                                  <a:pt x="0" y="2243366"/>
                                </a:lnTo>
                                <a:lnTo>
                                  <a:pt x="0" y="2246490"/>
                                </a:lnTo>
                                <a:lnTo>
                                  <a:pt x="20472" y="2266950"/>
                                </a:lnTo>
                                <a:lnTo>
                                  <a:pt x="27165" y="2266950"/>
                                </a:lnTo>
                                <a:lnTo>
                                  <a:pt x="47625" y="2246490"/>
                                </a:lnTo>
                                <a:lnTo>
                                  <a:pt x="47625" y="2239797"/>
                                </a:lnTo>
                                <a:close/>
                              </a:path>
                              <a:path w="47625" h="434340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4343400">
                                <a:moveTo>
                                  <a:pt x="47625" y="1382547"/>
                                </a:moveTo>
                                <a:lnTo>
                                  <a:pt x="27165" y="1362075"/>
                                </a:lnTo>
                                <a:lnTo>
                                  <a:pt x="20472" y="1362075"/>
                                </a:lnTo>
                                <a:lnTo>
                                  <a:pt x="0" y="1382547"/>
                                </a:lnTo>
                                <a:lnTo>
                                  <a:pt x="0" y="1386116"/>
                                </a:lnTo>
                                <a:lnTo>
                                  <a:pt x="0" y="1389240"/>
                                </a:lnTo>
                                <a:lnTo>
                                  <a:pt x="20472" y="1409700"/>
                                </a:lnTo>
                                <a:lnTo>
                                  <a:pt x="27165" y="1409700"/>
                                </a:lnTo>
                                <a:lnTo>
                                  <a:pt x="47625" y="1389240"/>
                                </a:lnTo>
                                <a:lnTo>
                                  <a:pt x="47625" y="1382547"/>
                                </a:lnTo>
                                <a:close/>
                              </a:path>
                              <a:path w="47625" h="4343400">
                                <a:moveTo>
                                  <a:pt x="47625" y="877722"/>
                                </a:moveTo>
                                <a:lnTo>
                                  <a:pt x="27165" y="857250"/>
                                </a:lnTo>
                                <a:lnTo>
                                  <a:pt x="20472" y="857250"/>
                                </a:lnTo>
                                <a:lnTo>
                                  <a:pt x="0" y="877722"/>
                                </a:lnTo>
                                <a:lnTo>
                                  <a:pt x="0" y="881291"/>
                                </a:lnTo>
                                <a:lnTo>
                                  <a:pt x="0" y="884415"/>
                                </a:lnTo>
                                <a:lnTo>
                                  <a:pt x="20472" y="904875"/>
                                </a:lnTo>
                                <a:lnTo>
                                  <a:pt x="27165" y="904875"/>
                                </a:lnTo>
                                <a:lnTo>
                                  <a:pt x="47625" y="884415"/>
                                </a:lnTo>
                                <a:lnTo>
                                  <a:pt x="47625" y="877722"/>
                                </a:lnTo>
                                <a:close/>
                              </a:path>
                              <a:path w="47625" h="4343400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4343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8534400"/>
                            <a:ext cx="5025390" cy="602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6026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1475"/>
                                </a:lnTo>
                                <a:lnTo>
                                  <a:pt x="2235" y="371475"/>
                                </a:lnTo>
                                <a:lnTo>
                                  <a:pt x="151638" y="602361"/>
                                </a:lnTo>
                                <a:lnTo>
                                  <a:pt x="151638" y="371475"/>
                                </a:lnTo>
                                <a:lnTo>
                                  <a:pt x="5025009" y="3714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266950" cy="930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93059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9305925">
                                <a:moveTo>
                                  <a:pt x="2266950" y="9278772"/>
                                </a:moveTo>
                                <a:lnTo>
                                  <a:pt x="2246490" y="9258300"/>
                                </a:lnTo>
                                <a:lnTo>
                                  <a:pt x="2239797" y="9258300"/>
                                </a:lnTo>
                                <a:lnTo>
                                  <a:pt x="2219325" y="9278772"/>
                                </a:lnTo>
                                <a:lnTo>
                                  <a:pt x="2219325" y="9282341"/>
                                </a:lnTo>
                                <a:lnTo>
                                  <a:pt x="2219325" y="9285465"/>
                                </a:lnTo>
                                <a:lnTo>
                                  <a:pt x="2239797" y="9305925"/>
                                </a:lnTo>
                                <a:lnTo>
                                  <a:pt x="2246490" y="9305925"/>
                                </a:lnTo>
                                <a:lnTo>
                                  <a:pt x="2266950" y="9285465"/>
                                </a:lnTo>
                                <a:lnTo>
                                  <a:pt x="2266950" y="9278772"/>
                                </a:lnTo>
                                <a:close/>
                              </a:path>
                              <a:path w="2266950" h="9305925">
                                <a:moveTo>
                                  <a:pt x="2266950" y="9078735"/>
                                </a:moveTo>
                                <a:lnTo>
                                  <a:pt x="2246490" y="9058275"/>
                                </a:lnTo>
                                <a:lnTo>
                                  <a:pt x="2239797" y="9058275"/>
                                </a:lnTo>
                                <a:lnTo>
                                  <a:pt x="2219325" y="9078735"/>
                                </a:lnTo>
                                <a:lnTo>
                                  <a:pt x="2219325" y="9082316"/>
                                </a:lnTo>
                                <a:lnTo>
                                  <a:pt x="2219325" y="9085440"/>
                                </a:lnTo>
                                <a:lnTo>
                                  <a:pt x="2239797" y="9105900"/>
                                </a:lnTo>
                                <a:lnTo>
                                  <a:pt x="2246490" y="9105900"/>
                                </a:lnTo>
                                <a:lnTo>
                                  <a:pt x="2266950" y="9085440"/>
                                </a:lnTo>
                                <a:lnTo>
                                  <a:pt x="2266950" y="9078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4960" id="docshapegroup1" coordorigin="0,0" coordsize="11919,16858">
                <v:shape style="position:absolute;left:4229;top:0;width:7689;height:16858" id="docshape2" coordorigin="4230,0" coordsize="7689,16858" path="m11918,14025l4230,14025,4230,16858,11918,16858,11918,14025xm11918,5070l4230,5070,4230,13440,11918,13440,11918,5070xm11918,0l4230,0,4230,4485,11918,4485,11918,0xe" filled="true" fillcolor="#134e5c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5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6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10;width:278;height:270" type="#_x0000_t75" id="docshape9" stroked="false">
                  <v:imagedata r:id="rId7" o:title=""/>
                </v:shape>
                <v:shape style="position:absolute;left:614;top:6780;width:75;height:8250" id="docshape10" coordorigin="615,6780" coordsize="75,8250" path="m690,14987l689,14982,685,14973,683,14969,676,14962,672,14960,663,14956,658,14955,647,14955,642,14956,633,14960,629,14962,622,14969,620,14973,616,14982,615,14987,615,14993,615,14998,616,15003,620,15012,622,15016,629,15023,633,15025,642,15029,647,15030,658,15030,663,15029,672,15025,676,15023,683,15016,685,15012,689,15003,690,14998,690,14987xm690,14432l689,14427,685,14418,683,14414,676,14407,672,14405,663,14401,658,14400,647,14400,642,14401,633,14405,629,14407,622,14414,620,14418,616,14427,615,14432,615,14438,615,14443,616,14448,620,14457,622,14461,629,14468,633,14470,642,14474,647,14475,658,14475,663,14474,672,14470,676,14468,683,14461,685,14457,689,14448,690,14443,690,14432xm690,13862l689,13857,685,13848,683,13844,676,13837,672,13835,663,13831,658,13830,647,13830,642,13831,633,13835,629,13837,622,13844,620,13848,616,13857,615,13862,615,13868,615,13873,616,13878,620,13887,622,13891,629,13898,633,13900,642,13904,647,13905,658,13905,663,13904,672,13900,676,13898,683,13891,685,13887,689,13878,690,13873,690,13862xm690,13307l689,13302,685,13293,683,13289,676,13282,672,13280,663,13276,658,13275,647,13275,642,13276,633,13280,629,13282,622,13289,620,13293,616,13302,615,13307,615,13313,615,13318,616,13323,620,13332,622,13336,629,13343,633,13345,642,13349,647,13350,658,13350,663,13349,672,13345,676,13343,683,13336,685,13332,689,13323,690,13318,690,13307xm690,12752l689,12747,685,12738,683,12734,676,12727,672,12725,663,12721,658,12720,647,12720,642,12721,633,12725,629,12727,622,12734,620,12738,616,12747,615,12752,615,12758,615,12763,616,12768,620,12777,622,12781,629,12788,633,12790,642,12794,647,12795,658,12795,663,12794,672,12790,676,12788,683,12781,685,12777,689,12768,690,12763,690,12752xm690,12182l689,12177,685,12168,683,12164,676,12157,672,12155,663,12151,658,12150,647,12150,642,12151,633,12155,629,12157,622,12164,620,12168,616,12177,615,12182,615,12188,615,12193,616,12198,620,12207,622,12211,629,12218,633,12220,642,12224,647,12225,658,12225,663,12224,672,12220,676,12218,683,12211,685,12207,689,12198,690,12193,690,12182xm690,11627l689,11622,685,11613,683,11609,676,11602,672,11600,663,11596,658,11595,647,11595,642,11596,633,11600,629,11602,622,11609,620,11613,616,11622,615,11627,615,11633,615,11638,616,11643,620,11652,622,11656,629,11663,633,11665,642,11669,647,11670,658,11670,663,11669,672,11665,676,11663,683,11656,685,11652,689,11643,690,11638,690,11627xm690,11072l689,11067,685,11058,683,11054,676,11047,672,11045,663,11041,658,11040,647,11040,642,11041,633,11045,629,11047,622,11054,620,11058,616,11067,615,11072,615,11078,615,11083,616,11088,620,11097,622,11101,629,11108,633,11110,642,11114,647,11115,658,11115,663,11114,672,11110,676,11108,683,11101,685,11097,689,11088,690,11083,690,11072xm690,10502l689,10497,685,10488,683,10484,676,10477,672,10475,663,10471,658,10470,647,10470,642,10471,633,10475,629,10477,622,10484,620,10488,616,10497,615,10502,615,10508,615,10513,616,10518,620,10527,622,10531,629,10538,633,10540,642,10544,647,10545,658,10545,663,10544,672,10540,676,10538,683,10531,685,10527,689,10518,690,10513,690,10502xm690,8297l689,8292,685,8283,683,8279,676,8272,672,8270,663,8266,658,8265,647,8265,642,8266,633,8270,629,8272,622,8279,620,8283,616,8292,615,8297,615,8303,615,8308,616,8313,620,8322,622,8326,629,8333,633,8335,642,8339,647,8340,658,8340,663,8339,672,8335,676,8333,683,8326,685,8322,689,8313,690,8308,690,829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4215;width:7545;height:15" id="docshape11" filled="true" fillcolor="#ffffff" stroked="false">
                  <v:fill type="solid"/>
                </v:rect>
                <v:shape style="position:absolute;left:4004;top:4485;width:7914;height:949" id="docshape12" coordorigin="4005,4485" coordsize="7914,949" path="m11918,4485l4005,4485,4005,5070,4009,5070,4244,5434,4244,5070,11918,5070,11918,4485xe" filled="true" fillcolor="#e69037" stroked="false">
                  <v:path arrowok="t"/>
                  <v:fill type="solid"/>
                </v:shape>
                <v:shape style="position:absolute;left:5039;top:6030;width:75;height:6840" id="docshape13" coordorigin="5040,6030" coordsize="75,6840" path="m5115,12827l5114,12822,5110,12813,5108,12809,5101,12802,5097,12800,5088,12796,5083,12795,5072,12795,5067,12796,5058,12800,5054,12802,5047,12809,5045,12813,5041,12822,5040,12827,5040,12833,5040,12838,5041,12843,5045,12852,5047,12856,5054,12863,5058,12865,5067,12869,5072,12870,5083,12870,5088,12869,5097,12865,5101,12863,5108,12856,5110,12852,5114,12843,5115,12838,5115,12827xm5115,12272l5114,12267,5110,12258,5108,12254,5101,12247,5097,12245,5088,12241,5083,12240,5072,12240,5067,12241,5058,12245,5054,12247,5047,12254,5045,12258,5041,12267,5040,12272,5040,12278,5040,12283,5041,12288,5045,12297,5047,12301,5054,12308,5058,12310,5067,12314,5072,12315,5083,12315,5088,12314,5097,12310,5101,12308,5108,12301,5110,12297,5114,12288,5115,12283,5115,12272xm5115,11702l5114,11697,5110,11688,5108,11684,5101,11677,5097,11675,5088,11671,5083,11670,5072,11670,5067,11671,5058,11675,5054,11677,5047,11684,5045,11688,5041,11697,5040,11702,5040,11708,5040,11713,5041,11718,5045,11727,5047,11731,5054,11738,5058,11740,5067,11744,5072,11745,5083,11745,5088,11744,5097,11740,5101,11738,5108,11731,5110,11727,5114,11718,5115,11713,5115,11702xm5115,11147l5114,11142,5110,11133,5108,11129,5101,11122,5097,11120,5088,11116,5083,11115,5072,11115,5067,11116,5058,11120,5054,11122,5047,11129,5045,11133,5041,11142,5040,11147,5040,11153,5040,11158,5041,11163,5045,11172,5047,11176,5054,11183,5058,11185,5067,11189,5072,11190,5083,11190,5088,11189,5097,11185,5101,11183,5108,11176,5110,11172,5114,11163,5115,11158,5115,11147xm5115,9557l5114,9552,5110,9543,5108,9539,5101,9532,5097,9530,5088,9526,5083,9525,5072,9525,5067,9526,5058,9530,5054,9532,5047,9539,5045,9543,5041,9552,5040,9557,5040,9563,5040,9568,5041,9573,5045,9582,5047,9586,5054,9593,5058,9595,5067,9599,5072,9600,5083,9600,5088,9599,5097,9595,5101,9593,5108,9586,5110,9582,5114,9573,5115,9568,5115,9557xm5115,8762l5114,8757,5110,8748,5108,8744,5101,8737,5097,8735,5088,8731,5083,8730,5072,8730,5067,8731,5058,8735,5054,8737,5047,8744,5045,8748,5041,8757,5040,8762,5040,8768,5040,8773,5041,8778,5045,8787,5047,8791,5054,8798,5058,8800,5067,8804,5072,8805,5083,8805,5088,8804,5097,8800,5101,8798,5108,8791,5110,8787,5114,8778,5115,8773,5115,8762xm5115,8207l5114,8202,5110,8193,5108,8189,5101,8182,5097,8180,5088,8176,5083,8175,5072,8175,5067,8176,5058,8180,5054,8182,5047,8189,5045,8193,5041,8202,5040,8207,5040,8213,5040,8218,5041,8223,5045,8232,5047,8236,5054,8243,5058,8245,5067,8249,5072,8250,5083,8250,5088,8249,5097,8245,5101,8243,5108,8236,5110,8232,5114,8223,5115,8218,5115,8207xm5115,7412l5114,7407,5110,7398,5108,7394,5101,7387,5097,7385,5088,7381,5083,7380,5072,7380,5067,7381,5058,7385,5054,7387,5047,7394,5045,7398,5041,7407,5040,7412,5040,7418,5040,7423,5041,7428,5045,7437,5047,7441,5054,7448,5058,7450,5067,7454,5072,7455,5083,7455,5088,7454,5097,7450,5101,7448,5108,7441,5110,7437,5114,7428,5115,7423,5115,7412xm5115,6857l5114,6852,5110,6843,5108,6839,5101,6832,5097,6830,5088,6826,5083,6825,5072,6825,5067,6826,5058,6830,5054,6832,5047,6839,5045,6843,5041,6852,5040,6857,5040,6863,5040,6868,5041,6873,5045,6882,5047,6886,5054,6893,5058,6895,5067,6899,5072,6900,5083,6900,5088,6899,5097,6895,5101,6893,5108,6886,5110,6882,5114,6873,5115,6868,5115,6857xm5115,6062l5114,6057,5110,6048,5108,6044,5101,6037,5097,6035,5088,6031,5083,6030,5072,6030,5067,6031,5058,6035,5054,6037,5047,6044,5045,6048,5041,6057,5040,6062,5040,6068,5040,6073,5041,6078,5045,6087,5047,6091,5054,6098,5058,6100,5067,6104,5072,6105,5083,6105,5088,6104,5097,6100,5101,6098,5108,6091,5110,6087,5114,6078,5115,6073,5115,6062xe" filled="true" fillcolor="#ffffff" stroked="false">
                  <v:path arrowok="t"/>
                  <v:fill type="solid"/>
                </v:shape>
                <v:shape style="position:absolute;left:4004;top:13440;width:7914;height:949" id="docshape14" coordorigin="4005,13440" coordsize="7914,949" path="m11918,13440l4005,13440,4005,14025,4009,14025,4244,14389,4244,14025,11918,14025,11918,13440xe" filled="true" fillcolor="#e69037" stroked="false">
                  <v:path arrowok="t"/>
                  <v:fill type="solid"/>
                </v:shape>
                <v:shape style="position:absolute;left:1079;top:0;width:3570;height:14655" id="docshape15" coordorigin="1080,0" coordsize="3570,14655" path="m3165,0l1080,0,1080,2385,3165,2385,3165,0xm4650,14612l4649,14607,4645,14598,4643,14594,4636,14587,4632,14585,4623,14581,4618,14580,4607,14580,4602,14581,4593,14585,4589,14587,4582,14594,4580,14598,4576,14607,4575,14612,4575,14618,4575,14623,4576,14628,4580,14637,4582,14641,4589,14648,4593,14650,4602,14654,4607,14655,4618,14655,4623,14654,4632,14650,4636,14648,4643,14641,4645,14637,4649,14628,4650,14623,4650,14612xm4650,14297l4649,14292,4645,14283,4643,14279,4636,14272,4632,14270,4623,14266,4618,14265,4607,14265,4602,14266,4593,14270,4589,14272,4582,14279,4580,14283,4576,14292,4575,14297,4575,14303,4575,14308,4576,14313,4580,14322,4582,14326,4589,14333,4593,14335,4602,14339,4607,14340,4618,14340,4623,14339,4632,14335,4636,14333,4643,14326,4645,14322,4649,14313,4650,14308,4650,14297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2E2929"/>
        </w:rPr>
        <w:t>(123)</w:t>
      </w:r>
      <w:r>
        <w:rPr>
          <w:color w:val="2E2929"/>
          <w:spacing w:val="16"/>
        </w:rPr>
        <w:t> </w:t>
      </w:r>
      <w:r>
        <w:rPr>
          <w:color w:val="2E2929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1048" w:right="426"/>
      </w:pPr>
      <w:hyperlink r:id="rId9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Miami, FL</w:t>
      </w:r>
    </w:p>
    <w:p>
      <w:pPr>
        <w:pStyle w:val="BodyText"/>
        <w:spacing w:before="20"/>
      </w:pPr>
    </w:p>
    <w:p>
      <w:pPr>
        <w:pStyle w:val="Heading1"/>
      </w:pPr>
      <w:r>
        <w:rPr>
          <w:color w:val="2E2929"/>
          <w:spacing w:val="-2"/>
          <w:sz w:val="29"/>
        </w:rPr>
        <w:t>E</w:t>
      </w:r>
      <w:r>
        <w:rPr>
          <w:color w:val="2E2929"/>
          <w:spacing w:val="-2"/>
        </w:rPr>
        <w:t>DUCATION</w:t>
      </w:r>
    </w:p>
    <w:p>
      <w:pPr>
        <w:pStyle w:val="BodyText"/>
        <w:spacing w:before="26"/>
        <w:rPr>
          <w:b/>
          <w:sz w:val="26"/>
        </w:rPr>
      </w:pPr>
    </w:p>
    <w:p>
      <w:pPr>
        <w:pStyle w:val="BodyText"/>
        <w:spacing w:line="261" w:lineRule="auto"/>
        <w:ind w:left="769" w:right="42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Health </w:t>
      </w:r>
      <w:r>
        <w:rPr>
          <w:spacing w:val="-2"/>
          <w:w w:val="105"/>
        </w:rPr>
        <w:t>Administration</w:t>
      </w:r>
    </w:p>
    <w:p>
      <w:pPr>
        <w:pStyle w:val="BodyText"/>
        <w:spacing w:before="122"/>
      </w:pPr>
    </w:p>
    <w:p>
      <w:pPr>
        <w:pStyle w:val="BodyText"/>
        <w:spacing w:line="261" w:lineRule="auto"/>
        <w:ind w:left="769"/>
      </w:pPr>
      <w:r>
        <w:rPr>
          <w:spacing w:val="-2"/>
          <w:w w:val="105"/>
        </w:rPr>
        <w:t>Florida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International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 </w:t>
      </w:r>
      <w:r>
        <w:rPr>
          <w:w w:val="105"/>
        </w:rPr>
        <w:t>Miami, FL | June 2014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769"/>
      </w:pPr>
      <w:r>
        <w:rPr>
          <w:spacing w:val="-2"/>
          <w:w w:val="105"/>
        </w:rPr>
        <w:t>Associate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 </w:t>
      </w:r>
      <w:r>
        <w:rPr>
          <w:w w:val="105"/>
        </w:rPr>
        <w:t>Medical Ofﬁce Administration</w:t>
      </w:r>
    </w:p>
    <w:p>
      <w:pPr>
        <w:pStyle w:val="BodyText"/>
        <w:spacing w:before="92"/>
      </w:pPr>
    </w:p>
    <w:p>
      <w:pPr>
        <w:pStyle w:val="BodyText"/>
        <w:spacing w:line="278" w:lineRule="auto" w:before="1"/>
        <w:ind w:left="769" w:right="181"/>
      </w:pPr>
      <w:r>
        <w:rPr>
          <w:w w:val="105"/>
        </w:rPr>
        <w:t>Miami</w:t>
      </w:r>
      <w:r>
        <w:rPr>
          <w:spacing w:val="-14"/>
          <w:w w:val="105"/>
        </w:rPr>
        <w:t> </w:t>
      </w:r>
      <w:r>
        <w:rPr>
          <w:w w:val="105"/>
        </w:rPr>
        <w:t>Dade</w:t>
      </w:r>
      <w:r>
        <w:rPr>
          <w:spacing w:val="-13"/>
          <w:w w:val="105"/>
        </w:rPr>
        <w:t> </w:t>
      </w:r>
      <w:r>
        <w:rPr>
          <w:w w:val="105"/>
        </w:rPr>
        <w:t>College,</w:t>
      </w:r>
      <w:r>
        <w:rPr>
          <w:spacing w:val="-13"/>
          <w:w w:val="105"/>
        </w:rPr>
        <w:t> </w:t>
      </w:r>
      <w:r>
        <w:rPr>
          <w:w w:val="105"/>
        </w:rPr>
        <w:t>Miami,</w:t>
      </w:r>
      <w:r>
        <w:rPr>
          <w:spacing w:val="-13"/>
          <w:w w:val="105"/>
        </w:rPr>
        <w:t> </w:t>
      </w:r>
      <w:r>
        <w:rPr>
          <w:w w:val="105"/>
        </w:rPr>
        <w:t>FL</w:t>
      </w:r>
      <w:r>
        <w:rPr>
          <w:spacing w:val="-13"/>
          <w:w w:val="105"/>
        </w:rPr>
        <w:t> </w:t>
      </w:r>
      <w:r>
        <w:rPr>
          <w:w w:val="105"/>
        </w:rPr>
        <w:t>| May 2012</w:t>
      </w:r>
    </w:p>
    <w:p>
      <w:pPr>
        <w:pStyle w:val="BodyText"/>
        <w:spacing w:before="94"/>
      </w:pPr>
    </w:p>
    <w:p>
      <w:pPr>
        <w:pStyle w:val="Heading1"/>
      </w:pPr>
      <w:r>
        <w:rPr>
          <w:color w:val="2E2929"/>
          <w:sz w:val="29"/>
        </w:rPr>
        <w:t>K</w:t>
      </w:r>
      <w:r>
        <w:rPr>
          <w:color w:val="2E2929"/>
        </w:rPr>
        <w:t>EY</w:t>
      </w:r>
      <w:r>
        <w:rPr>
          <w:color w:val="2E2929"/>
          <w:spacing w:val="3"/>
        </w:rPr>
        <w:t> </w:t>
      </w:r>
      <w:r>
        <w:rPr>
          <w:color w:val="2E2929"/>
          <w:spacing w:val="-2"/>
        </w:rPr>
        <w:t>SKILLS</w:t>
      </w:r>
    </w:p>
    <w:p>
      <w:pPr>
        <w:pStyle w:val="BodyText"/>
        <w:spacing w:before="26"/>
        <w:rPr>
          <w:b/>
          <w:sz w:val="26"/>
        </w:rPr>
      </w:pPr>
    </w:p>
    <w:p>
      <w:pPr>
        <w:pStyle w:val="BodyText"/>
        <w:spacing w:line="261" w:lineRule="auto"/>
        <w:ind w:left="769"/>
      </w:pPr>
      <w:r>
        <w:rPr>
          <w:spacing w:val="-2"/>
          <w:w w:val="105"/>
        </w:rPr>
        <w:t>Medical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billing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insurance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claim submission</w:t>
      </w:r>
    </w:p>
    <w:p>
      <w:pPr>
        <w:pStyle w:val="BodyText"/>
        <w:spacing w:line="261" w:lineRule="auto" w:before="104"/>
        <w:ind w:left="769"/>
      </w:pPr>
      <w:r>
        <w:rPr>
          <w:spacing w:val="-2"/>
          <w:w w:val="105"/>
        </w:rPr>
        <w:t>Claim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denial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appeals processing</w:t>
      </w:r>
    </w:p>
    <w:p>
      <w:pPr>
        <w:pStyle w:val="BodyText"/>
        <w:spacing w:line="278" w:lineRule="auto" w:before="103"/>
        <w:ind w:left="769" w:right="373"/>
      </w:pPr>
      <w:r>
        <w:rPr>
          <w:spacing w:val="-2"/>
          <w:w w:val="105"/>
        </w:rPr>
        <w:t>HIPAA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patient </w:t>
      </w:r>
      <w:r>
        <w:rPr>
          <w:w w:val="105"/>
        </w:rPr>
        <w:t>data conﬁdentiality</w:t>
      </w:r>
    </w:p>
    <w:p>
      <w:pPr>
        <w:pStyle w:val="BodyText"/>
        <w:spacing w:line="278" w:lineRule="auto" w:before="75"/>
        <w:ind w:left="769" w:right="90"/>
      </w:pPr>
      <w:r>
        <w:rPr>
          <w:spacing w:val="-2"/>
          <w:w w:val="105"/>
        </w:rPr>
        <w:t>Patient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account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reconciliation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month-end close</w:t>
      </w:r>
    </w:p>
    <w:p>
      <w:pPr>
        <w:pStyle w:val="BodyText"/>
        <w:spacing w:line="261" w:lineRule="auto" w:before="90"/>
        <w:ind w:left="769"/>
      </w:pPr>
      <w:r>
        <w:rPr>
          <w:spacing w:val="-2"/>
          <w:w w:val="105"/>
        </w:rPr>
        <w:t>Insurance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veriﬁcation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authorization tracking</w:t>
      </w:r>
    </w:p>
    <w:p>
      <w:pPr>
        <w:pStyle w:val="BodyText"/>
        <w:spacing w:line="278" w:lineRule="auto" w:before="104"/>
        <w:ind w:left="769"/>
      </w:pPr>
      <w:r>
        <w:rPr>
          <w:spacing w:val="-2"/>
          <w:w w:val="105"/>
        </w:rPr>
        <w:t>Medical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coding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review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(ICD-10, </w:t>
      </w:r>
      <w:r>
        <w:rPr>
          <w:w w:val="105"/>
        </w:rPr>
        <w:t>CPT basics)</w:t>
      </w:r>
    </w:p>
    <w:p>
      <w:pPr>
        <w:pStyle w:val="BodyText"/>
        <w:spacing w:line="278" w:lineRule="auto" w:before="75"/>
        <w:ind w:left="769"/>
      </w:pPr>
      <w:r>
        <w:rPr>
          <w:spacing w:val="-2"/>
          <w:w w:val="105"/>
        </w:rPr>
        <w:t>Electronic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Record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(EHR) </w:t>
      </w:r>
      <w:r>
        <w:rPr>
          <w:w w:val="105"/>
        </w:rPr>
        <w:t>and billing software</w:t>
      </w:r>
    </w:p>
    <w:p>
      <w:pPr>
        <w:pStyle w:val="BodyText"/>
        <w:spacing w:line="261" w:lineRule="auto" w:before="89"/>
        <w:ind w:left="769"/>
      </w:pPr>
      <w:r>
        <w:rPr>
          <w:spacing w:val="-2"/>
          <w:w w:val="105"/>
        </w:rPr>
        <w:t>Accounts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receivable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reporting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for </w:t>
      </w:r>
      <w:r>
        <w:rPr>
          <w:w w:val="105"/>
        </w:rPr>
        <w:t>health care ﬁnance</w:t>
      </w:r>
    </w:p>
    <w:p>
      <w:pPr>
        <w:pStyle w:val="BodyText"/>
        <w:spacing w:line="278" w:lineRule="auto" w:before="104"/>
        <w:ind w:left="769"/>
      </w:pPr>
      <w:r>
        <w:rPr>
          <w:w w:val="105"/>
        </w:rPr>
        <w:t>Medicare, Medicaid, and </w:t>
      </w:r>
      <w:r>
        <w:rPr>
          <w:spacing w:val="-2"/>
          <w:w w:val="105"/>
        </w:rPr>
        <w:t>commercial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payer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spacing w:before="48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Heading1"/>
      </w:pPr>
      <w:r>
        <w:rPr>
          <w:color w:val="FFFFFF"/>
          <w:sz w:val="29"/>
        </w:rPr>
        <w:t>P</w:t>
      </w:r>
      <w:r>
        <w:rPr>
          <w:color w:val="FFFFFF"/>
        </w:rPr>
        <w:t>ROFESSIONAL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0"/>
        <w:rPr>
          <w:b/>
          <w:sz w:val="26"/>
        </w:rPr>
      </w:pPr>
    </w:p>
    <w:p>
      <w:pPr>
        <w:spacing w:line="261" w:lineRule="auto" w:before="0"/>
        <w:ind w:left="100" w:right="825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Accounts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Receivable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Medical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Billing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Specialist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Baptist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Health,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Miami,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FL March 2017 - Present</w:t>
      </w:r>
    </w:p>
    <w:p>
      <w:pPr>
        <w:pStyle w:val="BodyText"/>
        <w:spacing w:before="62"/>
      </w:pPr>
    </w:p>
    <w:p>
      <w:pPr>
        <w:pStyle w:val="BodyText"/>
        <w:spacing w:line="268" w:lineRule="auto"/>
        <w:ind w:left="862"/>
      </w:pPr>
      <w:r>
        <w:rPr>
          <w:color w:val="FFFFFF"/>
          <w:w w:val="105"/>
        </w:rPr>
        <w:t>Reduced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claim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denials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20%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12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months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redesigning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submission processes to include pre-submission coding reviews and payer-speciﬁc checklist compliance</w:t>
      </w:r>
    </w:p>
    <w:p>
      <w:pPr>
        <w:pStyle w:val="BodyText"/>
        <w:spacing w:line="278" w:lineRule="auto" w:before="100"/>
        <w:ind w:left="862" w:right="166"/>
      </w:pPr>
      <w:r>
        <w:rPr>
          <w:color w:val="FFFFFF"/>
          <w:w w:val="105"/>
        </w:rPr>
        <w:t>Maintained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98%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accuracy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rate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all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billing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records,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supporting HIPAA-compliant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documentation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1,000+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monthly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accounts</w:t>
      </w:r>
    </w:p>
    <w:p>
      <w:pPr>
        <w:pStyle w:val="BodyText"/>
        <w:spacing w:line="268" w:lineRule="auto" w:before="75"/>
        <w:ind w:left="862" w:right="383"/>
        <w:jc w:val="both"/>
      </w:pPr>
      <w:r>
        <w:rPr>
          <w:color w:val="FFFFFF"/>
          <w:w w:val="105"/>
        </w:rPr>
        <w:t>Processed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insurance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claims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15+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commercial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government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payers, </w:t>
      </w:r>
      <w:r>
        <w:rPr>
          <w:color w:val="FFFFFF"/>
          <w:spacing w:val="-2"/>
          <w:w w:val="105"/>
        </w:rPr>
        <w:t>achieving ﬁrst-pass acceptance rates of 94% through systematic eligibility veriﬁcation</w:t>
      </w:r>
    </w:p>
    <w:p>
      <w:pPr>
        <w:pStyle w:val="BodyText"/>
        <w:spacing w:before="99"/>
        <w:ind w:left="862"/>
        <w:jc w:val="both"/>
      </w:pPr>
      <w:r>
        <w:rPr>
          <w:color w:val="FFFFFF"/>
        </w:rPr>
        <w:t>Managed</w:t>
      </w:r>
      <w:r>
        <w:rPr>
          <w:color w:val="FFFFFF"/>
          <w:spacing w:val="10"/>
        </w:rPr>
        <w:t> </w:t>
      </w:r>
      <w:r>
        <w:rPr>
          <w:color w:val="FFFFFF"/>
        </w:rPr>
        <w:t>appeals</w:t>
      </w:r>
      <w:r>
        <w:rPr>
          <w:color w:val="FFFFFF"/>
          <w:spacing w:val="10"/>
        </w:rPr>
        <w:t> </w:t>
      </w:r>
      <w:r>
        <w:rPr>
          <w:color w:val="FFFFFF"/>
        </w:rPr>
        <w:t>process</w:t>
      </w:r>
      <w:r>
        <w:rPr>
          <w:color w:val="FFFFFF"/>
          <w:spacing w:val="11"/>
        </w:rPr>
        <w:t> </w:t>
      </w:r>
      <w:r>
        <w:rPr>
          <w:color w:val="FFFFFF"/>
        </w:rPr>
        <w:t>for</w:t>
      </w:r>
      <w:r>
        <w:rPr>
          <w:color w:val="FFFFFF"/>
          <w:spacing w:val="10"/>
        </w:rPr>
        <w:t> </w:t>
      </w:r>
      <w:r>
        <w:rPr>
          <w:color w:val="FFFFFF"/>
        </w:rPr>
        <w:t>50+</w:t>
      </w:r>
      <w:r>
        <w:rPr>
          <w:color w:val="FFFFFF"/>
          <w:spacing w:val="11"/>
        </w:rPr>
        <w:t> </w:t>
      </w:r>
      <w:r>
        <w:rPr>
          <w:color w:val="FFFFFF"/>
        </w:rPr>
        <w:t>denied</w:t>
      </w:r>
      <w:r>
        <w:rPr>
          <w:color w:val="FFFFFF"/>
          <w:spacing w:val="10"/>
        </w:rPr>
        <w:t> </w:t>
      </w:r>
      <w:r>
        <w:rPr>
          <w:color w:val="FFFFFF"/>
        </w:rPr>
        <w:t>claims</w:t>
      </w:r>
      <w:r>
        <w:rPr>
          <w:color w:val="FFFFFF"/>
          <w:spacing w:val="11"/>
        </w:rPr>
        <w:t> </w:t>
      </w:r>
      <w:r>
        <w:rPr>
          <w:color w:val="FFFFFF"/>
        </w:rPr>
        <w:t>monthly,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recovering</w:t>
      </w:r>
    </w:p>
    <w:p>
      <w:pPr>
        <w:pStyle w:val="BodyText"/>
        <w:spacing w:before="33"/>
        <w:ind w:left="862"/>
        <w:jc w:val="both"/>
      </w:pPr>
      <w:r>
        <w:rPr>
          <w:color w:val="FFFFFF"/>
        </w:rPr>
        <w:t>$150,000</w:t>
      </w:r>
      <w:r>
        <w:rPr>
          <w:color w:val="FFFFFF"/>
          <w:spacing w:val="12"/>
        </w:rPr>
        <w:t> </w:t>
      </w:r>
      <w:r>
        <w:rPr>
          <w:color w:val="FFFFFF"/>
        </w:rPr>
        <w:t>annually</w:t>
      </w:r>
      <w:r>
        <w:rPr>
          <w:color w:val="FFFFFF"/>
          <w:spacing w:val="13"/>
        </w:rPr>
        <w:t> </w:t>
      </w:r>
      <w:r>
        <w:rPr>
          <w:color w:val="FFFFFF"/>
        </w:rPr>
        <w:t>in</w:t>
      </w:r>
      <w:r>
        <w:rPr>
          <w:color w:val="FFFFFF"/>
          <w:spacing w:val="13"/>
        </w:rPr>
        <w:t> </w:t>
      </w:r>
      <w:r>
        <w:rPr>
          <w:color w:val="FFFFFF"/>
        </w:rPr>
        <w:t>previously</w:t>
      </w:r>
      <w:r>
        <w:rPr>
          <w:color w:val="FFFFFF"/>
          <w:spacing w:val="13"/>
        </w:rPr>
        <w:t> </w:t>
      </w:r>
      <w:r>
        <w:rPr>
          <w:color w:val="FFFFFF"/>
        </w:rPr>
        <w:t>rejected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reimbursements</w:t>
      </w:r>
    </w:p>
    <w:p>
      <w:pPr>
        <w:pStyle w:val="BodyText"/>
        <w:spacing w:line="268" w:lineRule="auto" w:before="123"/>
        <w:ind w:left="862"/>
      </w:pPr>
      <w:r>
        <w:rPr>
          <w:color w:val="FFFFFF"/>
          <w:w w:val="105"/>
        </w:rPr>
        <w:t>Assisted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month-end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reconciliation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accounts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totaling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$5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million, </w:t>
      </w:r>
      <w:r>
        <w:rPr>
          <w:color w:val="FFFFFF"/>
          <w:spacing w:val="-2"/>
          <w:w w:val="105"/>
        </w:rPr>
        <w:t>identifying billing discrepancies and coordinating corrections within 3 business </w:t>
      </w:r>
      <w:r>
        <w:rPr>
          <w:color w:val="FFFFFF"/>
          <w:spacing w:val="-4"/>
          <w:w w:val="105"/>
        </w:rPr>
        <w:t>days</w:t>
      </w:r>
    </w:p>
    <w:p>
      <w:pPr>
        <w:pStyle w:val="BodyText"/>
        <w:spacing w:line="278" w:lineRule="auto" w:before="85"/>
        <w:ind w:left="862" w:right="624"/>
      </w:pPr>
      <w:r>
        <w:rPr>
          <w:color w:val="FFFFFF"/>
          <w:w w:val="105"/>
        </w:rPr>
        <w:t>Trained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2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billing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clerks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HIPAA-compliant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documentation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denial management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procedures,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their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ﬁrst-month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error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rates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30%</w:t>
      </w:r>
    </w:p>
    <w:p>
      <w:pPr>
        <w:pStyle w:val="BodyText"/>
        <w:spacing w:before="182"/>
      </w:pPr>
    </w:p>
    <w:p>
      <w:pPr>
        <w:spacing w:line="261" w:lineRule="auto" w:before="1"/>
        <w:ind w:left="100" w:right="1724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Medical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Billing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Clerk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Jackson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Memorial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Hospital,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Miami,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FL June 2014 - February 2017</w:t>
      </w:r>
    </w:p>
    <w:p>
      <w:pPr>
        <w:pStyle w:val="BodyText"/>
        <w:spacing w:before="61"/>
      </w:pPr>
    </w:p>
    <w:p>
      <w:pPr>
        <w:pStyle w:val="BodyText"/>
        <w:spacing w:line="278" w:lineRule="auto"/>
        <w:ind w:left="862"/>
      </w:pPr>
      <w:r>
        <w:rPr>
          <w:color w:val="FFFFFF"/>
          <w:w w:val="105"/>
        </w:rPr>
        <w:t>Processed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insurance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claims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10+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providers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multiple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payer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types, maintaining a 92% ﬁrst-pass acceptance rate throughout tenure</w:t>
      </w:r>
    </w:p>
    <w:p>
      <w:pPr>
        <w:pStyle w:val="BodyText"/>
        <w:spacing w:line="278" w:lineRule="auto" w:before="75"/>
        <w:ind w:left="862"/>
      </w:pPr>
      <w:r>
        <w:rPr>
          <w:color w:val="FFFFFF"/>
          <w:spacing w:val="-2"/>
          <w:w w:val="105"/>
        </w:rPr>
        <w:t>Assisted with month-end reconciliation of patient accounts, reviewing 500+ </w:t>
      </w:r>
      <w:r>
        <w:rPr>
          <w:color w:val="FFFFFF"/>
          <w:w w:val="105"/>
        </w:rPr>
        <w:t>records monthly for billing accuracy and payer compliance</w:t>
      </w:r>
    </w:p>
    <w:p>
      <w:pPr>
        <w:pStyle w:val="BodyText"/>
        <w:spacing w:line="261" w:lineRule="auto" w:before="90"/>
        <w:ind w:left="862"/>
      </w:pPr>
      <w:r>
        <w:rPr>
          <w:color w:val="FFFFFF"/>
          <w:spacing w:val="-2"/>
          <w:w w:val="105"/>
        </w:rPr>
        <w:t>Organized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maintained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HIPAA-compliant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ﬁling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systems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3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years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of </w:t>
      </w:r>
      <w:r>
        <w:rPr>
          <w:color w:val="FFFFFF"/>
          <w:w w:val="105"/>
        </w:rPr>
        <w:t>patient billing records, improving retrieval time by 40%</w:t>
      </w:r>
    </w:p>
    <w:p>
      <w:pPr>
        <w:pStyle w:val="BodyText"/>
        <w:spacing w:line="278" w:lineRule="auto" w:before="104"/>
        <w:ind w:left="862" w:right="728"/>
      </w:pPr>
      <w:r>
        <w:rPr>
          <w:color w:val="FFFFFF"/>
          <w:w w:val="105"/>
        </w:rPr>
        <w:t>Supported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billing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denial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analysis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reporting,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identifying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3 recurring claim error patterns that drove targeted corrections</w:t>
      </w:r>
    </w:p>
    <w:p>
      <w:pPr>
        <w:pStyle w:val="BodyText"/>
        <w:spacing w:before="139"/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ERTIFICATIONS</w:t>
      </w:r>
    </w:p>
    <w:p>
      <w:pPr>
        <w:pStyle w:val="BodyText"/>
        <w:spacing w:before="11"/>
        <w:rPr>
          <w:b/>
          <w:sz w:val="26"/>
        </w:rPr>
      </w:pPr>
    </w:p>
    <w:p>
      <w:pPr>
        <w:pStyle w:val="BodyText"/>
        <w:spacing w:line="381" w:lineRule="auto"/>
        <w:ind w:left="397" w:right="825"/>
      </w:pPr>
      <w:r>
        <w:rPr>
          <w:color w:val="FFFFFF"/>
          <w:w w:val="105"/>
        </w:rPr>
        <w:t>Certiﬁed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Medical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Reimbursement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Specialist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(CMRS)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January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2016 Certiﬁed Professional Coder (CPC), AAPC | August 2018</w:t>
      </w:r>
    </w:p>
    <w:sectPr>
      <w:type w:val="continuous"/>
      <w:pgSz w:w="11920" w:h="16860"/>
      <w:pgMar w:top="820" w:bottom="280" w:left="141" w:right="141"/>
      <w:cols w:num="2" w:equalWidth="0">
        <w:col w:w="3642" w:space="692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2026-03-21T16:03:15Z</dcterms:created>
  <dcterms:modified xsi:type="dcterms:W3CDTF">2026-03-21T16:03:15Z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