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131" w:right="33" w:firstLine="0"/>
        <w:jc w:val="center"/>
        <w:rPr>
          <w:sz w:val="74"/>
        </w:rPr>
      </w:pPr>
      <w:r>
        <w:rPr>
          <w:b/>
          <w:color w:val="E3A729"/>
          <w:sz w:val="74"/>
        </w:rPr>
        <w:t>Samuel</w:t>
      </w:r>
      <w:r>
        <w:rPr>
          <w:b/>
          <w:color w:val="E3A729"/>
          <w:spacing w:val="-4"/>
          <w:sz w:val="74"/>
        </w:rPr>
        <w:t> </w:t>
      </w:r>
      <w:r>
        <w:rPr>
          <w:color w:val="E3A729"/>
          <w:spacing w:val="-5"/>
          <w:sz w:val="74"/>
        </w:rPr>
        <w:t>Han</w:t>
      </w:r>
    </w:p>
    <w:p>
      <w:pPr>
        <w:spacing w:before="87"/>
        <w:ind w:left="4131" w:right="33" w:firstLine="0"/>
        <w:jc w:val="center"/>
        <w:rPr>
          <w:sz w:val="22"/>
        </w:rPr>
      </w:pPr>
      <w:r>
        <w:rPr>
          <w:color w:val="E3A729"/>
          <w:sz w:val="22"/>
        </w:rPr>
        <w:t>Entry-Level</w:t>
      </w:r>
      <w:r>
        <w:rPr>
          <w:color w:val="E3A729"/>
          <w:spacing w:val="-12"/>
          <w:sz w:val="22"/>
        </w:rPr>
        <w:t> </w:t>
      </w:r>
      <w:r>
        <w:rPr>
          <w:color w:val="E3A729"/>
          <w:sz w:val="22"/>
        </w:rPr>
        <w:t>Assistant</w:t>
      </w:r>
      <w:r>
        <w:rPr>
          <w:color w:val="E3A729"/>
          <w:spacing w:val="2"/>
          <w:sz w:val="22"/>
        </w:rPr>
        <w:t> </w:t>
      </w:r>
      <w:r>
        <w:rPr>
          <w:color w:val="E3A729"/>
          <w:spacing w:val="-2"/>
          <w:sz w:val="22"/>
        </w:rPr>
        <w:t>Principal</w:t>
      </w:r>
    </w:p>
    <w:p>
      <w:pPr>
        <w:pStyle w:val="BodyText"/>
        <w:spacing w:before="42"/>
      </w:pPr>
    </w:p>
    <w:p>
      <w:pPr>
        <w:pStyle w:val="BodyText"/>
        <w:spacing w:line="290" w:lineRule="auto"/>
        <w:ind w:left="4131" w:right="31"/>
        <w:jc w:val="center"/>
      </w:pPr>
      <w:r>
        <w:rPr>
          <w:w w:val="105"/>
        </w:rPr>
        <w:t>Entry-level</w:t>
      </w:r>
      <w:r>
        <w:rPr>
          <w:spacing w:val="-3"/>
          <w:w w:val="105"/>
        </w:rPr>
        <w:t> </w:t>
      </w:r>
      <w:r>
        <w:rPr>
          <w:w w:val="105"/>
        </w:rPr>
        <w:t>assistant</w:t>
      </w:r>
      <w:r>
        <w:rPr>
          <w:spacing w:val="-3"/>
          <w:w w:val="105"/>
        </w:rPr>
        <w:t> </w:t>
      </w:r>
      <w:r>
        <w:rPr>
          <w:w w:val="105"/>
        </w:rPr>
        <w:t>principal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2</w:t>
      </w:r>
      <w:r>
        <w:rPr>
          <w:spacing w:val="-3"/>
          <w:w w:val="105"/>
        </w:rPr>
        <w:t> </w:t>
      </w:r>
      <w:r>
        <w:rPr>
          <w:w w:val="105"/>
        </w:rPr>
        <w:t>years</w:t>
      </w:r>
      <w:r>
        <w:rPr>
          <w:spacing w:val="-3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administrative</w:t>
      </w:r>
      <w:r>
        <w:rPr>
          <w:spacing w:val="-3"/>
          <w:w w:val="105"/>
        </w:rPr>
        <w:t> </w:t>
      </w:r>
      <w:r>
        <w:rPr>
          <w:w w:val="105"/>
        </w:rPr>
        <w:t>internship</w:t>
      </w:r>
      <w:r>
        <w:rPr>
          <w:spacing w:val="-3"/>
          <w:w w:val="105"/>
        </w:rPr>
        <w:t> </w:t>
      </w:r>
      <w:r>
        <w:rPr>
          <w:w w:val="105"/>
        </w:rPr>
        <w:t>experience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8 years</w:t>
      </w:r>
      <w:r>
        <w:rPr>
          <w:spacing w:val="-14"/>
          <w:w w:val="105"/>
        </w:rPr>
        <w:t> </w:t>
      </w:r>
      <w:r>
        <w:rPr>
          <w:w w:val="105"/>
        </w:rPr>
        <w:t>as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classroom</w:t>
      </w:r>
      <w:r>
        <w:rPr>
          <w:spacing w:val="-13"/>
          <w:w w:val="105"/>
        </w:rPr>
        <w:t> </w:t>
      </w:r>
      <w:r>
        <w:rPr>
          <w:w w:val="105"/>
        </w:rPr>
        <w:t>teacher.</w:t>
      </w:r>
      <w:r>
        <w:rPr>
          <w:spacing w:val="-13"/>
          <w:w w:val="105"/>
        </w:rPr>
        <w:t> </w:t>
      </w:r>
      <w:r>
        <w:rPr>
          <w:w w:val="105"/>
        </w:rPr>
        <w:t>Adept</w:t>
      </w:r>
      <w:r>
        <w:rPr>
          <w:spacing w:val="-13"/>
          <w:w w:val="105"/>
        </w:rPr>
        <w:t> </w:t>
      </w:r>
      <w:r>
        <w:rPr>
          <w:w w:val="105"/>
        </w:rPr>
        <w:t>at</w:t>
      </w:r>
      <w:r>
        <w:rPr>
          <w:spacing w:val="-13"/>
          <w:w w:val="105"/>
        </w:rPr>
        <w:t> </w:t>
      </w:r>
      <w:r>
        <w:rPr>
          <w:w w:val="105"/>
        </w:rPr>
        <w:t>using</w:t>
      </w:r>
      <w:r>
        <w:rPr>
          <w:spacing w:val="-14"/>
          <w:w w:val="105"/>
        </w:rPr>
        <w:t> </w:t>
      </w:r>
      <w:r>
        <w:rPr>
          <w:w w:val="105"/>
        </w:rPr>
        <w:t>student</w:t>
      </w:r>
      <w:r>
        <w:rPr>
          <w:spacing w:val="-13"/>
          <w:w w:val="105"/>
        </w:rPr>
        <w:t> </w:t>
      </w:r>
      <w:r>
        <w:rPr>
          <w:w w:val="105"/>
        </w:rPr>
        <w:t>performance</w:t>
      </w:r>
      <w:r>
        <w:rPr>
          <w:spacing w:val="-13"/>
          <w:w w:val="105"/>
        </w:rPr>
        <w:t> </w:t>
      </w: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drive</w:t>
      </w:r>
      <w:r>
        <w:rPr>
          <w:spacing w:val="-13"/>
          <w:w w:val="105"/>
        </w:rPr>
        <w:t> </w:t>
      </w:r>
      <w:r>
        <w:rPr>
          <w:w w:val="105"/>
        </w:rPr>
        <w:t>decision-making,</w:t>
      </w:r>
      <w:r>
        <w:rPr>
          <w:spacing w:val="-14"/>
          <w:w w:val="105"/>
        </w:rPr>
        <w:t> </w:t>
      </w:r>
      <w:r>
        <w:rPr>
          <w:w w:val="105"/>
        </w:rPr>
        <w:t>support</w:t>
      </w:r>
      <w:r>
        <w:rPr>
          <w:spacing w:val="-13"/>
          <w:w w:val="105"/>
        </w:rPr>
        <w:t> </w:t>
      </w:r>
      <w:r>
        <w:rPr>
          <w:w w:val="105"/>
        </w:rPr>
        <w:t>instructional</w:t>
      </w:r>
      <w:r>
        <w:rPr>
          <w:spacing w:val="-13"/>
          <w:w w:val="105"/>
        </w:rPr>
        <w:t> </w:t>
      </w:r>
      <w:r>
        <w:rPr>
          <w:w w:val="105"/>
        </w:rPr>
        <w:t>excellence,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manage</w:t>
      </w:r>
      <w:r>
        <w:rPr>
          <w:spacing w:val="-13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operations.</w:t>
      </w:r>
      <w:r>
        <w:rPr>
          <w:spacing w:val="-14"/>
          <w:w w:val="105"/>
        </w:rPr>
        <w:t> </w:t>
      </w:r>
      <w:r>
        <w:rPr>
          <w:w w:val="105"/>
        </w:rPr>
        <w:t>Recognized</w:t>
      </w:r>
      <w:r>
        <w:rPr>
          <w:spacing w:val="-13"/>
          <w:w w:val="105"/>
        </w:rPr>
        <w:t> </w:t>
      </w:r>
      <w:r>
        <w:rPr>
          <w:w w:val="105"/>
        </w:rPr>
        <w:t>for building</w:t>
      </w:r>
      <w:r>
        <w:rPr>
          <w:spacing w:val="-3"/>
          <w:w w:val="105"/>
        </w:rPr>
        <w:t> </w:t>
      </w:r>
      <w:r>
        <w:rPr>
          <w:w w:val="105"/>
        </w:rPr>
        <w:t>strong</w:t>
      </w:r>
      <w:r>
        <w:rPr>
          <w:spacing w:val="-3"/>
          <w:w w:val="105"/>
        </w:rPr>
        <w:t> </w:t>
      </w:r>
      <w:r>
        <w:rPr>
          <w:w w:val="105"/>
        </w:rPr>
        <w:t>relationships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families,</w:t>
      </w:r>
      <w:r>
        <w:rPr>
          <w:spacing w:val="-3"/>
          <w:w w:val="105"/>
        </w:rPr>
        <w:t> </w:t>
      </w:r>
      <w:r>
        <w:rPr>
          <w:w w:val="105"/>
        </w:rPr>
        <w:t>staff,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students</w:t>
      </w:r>
      <w:r>
        <w:rPr>
          <w:spacing w:val="-3"/>
          <w:w w:val="105"/>
        </w:rPr>
        <w:t> </w:t>
      </w:r>
      <w:r>
        <w:rPr>
          <w:w w:val="105"/>
        </w:rPr>
        <w:t>while</w:t>
      </w:r>
      <w:r>
        <w:rPr>
          <w:spacing w:val="-3"/>
          <w:w w:val="105"/>
        </w:rPr>
        <w:t> </w:t>
      </w:r>
      <w:r>
        <w:rPr>
          <w:w w:val="105"/>
        </w:rPr>
        <w:t>successfully completing a full</w:t>
      </w:r>
      <w:r>
        <w:rPr>
          <w:spacing w:val="-8"/>
          <w:w w:val="105"/>
        </w:rPr>
        <w:t> </w:t>
      </w:r>
      <w:r>
        <w:rPr>
          <w:w w:val="105"/>
        </w:rPr>
        <w:t>AP</w:t>
      </w:r>
      <w:r>
        <w:rPr>
          <w:spacing w:val="-1"/>
          <w:w w:val="105"/>
        </w:rPr>
        <w:t> </w:t>
      </w:r>
      <w:r>
        <w:rPr>
          <w:w w:val="105"/>
        </w:rPr>
        <w:t>internship in a 900-student middle school.</w:t>
      </w:r>
    </w:p>
    <w:p>
      <w:pPr>
        <w:pStyle w:val="BodyText"/>
        <w:spacing w:before="18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00" w:bottom="280" w:left="141" w:right="141"/>
        </w:sectPr>
      </w:pPr>
    </w:p>
    <w:p>
      <w:pPr>
        <w:pStyle w:val="Heading1"/>
        <w:spacing w:before="8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14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6419849"/>
                            <a:ext cx="4762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95600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2516022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22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22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1801634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34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34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40982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A7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152762" y="3400424"/>
                            <a:ext cx="47625" cy="508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086350">
                                <a:moveTo>
                                  <a:pt x="47625" y="5059184"/>
                                </a:moveTo>
                                <a:lnTo>
                                  <a:pt x="27165" y="5038725"/>
                                </a:lnTo>
                                <a:lnTo>
                                  <a:pt x="20472" y="5038725"/>
                                </a:lnTo>
                                <a:lnTo>
                                  <a:pt x="0" y="5059184"/>
                                </a:lnTo>
                                <a:lnTo>
                                  <a:pt x="0" y="5062766"/>
                                </a:lnTo>
                                <a:lnTo>
                                  <a:pt x="0" y="5065890"/>
                                </a:lnTo>
                                <a:lnTo>
                                  <a:pt x="20472" y="5086350"/>
                                </a:lnTo>
                                <a:lnTo>
                                  <a:pt x="27165" y="5086350"/>
                                </a:lnTo>
                                <a:lnTo>
                                  <a:pt x="47625" y="5065890"/>
                                </a:lnTo>
                                <a:lnTo>
                                  <a:pt x="47625" y="5059184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4554372"/>
                                </a:moveTo>
                                <a:lnTo>
                                  <a:pt x="27165" y="4533900"/>
                                </a:lnTo>
                                <a:lnTo>
                                  <a:pt x="20472" y="4533900"/>
                                </a:lnTo>
                                <a:lnTo>
                                  <a:pt x="0" y="4554372"/>
                                </a:lnTo>
                                <a:lnTo>
                                  <a:pt x="0" y="4557941"/>
                                </a:lnTo>
                                <a:lnTo>
                                  <a:pt x="0" y="4561065"/>
                                </a:lnTo>
                                <a:lnTo>
                                  <a:pt x="20472" y="4581525"/>
                                </a:lnTo>
                                <a:lnTo>
                                  <a:pt x="27165" y="4581525"/>
                                </a:lnTo>
                                <a:lnTo>
                                  <a:pt x="47625" y="4561065"/>
                                </a:lnTo>
                                <a:lnTo>
                                  <a:pt x="47625" y="4554372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4049547"/>
                                </a:moveTo>
                                <a:lnTo>
                                  <a:pt x="27165" y="4029075"/>
                                </a:lnTo>
                                <a:lnTo>
                                  <a:pt x="20472" y="4029075"/>
                                </a:lnTo>
                                <a:lnTo>
                                  <a:pt x="0" y="4049547"/>
                                </a:lnTo>
                                <a:lnTo>
                                  <a:pt x="0" y="4053116"/>
                                </a:lnTo>
                                <a:lnTo>
                                  <a:pt x="0" y="4056240"/>
                                </a:lnTo>
                                <a:lnTo>
                                  <a:pt x="20472" y="4076700"/>
                                </a:lnTo>
                                <a:lnTo>
                                  <a:pt x="27165" y="4076700"/>
                                </a:lnTo>
                                <a:lnTo>
                                  <a:pt x="47625" y="4056240"/>
                                </a:lnTo>
                                <a:lnTo>
                                  <a:pt x="47625" y="4049547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3544722"/>
                                </a:moveTo>
                                <a:lnTo>
                                  <a:pt x="27165" y="3524250"/>
                                </a:lnTo>
                                <a:lnTo>
                                  <a:pt x="20472" y="3524250"/>
                                </a:lnTo>
                                <a:lnTo>
                                  <a:pt x="0" y="3544722"/>
                                </a:lnTo>
                                <a:lnTo>
                                  <a:pt x="0" y="3548291"/>
                                </a:lnTo>
                                <a:lnTo>
                                  <a:pt x="0" y="3551415"/>
                                </a:lnTo>
                                <a:lnTo>
                                  <a:pt x="20472" y="3571875"/>
                                </a:lnTo>
                                <a:lnTo>
                                  <a:pt x="27165" y="3571875"/>
                                </a:lnTo>
                                <a:lnTo>
                                  <a:pt x="47625" y="3551415"/>
                                </a:lnTo>
                                <a:lnTo>
                                  <a:pt x="47625" y="3544722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50863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625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e3a729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680;width:317;height:317" type="#_x0000_t75" id="docshape6" stroked="false">
                  <v:imagedata r:id="rId7" o:title=""/>
                </v:shape>
                <v:shape style="position:absolute;left:725;top:5100;width:275;height:317" type="#_x0000_t75" id="docshape7" stroked="false">
                  <v:imagedata r:id="rId8" o:title=""/>
                </v:shape>
                <v:shape style="position:absolute;left:706;top:5535;width:315;height:317" type="#_x0000_t75" id="docshape8" stroked="false">
                  <v:imagedata r:id="rId9" o:title=""/>
                </v:shape>
                <v:shape style="position:absolute;left:524;top:10110;width:75;height:4560" id="docshape9" coordorigin="525,10110" coordsize="75,4560" path="m600,14627l599,14622,595,14613,593,14609,586,14602,582,14600,573,14596,568,14595,557,14595,552,14596,543,14600,539,14602,532,14609,530,14613,526,14622,525,14627,525,14633,525,14638,526,14643,530,14652,532,14656,539,14663,543,14665,552,14669,557,14670,568,14670,573,14669,582,14665,586,14663,593,14656,595,14652,599,14643,600,14638,600,14627xm600,14072l599,14067,595,14058,593,14054,586,14047,582,14045,573,14041,568,14040,557,14040,552,14041,543,14045,539,14047,532,14054,530,14058,526,14067,525,14072,525,14078,525,14083,526,14088,530,14097,532,14101,539,14108,543,14110,552,14114,557,14115,568,14115,573,14114,582,14110,586,14108,593,14101,595,14097,599,14088,600,14083,600,14072xm600,13502l599,13497,595,13488,593,13484,586,13477,582,13475,573,13471,568,13470,557,13470,552,13471,543,13475,539,13477,532,13484,530,13488,526,13497,525,13502,525,13508,525,13513,526,13518,530,13527,532,13531,539,13538,543,13540,552,13544,557,13545,568,13545,573,13544,582,13540,586,13538,593,13531,595,13527,599,13518,600,13513,600,13502xm600,12947l599,12942,595,12933,593,12929,586,12922,582,12920,573,12916,568,12915,557,12915,552,12916,543,12920,539,12922,532,12929,530,12933,526,12942,525,12947,525,12953,525,12958,526,12963,530,12972,532,12976,539,12983,543,12985,552,12989,557,12990,568,12990,573,12989,582,12985,586,12983,593,12976,595,12972,599,12963,600,12958,600,12947xm600,12377l599,12372,595,12363,593,12359,586,12352,582,12350,573,12346,568,12345,557,12345,552,12346,543,12350,539,12352,532,12359,530,12363,526,12372,525,12377,525,12383,525,12388,526,12393,530,12402,532,12406,539,12413,543,12415,552,12419,557,12420,568,12420,573,12419,582,12415,586,12413,593,12406,595,12402,599,12393,600,12388,600,12377xm600,11822l599,11817,595,11808,593,11804,586,11797,582,11795,573,11791,568,11790,557,11790,552,11791,543,11795,539,11797,532,11804,530,11808,526,11817,525,11822,525,11828,525,11833,526,11838,530,11847,532,11851,539,11858,543,11860,552,11864,557,11865,568,11865,573,11864,582,11860,586,11858,593,11851,595,11847,599,11838,600,11833,600,11822xm600,11267l599,11262,595,11253,593,11249,586,11242,582,11240,573,11236,568,11235,557,11235,552,11236,543,11240,539,11242,532,11249,530,11253,526,11262,525,11267,525,11273,525,11278,526,11283,530,11292,532,11296,539,11303,543,11305,552,11309,557,11310,568,11310,573,11309,582,11305,586,11303,593,11296,595,11292,599,11283,600,11278,600,11267xm600,10697l599,10692,595,10683,593,10679,586,10672,582,10670,573,10666,568,10665,557,10665,552,10666,543,10670,539,10672,532,10679,530,10683,526,10692,525,10697,525,10703,525,10708,526,10713,530,10722,532,10726,539,10733,543,10735,552,10739,557,10740,568,10740,573,10739,582,10735,586,10733,593,10726,595,10722,599,10713,600,10708,600,10697xm600,10142l599,10137,595,10128,593,10124,586,10117,582,10115,573,10111,568,10110,557,10110,552,10111,543,10115,539,10117,532,10124,530,10128,526,10137,525,10142,525,10148,525,10153,526,10158,530,10167,532,10171,539,10178,543,10180,552,10184,557,10185,568,10185,573,10184,582,10180,586,10178,593,10171,595,10167,599,10158,600,10153,600,10142xe" filled="true" fillcolor="#000000" stroked="false">
                  <v:path arrowok="t"/>
                  <v:fill type="solid"/>
                </v:shape>
                <v:rect style="position:absolute;left:4095;top:3795;width:7425;height:15" id="docshape10" filled="true" fillcolor="#e3a729" stroked="false">
                  <v:fill type="solid"/>
                </v:rect>
                <v:shape style="position:absolute;left:4964;top:5355;width:75;height:8010" id="docshape11" coordorigin="4965,5355" coordsize="75,8010" path="m5040,13322l5039,13317,5035,13308,5033,13304,5026,13297,5022,13295,5013,13291,5008,13290,4997,13290,4992,13291,4983,13295,4979,13297,4972,13304,4970,13308,4966,13317,4965,13322,4965,13328,4965,13333,4966,13338,4970,13347,4972,13351,4979,13358,4983,13360,4992,13364,4997,13365,5008,13365,5013,13364,5022,13360,5026,13358,5033,13351,5035,13347,5039,13338,5040,13333,5040,13322xm5040,12527l5039,12522,5035,12513,5033,12509,5026,12502,5022,12500,5013,12496,5008,12495,4997,12495,4992,12496,4983,12500,4979,12502,4972,12509,4970,12513,4966,12522,4965,12527,4965,12533,4965,12538,4966,12543,4970,12552,4972,12556,4979,12563,4983,12565,4992,12569,4997,12570,5008,12570,5013,12569,5022,12565,5026,12563,5033,12556,5035,12552,5039,12543,5040,12538,5040,12527xm5040,11732l5039,11727,5035,11718,5033,11714,5026,11707,5022,11705,5013,11701,5008,11700,4997,11700,4992,11701,4983,11705,4979,11707,4972,11714,4970,11718,4966,11727,4965,11732,4965,11738,4965,11743,4966,11748,4970,11757,4972,11761,4979,11768,4983,11770,4992,11774,4997,11775,5008,11775,5013,11774,5022,11770,5026,11768,5033,11761,5035,11757,5039,11748,5040,11743,5040,11732xm5040,10937l5039,10932,5035,10923,5033,10919,5026,10912,5022,10910,5013,10906,5008,10905,4997,10905,4992,10906,4983,10910,4979,10912,4972,10919,4970,10923,4966,10932,4965,10937,4965,10943,4965,10948,4966,10953,4970,10962,4972,10966,4979,10973,4983,10975,4992,10979,4997,10980,5008,10980,5013,10979,5022,10975,5026,10973,5033,10966,5035,10962,5039,10953,5040,10948,5040,10937xm5040,9362l5039,9357,5035,9348,5033,9344,5026,9337,5022,9335,5013,9331,5008,9330,4997,9330,4992,9331,4983,9335,4979,9337,4972,9344,4970,9348,4966,9357,4965,9362,4965,9368,4965,9373,4966,9378,4970,9387,4972,9391,4979,9398,4983,9400,4992,9404,4997,9405,5008,9405,5013,9404,5022,9400,5026,9398,5033,9391,5035,9387,5039,9378,5040,9373,5040,9362xm5040,8567l5039,8562,5035,8553,5033,8549,5026,8542,5022,8540,5013,8536,5008,8535,4997,8535,4992,8536,4983,8540,4979,8542,4972,8549,4970,8553,4966,8562,4965,8567,4965,8573,4965,8578,4966,8583,4970,8592,4972,8596,4979,8603,4983,8605,4992,8609,4997,8610,5008,8610,5013,8609,5022,8605,5026,8603,5033,8596,5035,8592,5039,8583,5040,8578,5040,8567xm5040,7772l5039,7767,5035,7758,5033,7754,5026,7747,5022,7745,5013,7741,5008,7740,4997,7740,4992,7741,4983,7745,4979,7747,4972,7754,4970,7758,4966,7767,4965,7772,4965,7778,4965,7783,4966,7788,4970,7797,4972,7801,4979,7808,4983,7810,4992,7814,4997,7815,5008,7815,5013,7814,5022,7810,5026,7808,5033,7801,5035,7797,5039,7788,5040,7783,5040,7772xm5040,6977l5039,6972,5035,6963,5033,6959,5026,6952,5022,6950,5013,6946,5008,6945,4997,6945,4992,6946,4983,6950,4979,6952,4972,6959,4970,6963,4966,6972,4965,6977,4965,6983,4965,6988,4966,6993,4970,7002,4972,7006,4979,7013,4983,7015,4992,7019,4997,7020,5008,7020,5013,7019,5022,7015,5026,7013,5033,7006,5035,7002,5039,6993,5040,6988,5040,6977xm5040,6182l5039,6177,5035,6168,5033,6164,5026,6157,5022,6155,5013,6151,5008,6150,4997,6150,4992,6151,4983,6155,4979,6157,4972,6164,4970,6168,4966,6177,4965,6182,4965,6188,4965,6193,4966,6198,4970,6207,4972,6211,4979,6218,4983,6220,4992,6224,4997,6225,5008,6225,5013,6224,5022,6220,5026,6218,5033,6211,5035,6207,5039,6198,5040,6193,5040,6182xm5040,5387l5039,5382,5035,5373,5033,5369,5026,5362,5022,5360,5013,5356,5008,5355,4997,5355,4992,5356,4983,5360,4979,5362,4972,5369,4970,5373,4966,5382,4965,5387,4965,5393,4965,5398,4966,5403,4970,5412,4972,5416,4979,5423,4983,5425,4992,5429,4997,5430,5008,5430,5013,5429,5022,5425,5026,5423,5033,5416,5035,5412,5039,5403,5040,5398,5040,53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E3A729"/>
          <w:spacing w:val="-2"/>
          <w:w w:val="105"/>
        </w:rPr>
        <w:t>Contact</w:t>
      </w:r>
      <w:r>
        <w:rPr>
          <w:smallCaps/>
          <w:color w:val="E3A729"/>
          <w:spacing w:val="-7"/>
          <w:w w:val="105"/>
        </w:rPr>
        <w:t> </w:t>
      </w:r>
      <w:r>
        <w:rPr>
          <w:smallCaps/>
          <w:color w:val="E3A729"/>
          <w:spacing w:val="-2"/>
          <w:w w:val="105"/>
        </w:rPr>
        <w:t>Information</w:t>
      </w:r>
    </w:p>
    <w:p>
      <w:pPr>
        <w:pStyle w:val="BodyText"/>
        <w:spacing w:before="126"/>
        <w:rPr>
          <w:b/>
          <w:sz w:val="16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000-</w:t>
      </w:r>
      <w:r>
        <w:rPr>
          <w:color w:val="1F1F1F"/>
          <w:spacing w:val="-4"/>
          <w:sz w:val="20"/>
        </w:rPr>
        <w:t>0000</w:t>
      </w:r>
    </w:p>
    <w:p>
      <w:pPr>
        <w:spacing w:line="453" w:lineRule="auto" w:before="190"/>
        <w:ind w:left="1012" w:right="0" w:firstLine="0"/>
        <w:jc w:val="left"/>
        <w:rPr>
          <w:sz w:val="20"/>
        </w:rPr>
      </w:pPr>
      <w:hyperlink r:id="rId10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Chicago, IL</w:t>
      </w:r>
    </w:p>
    <w:p>
      <w:pPr>
        <w:pStyle w:val="BodyText"/>
        <w:spacing w:before="191"/>
        <w:rPr>
          <w:sz w:val="20"/>
        </w:rPr>
      </w:pPr>
    </w:p>
    <w:p>
      <w:pPr>
        <w:pStyle w:val="Heading1"/>
      </w:pPr>
      <w:r>
        <w:rPr>
          <w:smallCaps/>
          <w:color w:val="E3A729"/>
          <w:spacing w:val="-2"/>
          <w:w w:val="105"/>
        </w:rPr>
        <w:t>Education</w:t>
      </w:r>
    </w:p>
    <w:p>
      <w:pPr>
        <w:pStyle w:val="BodyText"/>
        <w:spacing w:before="99"/>
        <w:rPr>
          <w:b/>
          <w:sz w:val="16"/>
        </w:rPr>
      </w:pPr>
    </w:p>
    <w:p>
      <w:pPr>
        <w:pStyle w:val="BodyText"/>
        <w:spacing w:line="278" w:lineRule="auto" w:before="1"/>
        <w:ind w:left="380" w:right="34"/>
      </w:pPr>
      <w:r>
        <w:rPr>
          <w:w w:val="105"/>
        </w:rPr>
        <w:t>Master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Education</w:t>
      </w:r>
      <w:r>
        <w:rPr>
          <w:spacing w:val="-13"/>
          <w:w w:val="105"/>
        </w:rPr>
        <w:t> </w:t>
      </w:r>
      <w:r>
        <w:rPr>
          <w:w w:val="105"/>
        </w:rPr>
        <w:t>(M.Ed.)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School </w:t>
      </w:r>
      <w:r>
        <w:rPr>
          <w:spacing w:val="-2"/>
          <w:w w:val="105"/>
        </w:rPr>
        <w:t>Leadership</w:t>
      </w:r>
    </w:p>
    <w:p>
      <w:pPr>
        <w:pStyle w:val="BodyText"/>
        <w:spacing w:line="192" w:lineRule="exact"/>
        <w:ind w:left="380"/>
      </w:pP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Illinois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IL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May</w:t>
      </w:r>
    </w:p>
    <w:p>
      <w:pPr>
        <w:pStyle w:val="BodyText"/>
        <w:spacing w:before="33"/>
        <w:ind w:left="380"/>
      </w:pPr>
      <w:r>
        <w:rPr>
          <w:spacing w:val="-4"/>
          <w:w w:val="105"/>
        </w:rPr>
        <w:t>2014</w:t>
      </w:r>
    </w:p>
    <w:p>
      <w:pPr>
        <w:pStyle w:val="BodyText"/>
        <w:spacing w:before="81"/>
      </w:pPr>
    </w:p>
    <w:p>
      <w:pPr>
        <w:pStyle w:val="BodyText"/>
        <w:spacing w:line="261" w:lineRule="auto"/>
        <w:ind w:left="380"/>
      </w:pPr>
      <w:r>
        <w:rPr>
          <w:spacing w:val="-2"/>
          <w:w w:val="105"/>
        </w:rPr>
        <w:t>Bachelor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(B.A.)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Elementary Education</w:t>
      </w:r>
    </w:p>
    <w:p>
      <w:pPr>
        <w:pStyle w:val="BodyText"/>
        <w:spacing w:line="278" w:lineRule="auto" w:before="13"/>
        <w:ind w:left="380" w:right="195"/>
      </w:pPr>
      <w:r>
        <w:rPr>
          <w:w w:val="105"/>
        </w:rPr>
        <w:t>DePaul</w:t>
      </w:r>
      <w:r>
        <w:rPr>
          <w:spacing w:val="-14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Chicago,</w:t>
      </w:r>
      <w:r>
        <w:rPr>
          <w:spacing w:val="-13"/>
          <w:w w:val="105"/>
        </w:rPr>
        <w:t> </w:t>
      </w:r>
      <w:r>
        <w:rPr>
          <w:w w:val="105"/>
        </w:rPr>
        <w:t>IL</w:t>
      </w:r>
      <w:r>
        <w:rPr>
          <w:spacing w:val="-13"/>
          <w:w w:val="105"/>
        </w:rPr>
        <w:t> </w:t>
      </w:r>
      <w:r>
        <w:rPr>
          <w:w w:val="105"/>
        </w:rPr>
        <w:t>May </w:t>
      </w:r>
      <w:r>
        <w:rPr>
          <w:spacing w:val="-4"/>
          <w:w w:val="105"/>
        </w:rPr>
        <w:t>2014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  <w:spacing w:before="1"/>
      </w:pPr>
      <w:r>
        <w:rPr>
          <w:smallCaps/>
          <w:color w:val="E3A729"/>
          <w:w w:val="105"/>
        </w:rPr>
        <w:t>Key </w:t>
      </w:r>
      <w:r>
        <w:rPr>
          <w:smallCaps/>
          <w:color w:val="E3A729"/>
          <w:spacing w:val="-2"/>
          <w:w w:val="105"/>
        </w:rPr>
        <w:t>Skills</w:t>
      </w:r>
    </w:p>
    <w:p>
      <w:pPr>
        <w:pStyle w:val="BodyText"/>
        <w:spacing w:before="99"/>
        <w:rPr>
          <w:b/>
          <w:sz w:val="16"/>
        </w:rPr>
      </w:pPr>
    </w:p>
    <w:p>
      <w:pPr>
        <w:pStyle w:val="BodyText"/>
        <w:spacing w:line="278" w:lineRule="auto"/>
        <w:ind w:left="678" w:right="195"/>
      </w:pPr>
      <w:r>
        <w:rPr>
          <w:spacing w:val="-2"/>
          <w:w w:val="105"/>
        </w:rPr>
        <w:t>Student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behavior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and discipline systems</w:t>
      </w:r>
    </w:p>
    <w:p>
      <w:pPr>
        <w:pStyle w:val="BodyText"/>
        <w:spacing w:line="278" w:lineRule="auto" w:before="75"/>
        <w:ind w:left="678"/>
      </w:pPr>
      <w:r>
        <w:rPr>
          <w:spacing w:val="-2"/>
          <w:w w:val="105"/>
        </w:rPr>
        <w:t>Data-driven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school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improvement planning</w:t>
      </w:r>
    </w:p>
    <w:p>
      <w:pPr>
        <w:pStyle w:val="BodyText"/>
        <w:spacing w:line="261" w:lineRule="auto" w:before="90"/>
        <w:ind w:left="678"/>
      </w:pPr>
      <w:r>
        <w:rPr>
          <w:spacing w:val="-2"/>
          <w:w w:val="105"/>
        </w:rPr>
        <w:t>Classroom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walkthrough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protocols </w:t>
      </w:r>
      <w:r>
        <w:rPr>
          <w:w w:val="105"/>
        </w:rPr>
        <w:t>and instructional feedback</w:t>
      </w:r>
    </w:p>
    <w:p>
      <w:pPr>
        <w:pStyle w:val="BodyText"/>
        <w:spacing w:line="278" w:lineRule="auto" w:before="104"/>
        <w:ind w:left="678"/>
      </w:pPr>
      <w:r>
        <w:rPr>
          <w:spacing w:val="-2"/>
          <w:w w:val="105"/>
        </w:rPr>
        <w:t>Curriculum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evaluation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vertical alignment</w:t>
      </w:r>
    </w:p>
    <w:p>
      <w:pPr>
        <w:pStyle w:val="BodyText"/>
        <w:spacing w:line="278" w:lineRule="auto" w:before="75"/>
        <w:ind w:left="678"/>
      </w:pPr>
      <w:r>
        <w:rPr>
          <w:spacing w:val="-2"/>
          <w:w w:val="105"/>
        </w:rPr>
        <w:t>Title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program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management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 compliance</w:t>
      </w:r>
    </w:p>
    <w:p>
      <w:pPr>
        <w:pStyle w:val="BodyText"/>
        <w:spacing w:line="261" w:lineRule="auto" w:before="89"/>
        <w:ind w:left="678"/>
      </w:pPr>
      <w:r>
        <w:rPr>
          <w:spacing w:val="-2"/>
          <w:w w:val="105"/>
        </w:rPr>
        <w:t>Teacher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support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systems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coaching cycles</w:t>
      </w:r>
    </w:p>
    <w:p>
      <w:pPr>
        <w:pStyle w:val="BodyText"/>
        <w:spacing w:line="278" w:lineRule="auto" w:before="104"/>
        <w:ind w:left="678"/>
      </w:pPr>
      <w:r>
        <w:rPr>
          <w:spacing w:val="-2"/>
          <w:w w:val="105"/>
        </w:rPr>
        <w:t>Attendance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monitoring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intervention</w:t>
      </w:r>
    </w:p>
    <w:p>
      <w:pPr>
        <w:pStyle w:val="BodyText"/>
        <w:spacing w:line="261" w:lineRule="auto" w:before="90"/>
        <w:ind w:left="678"/>
      </w:pPr>
      <w:r>
        <w:rPr>
          <w:spacing w:val="-2"/>
          <w:w w:val="105"/>
        </w:rPr>
        <w:t>School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operations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logistics coordination</w:t>
      </w:r>
    </w:p>
    <w:p>
      <w:pPr>
        <w:pStyle w:val="BodyText"/>
        <w:spacing w:line="278" w:lineRule="auto" w:before="104"/>
        <w:ind w:left="678" w:right="34"/>
      </w:pPr>
      <w:r>
        <w:rPr>
          <w:spacing w:val="-2"/>
          <w:w w:val="105"/>
        </w:rPr>
        <w:t>Family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community engagement</w:t>
      </w:r>
    </w:p>
    <w:p>
      <w:pPr>
        <w:pStyle w:val="Heading1"/>
        <w:spacing w:before="70"/>
      </w:pPr>
      <w:r>
        <w:rPr>
          <w:b w:val="0"/>
        </w:rPr>
        <w:br w:type="column"/>
      </w:r>
      <w:r>
        <w:rPr>
          <w:smallCaps/>
          <w:color w:val="E3A729"/>
          <w:spacing w:val="-2"/>
          <w:w w:val="105"/>
        </w:rPr>
        <w:t>Professional</w:t>
      </w:r>
      <w:r>
        <w:rPr>
          <w:smallCaps/>
          <w:color w:val="E3A729"/>
          <w:spacing w:val="6"/>
          <w:w w:val="105"/>
        </w:rPr>
        <w:t> </w:t>
      </w:r>
      <w:r>
        <w:rPr>
          <w:smallCaps/>
          <w:color w:val="E3A729"/>
          <w:spacing w:val="-2"/>
          <w:w w:val="105"/>
        </w:rPr>
        <w:t>Experience</w:t>
      </w:r>
    </w:p>
    <w:p>
      <w:pPr>
        <w:pStyle w:val="BodyText"/>
        <w:spacing w:before="40"/>
        <w:rPr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Assistant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Principal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Intern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July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2022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June</w:t>
      </w:r>
      <w:r>
        <w:rPr>
          <w:b/>
          <w:spacing w:val="-4"/>
          <w:w w:val="105"/>
          <w:sz w:val="18"/>
        </w:rPr>
        <w:t> 2024</w:t>
      </w:r>
    </w:p>
    <w:p>
      <w:pPr>
        <w:pStyle w:val="BodyText"/>
        <w:spacing w:before="33"/>
        <w:ind w:left="362"/>
      </w:pPr>
      <w:r>
        <w:rPr>
          <w:spacing w:val="-2"/>
          <w:w w:val="105"/>
        </w:rPr>
        <w:t>CPS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Leadership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Program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-5"/>
          <w:w w:val="105"/>
        </w:rPr>
        <w:t> IL</w:t>
      </w:r>
    </w:p>
    <w:p>
      <w:pPr>
        <w:pStyle w:val="BodyText"/>
        <w:spacing w:before="21"/>
      </w:pPr>
    </w:p>
    <w:p>
      <w:pPr>
        <w:pStyle w:val="BodyText"/>
        <w:spacing w:line="268" w:lineRule="auto"/>
        <w:ind w:left="1050" w:right="766"/>
        <w:jc w:val="both"/>
      </w:pPr>
      <w:r>
        <w:rPr>
          <w:w w:val="105"/>
        </w:rPr>
        <w:t>Managed</w:t>
      </w:r>
      <w:r>
        <w:rPr>
          <w:spacing w:val="-14"/>
          <w:w w:val="105"/>
        </w:rPr>
        <w:t> </w:t>
      </w:r>
      <w:r>
        <w:rPr>
          <w:w w:val="105"/>
        </w:rPr>
        <w:t>daily</w:t>
      </w:r>
      <w:r>
        <w:rPr>
          <w:spacing w:val="-13"/>
          <w:w w:val="105"/>
        </w:rPr>
        <w:t> </w:t>
      </w:r>
      <w:r>
        <w:rPr>
          <w:w w:val="105"/>
        </w:rPr>
        <w:t>behavior</w:t>
      </w:r>
      <w:r>
        <w:rPr>
          <w:spacing w:val="-13"/>
          <w:w w:val="105"/>
        </w:rPr>
        <w:t> </w:t>
      </w:r>
      <w:r>
        <w:rPr>
          <w:w w:val="105"/>
        </w:rPr>
        <w:t>referrals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parent</w:t>
      </w:r>
      <w:r>
        <w:rPr>
          <w:spacing w:val="-13"/>
          <w:w w:val="105"/>
        </w:rPr>
        <w:t> </w:t>
      </w:r>
      <w:r>
        <w:rPr>
          <w:w w:val="105"/>
        </w:rPr>
        <w:t>communication</w:t>
      </w:r>
      <w:r>
        <w:rPr>
          <w:spacing w:val="-13"/>
          <w:w w:val="105"/>
        </w:rPr>
        <w:t> </w:t>
      </w:r>
      <w:r>
        <w:rPr>
          <w:w w:val="105"/>
        </w:rPr>
        <w:t>at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900-student</w:t>
      </w:r>
      <w:r>
        <w:rPr>
          <w:spacing w:val="-14"/>
          <w:w w:val="105"/>
        </w:rPr>
        <w:t> </w:t>
      </w:r>
      <w:r>
        <w:rPr>
          <w:w w:val="105"/>
        </w:rPr>
        <w:t>middle</w:t>
      </w:r>
      <w:r>
        <w:rPr>
          <w:spacing w:val="-13"/>
          <w:w w:val="105"/>
        </w:rPr>
        <w:t> </w:t>
      </w:r>
      <w:r>
        <w:rPr>
          <w:w w:val="105"/>
        </w:rPr>
        <w:t>school,</w:t>
      </w:r>
      <w:r>
        <w:rPr>
          <w:spacing w:val="-13"/>
          <w:w w:val="105"/>
        </w:rPr>
        <w:t> </w:t>
      </w:r>
      <w:r>
        <w:rPr>
          <w:w w:val="105"/>
        </w:rPr>
        <w:t>resolving</w:t>
      </w:r>
      <w:r>
        <w:rPr>
          <w:spacing w:val="-13"/>
          <w:w w:val="105"/>
        </w:rPr>
        <w:t> </w:t>
      </w:r>
      <w:r>
        <w:rPr>
          <w:w w:val="105"/>
        </w:rPr>
        <w:t>95%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referrals</w:t>
      </w:r>
      <w:r>
        <w:rPr>
          <w:spacing w:val="-13"/>
          <w:w w:val="105"/>
        </w:rPr>
        <w:t> </w:t>
      </w:r>
      <w:r>
        <w:rPr>
          <w:w w:val="105"/>
        </w:rPr>
        <w:t>without</w:t>
      </w:r>
      <w:r>
        <w:rPr>
          <w:spacing w:val="-14"/>
          <w:w w:val="105"/>
        </w:rPr>
        <w:t> </w:t>
      </w:r>
      <w:r>
        <w:rPr>
          <w:w w:val="105"/>
        </w:rPr>
        <w:t>escalation</w:t>
      </w:r>
      <w:r>
        <w:rPr>
          <w:spacing w:val="-13"/>
          <w:w w:val="105"/>
        </w:rPr>
        <w:t> </w:t>
      </w:r>
      <w:r>
        <w:rPr>
          <w:w w:val="105"/>
        </w:rPr>
        <w:t>to the principal</w:t>
      </w:r>
    </w:p>
    <w:p>
      <w:pPr>
        <w:pStyle w:val="BodyText"/>
        <w:spacing w:line="268" w:lineRule="auto" w:before="99"/>
        <w:ind w:left="1050" w:right="749"/>
      </w:pPr>
      <w:r>
        <w:rPr>
          <w:w w:val="105"/>
        </w:rPr>
        <w:t>Led schoolwide data team meetings focused on math growth, contributing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15%</w:t>
      </w:r>
      <w:r>
        <w:rPr>
          <w:spacing w:val="-13"/>
          <w:w w:val="105"/>
        </w:rPr>
        <w:t> </w:t>
      </w:r>
      <w:r>
        <w:rPr>
          <w:w w:val="105"/>
        </w:rPr>
        <w:t>increase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math</w:t>
      </w:r>
      <w:r>
        <w:rPr>
          <w:spacing w:val="-13"/>
          <w:w w:val="105"/>
        </w:rPr>
        <w:t> </w:t>
      </w:r>
      <w:r>
        <w:rPr>
          <w:w w:val="105"/>
        </w:rPr>
        <w:t>proﬁciency</w:t>
      </w:r>
      <w:r>
        <w:rPr>
          <w:spacing w:val="-14"/>
          <w:w w:val="105"/>
        </w:rPr>
        <w:t> </w:t>
      </w:r>
      <w:r>
        <w:rPr>
          <w:w w:val="105"/>
        </w:rPr>
        <w:t>across</w:t>
      </w:r>
      <w:r>
        <w:rPr>
          <w:spacing w:val="-13"/>
          <w:w w:val="105"/>
        </w:rPr>
        <w:t> </w:t>
      </w:r>
      <w:r>
        <w:rPr>
          <w:w w:val="105"/>
        </w:rPr>
        <w:t>grades</w:t>
      </w:r>
      <w:r>
        <w:rPr>
          <w:spacing w:val="-13"/>
          <w:w w:val="105"/>
        </w:rPr>
        <w:t> </w:t>
      </w:r>
      <w:r>
        <w:rPr>
          <w:w w:val="105"/>
        </w:rPr>
        <w:t>6–8 over 2 academic years</w:t>
      </w:r>
    </w:p>
    <w:p>
      <w:pPr>
        <w:pStyle w:val="BodyText"/>
        <w:spacing w:line="268" w:lineRule="auto" w:before="100"/>
        <w:ind w:left="1050" w:right="725"/>
        <w:jc w:val="both"/>
      </w:pPr>
      <w:r>
        <w:rPr>
          <w:spacing w:val="-2"/>
          <w:w w:val="105"/>
        </w:rPr>
        <w:t>Supervised building-wide testing logistics for the Illinois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Assessment of </w:t>
      </w:r>
      <w:r>
        <w:rPr>
          <w:w w:val="105"/>
        </w:rPr>
        <w:t>Readiness,</w:t>
      </w:r>
      <w:r>
        <w:rPr>
          <w:spacing w:val="-14"/>
          <w:w w:val="105"/>
        </w:rPr>
        <w:t> </w:t>
      </w:r>
      <w:r>
        <w:rPr>
          <w:w w:val="105"/>
        </w:rPr>
        <w:t>coordinating</w:t>
      </w:r>
      <w:r>
        <w:rPr>
          <w:spacing w:val="-13"/>
          <w:w w:val="105"/>
        </w:rPr>
        <w:t> </w:t>
      </w:r>
      <w:r>
        <w:rPr>
          <w:w w:val="105"/>
        </w:rPr>
        <w:t>accommodations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120+</w:t>
      </w:r>
      <w:r>
        <w:rPr>
          <w:spacing w:val="-13"/>
          <w:w w:val="105"/>
        </w:rPr>
        <w:t> </w:t>
      </w:r>
      <w:r>
        <w:rPr>
          <w:w w:val="105"/>
        </w:rPr>
        <w:t>students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IEPs and 504 plans</w:t>
      </w:r>
    </w:p>
    <w:p>
      <w:pPr>
        <w:pStyle w:val="BodyText"/>
        <w:spacing w:line="268" w:lineRule="auto" w:before="100"/>
        <w:ind w:left="1050" w:right="749"/>
      </w:pPr>
      <w:r>
        <w:rPr>
          <w:w w:val="105"/>
        </w:rPr>
        <w:t>Conducted 3+ classroom walkthroughs per week and delivered structured</w:t>
      </w:r>
      <w:r>
        <w:rPr>
          <w:spacing w:val="-14"/>
          <w:w w:val="105"/>
        </w:rPr>
        <w:t> </w:t>
      </w:r>
      <w:r>
        <w:rPr>
          <w:w w:val="105"/>
        </w:rPr>
        <w:t>written</w:t>
      </w:r>
      <w:r>
        <w:rPr>
          <w:spacing w:val="-13"/>
          <w:w w:val="105"/>
        </w:rPr>
        <w:t> </w:t>
      </w:r>
      <w:r>
        <w:rPr>
          <w:w w:val="105"/>
        </w:rPr>
        <w:t>feedback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15</w:t>
      </w:r>
      <w:r>
        <w:rPr>
          <w:spacing w:val="-13"/>
          <w:w w:val="105"/>
        </w:rPr>
        <w:t> </w:t>
      </w:r>
      <w:r>
        <w:rPr>
          <w:w w:val="105"/>
        </w:rPr>
        <w:t>teachers,</w:t>
      </w:r>
      <w:r>
        <w:rPr>
          <w:spacing w:val="-13"/>
          <w:w w:val="105"/>
        </w:rPr>
        <w:t> </w:t>
      </w:r>
      <w:r>
        <w:rPr>
          <w:w w:val="105"/>
        </w:rPr>
        <w:t>contributing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measurable improvement in instructional quality scores</w:t>
      </w:r>
    </w:p>
    <w:p>
      <w:pPr>
        <w:pStyle w:val="BodyText"/>
        <w:spacing w:line="268" w:lineRule="auto" w:before="99"/>
        <w:ind w:left="1050" w:right="849"/>
      </w:pPr>
      <w:r>
        <w:rPr>
          <w:w w:val="105"/>
        </w:rPr>
        <w:t>Collaborated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principal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school's</w:t>
      </w:r>
      <w:r>
        <w:rPr>
          <w:spacing w:val="-13"/>
          <w:w w:val="105"/>
        </w:rPr>
        <w:t> </w:t>
      </w:r>
      <w:r>
        <w:rPr>
          <w:w w:val="105"/>
        </w:rPr>
        <w:t>annual</w:t>
      </w:r>
      <w:r>
        <w:rPr>
          <w:spacing w:val="-13"/>
          <w:w w:val="105"/>
        </w:rPr>
        <w:t> </w:t>
      </w:r>
      <w:r>
        <w:rPr>
          <w:w w:val="105"/>
        </w:rPr>
        <w:t>improvement</w:t>
      </w:r>
      <w:r>
        <w:rPr>
          <w:spacing w:val="-14"/>
          <w:w w:val="105"/>
        </w:rPr>
        <w:t> </w:t>
      </w:r>
      <w:r>
        <w:rPr>
          <w:w w:val="105"/>
        </w:rPr>
        <w:t>plan, tracking progress toward 4 academic and climate goals across the school year</w:t>
      </w:r>
    </w:p>
    <w:p>
      <w:pPr>
        <w:pStyle w:val="BodyText"/>
        <w:spacing w:line="268" w:lineRule="auto" w:before="100"/>
        <w:ind w:left="1050" w:right="581"/>
      </w:pPr>
      <w:r>
        <w:rPr>
          <w:w w:val="105"/>
        </w:rPr>
        <w:t>Supported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student</w:t>
      </w:r>
      <w:r>
        <w:rPr>
          <w:spacing w:val="-13"/>
          <w:w w:val="105"/>
        </w:rPr>
        <w:t> </w:t>
      </w:r>
      <w:r>
        <w:rPr>
          <w:w w:val="105"/>
        </w:rPr>
        <w:t>support</w:t>
      </w:r>
      <w:r>
        <w:rPr>
          <w:spacing w:val="-13"/>
          <w:w w:val="105"/>
        </w:rPr>
        <w:t> </w:t>
      </w:r>
      <w:r>
        <w:rPr>
          <w:w w:val="105"/>
        </w:rPr>
        <w:t>team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designing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monitoring</w:t>
      </w:r>
      <w:r>
        <w:rPr>
          <w:spacing w:val="-13"/>
          <w:w w:val="105"/>
        </w:rPr>
        <w:t> </w:t>
      </w:r>
      <w:r>
        <w:rPr>
          <w:w w:val="105"/>
        </w:rPr>
        <w:t>Tier</w:t>
      </w:r>
      <w:r>
        <w:rPr>
          <w:spacing w:val="-13"/>
          <w:w w:val="105"/>
        </w:rPr>
        <w:t> </w:t>
      </w:r>
      <w:r>
        <w:rPr>
          <w:w w:val="105"/>
        </w:rPr>
        <w:t>2 and</w:t>
      </w:r>
      <w:r>
        <w:rPr>
          <w:spacing w:val="-2"/>
          <w:w w:val="105"/>
        </w:rPr>
        <w:t> </w:t>
      </w:r>
      <w:r>
        <w:rPr>
          <w:w w:val="105"/>
        </w:rPr>
        <w:t>Tier 3 intervention plans for 50+ students with academic or behavioral needs</w:t>
      </w:r>
    </w:p>
    <w:p>
      <w:pPr>
        <w:pStyle w:val="BodyText"/>
        <w:spacing w:before="12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5th</w:t>
      </w:r>
      <w:r>
        <w:rPr>
          <w:b/>
          <w:spacing w:val="-8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Grade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Teacher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August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2014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June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2022</w:t>
      </w:r>
    </w:p>
    <w:p>
      <w:pPr>
        <w:pStyle w:val="BodyText"/>
        <w:spacing w:before="18"/>
        <w:ind w:left="362"/>
      </w:pPr>
      <w:r>
        <w:rPr>
          <w:w w:val="105"/>
        </w:rPr>
        <w:t>Oak</w:t>
      </w:r>
      <w:r>
        <w:rPr>
          <w:spacing w:val="-11"/>
          <w:w w:val="105"/>
        </w:rPr>
        <w:t> </w:t>
      </w:r>
      <w:r>
        <w:rPr>
          <w:w w:val="105"/>
        </w:rPr>
        <w:t>Park</w:t>
      </w:r>
      <w:r>
        <w:rPr>
          <w:spacing w:val="-11"/>
          <w:w w:val="105"/>
        </w:rPr>
        <w:t> </w:t>
      </w:r>
      <w:r>
        <w:rPr>
          <w:w w:val="105"/>
        </w:rPr>
        <w:t>District</w:t>
      </w:r>
      <w:r>
        <w:rPr>
          <w:spacing w:val="-10"/>
          <w:w w:val="105"/>
        </w:rPr>
        <w:t> </w:t>
      </w:r>
      <w:r>
        <w:rPr>
          <w:w w:val="105"/>
        </w:rPr>
        <w:t>97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Oak</w:t>
      </w:r>
      <w:r>
        <w:rPr>
          <w:spacing w:val="-10"/>
          <w:w w:val="105"/>
        </w:rPr>
        <w:t> </w:t>
      </w:r>
      <w:r>
        <w:rPr>
          <w:w w:val="105"/>
        </w:rPr>
        <w:t>Park,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0" w:right="749"/>
      </w:pPr>
      <w:r>
        <w:rPr>
          <w:w w:val="105"/>
        </w:rPr>
        <w:t>Mentored</w:t>
      </w:r>
      <w:r>
        <w:rPr>
          <w:spacing w:val="-14"/>
          <w:w w:val="105"/>
        </w:rPr>
        <w:t> </w:t>
      </w:r>
      <w:r>
        <w:rPr>
          <w:w w:val="105"/>
        </w:rPr>
        <w:t>3</w:t>
      </w:r>
      <w:r>
        <w:rPr>
          <w:spacing w:val="-13"/>
          <w:w w:val="105"/>
        </w:rPr>
        <w:t> </w:t>
      </w:r>
      <w:r>
        <w:rPr>
          <w:w w:val="105"/>
        </w:rPr>
        <w:t>student</w:t>
      </w:r>
      <w:r>
        <w:rPr>
          <w:spacing w:val="-13"/>
          <w:w w:val="105"/>
        </w:rPr>
        <w:t> </w:t>
      </w:r>
      <w:r>
        <w:rPr>
          <w:w w:val="105"/>
        </w:rPr>
        <w:t>teachers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helped</w:t>
      </w:r>
      <w:r>
        <w:rPr>
          <w:spacing w:val="-13"/>
          <w:w w:val="105"/>
        </w:rPr>
        <w:t> </w:t>
      </w:r>
      <w:r>
        <w:rPr>
          <w:w w:val="105"/>
        </w:rPr>
        <w:t>2</w:t>
      </w:r>
      <w:r>
        <w:rPr>
          <w:spacing w:val="-13"/>
          <w:w w:val="105"/>
        </w:rPr>
        <w:t> </w:t>
      </w:r>
      <w:r>
        <w:rPr>
          <w:w w:val="105"/>
        </w:rPr>
        <w:t>secure</w:t>
      </w:r>
      <w:r>
        <w:rPr>
          <w:spacing w:val="-14"/>
          <w:w w:val="105"/>
        </w:rPr>
        <w:t> </w:t>
      </w:r>
      <w:r>
        <w:rPr>
          <w:w w:val="105"/>
        </w:rPr>
        <w:t>permanent</w:t>
      </w:r>
      <w:r>
        <w:rPr>
          <w:spacing w:val="-13"/>
          <w:w w:val="105"/>
        </w:rPr>
        <w:t> </w:t>
      </w:r>
      <w:r>
        <w:rPr>
          <w:w w:val="105"/>
        </w:rPr>
        <w:t>district positions through ongoing coaching, observation feedback, and licensure support</w:t>
      </w:r>
    </w:p>
    <w:p>
      <w:pPr>
        <w:pStyle w:val="BodyText"/>
        <w:spacing w:line="278" w:lineRule="auto" w:before="75"/>
        <w:ind w:left="1050" w:right="812"/>
        <w:jc w:val="both"/>
      </w:pPr>
      <w:r>
        <w:rPr>
          <w:w w:val="105"/>
        </w:rPr>
        <w:t>Spearheaded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cross-grade</w:t>
      </w:r>
      <w:r>
        <w:rPr>
          <w:spacing w:val="-13"/>
          <w:w w:val="105"/>
        </w:rPr>
        <w:t> </w:t>
      </w:r>
      <w:r>
        <w:rPr>
          <w:w w:val="105"/>
        </w:rPr>
        <w:t>tutoring</w:t>
      </w:r>
      <w:r>
        <w:rPr>
          <w:spacing w:val="-13"/>
          <w:w w:val="105"/>
        </w:rPr>
        <w:t> </w:t>
      </w:r>
      <w:r>
        <w:rPr>
          <w:w w:val="105"/>
        </w:rPr>
        <w:t>initiative</w:t>
      </w:r>
      <w:r>
        <w:rPr>
          <w:spacing w:val="-13"/>
          <w:w w:val="105"/>
        </w:rPr>
        <w:t> </w:t>
      </w:r>
      <w:r>
        <w:rPr>
          <w:w w:val="105"/>
        </w:rPr>
        <w:t>pairing</w:t>
      </w:r>
      <w:r>
        <w:rPr>
          <w:spacing w:val="-13"/>
          <w:w w:val="105"/>
        </w:rPr>
        <w:t> </w:t>
      </w:r>
      <w:r>
        <w:rPr>
          <w:w w:val="105"/>
        </w:rPr>
        <w:t>5th</w:t>
      </w:r>
      <w:r>
        <w:rPr>
          <w:spacing w:val="-13"/>
          <w:w w:val="105"/>
        </w:rPr>
        <w:t> </w:t>
      </w:r>
      <w:r>
        <w:rPr>
          <w:w w:val="105"/>
        </w:rPr>
        <w:t>graders</w:t>
      </w:r>
      <w:r>
        <w:rPr>
          <w:spacing w:val="-14"/>
          <w:w w:val="105"/>
        </w:rPr>
        <w:t> </w:t>
      </w:r>
      <w:r>
        <w:rPr>
          <w:w w:val="105"/>
        </w:rPr>
        <w:t>with 3rd</w:t>
      </w:r>
      <w:r>
        <w:rPr>
          <w:spacing w:val="-14"/>
          <w:w w:val="105"/>
        </w:rPr>
        <w:t> </w:t>
      </w:r>
      <w:r>
        <w:rPr>
          <w:w w:val="105"/>
        </w:rPr>
        <w:t>grade</w:t>
      </w:r>
      <w:r>
        <w:rPr>
          <w:spacing w:val="-13"/>
          <w:w w:val="105"/>
        </w:rPr>
        <w:t> </w:t>
      </w:r>
      <w:r>
        <w:rPr>
          <w:w w:val="105"/>
        </w:rPr>
        <w:t>reading</w:t>
      </w:r>
      <w:r>
        <w:rPr>
          <w:spacing w:val="-13"/>
          <w:w w:val="105"/>
        </w:rPr>
        <w:t> </w:t>
      </w:r>
      <w:r>
        <w:rPr>
          <w:w w:val="105"/>
        </w:rPr>
        <w:t>partners,</w:t>
      </w:r>
      <w:r>
        <w:rPr>
          <w:spacing w:val="-13"/>
          <w:w w:val="105"/>
        </w:rPr>
        <w:t> </w:t>
      </w:r>
      <w:r>
        <w:rPr>
          <w:w w:val="105"/>
        </w:rPr>
        <w:t>improving</w:t>
      </w:r>
      <w:r>
        <w:rPr>
          <w:spacing w:val="-13"/>
          <w:w w:val="105"/>
        </w:rPr>
        <w:t> </w:t>
      </w:r>
      <w:r>
        <w:rPr>
          <w:w w:val="105"/>
        </w:rPr>
        <w:t>reading</w:t>
      </w:r>
      <w:r>
        <w:rPr>
          <w:spacing w:val="-13"/>
          <w:w w:val="105"/>
        </w:rPr>
        <w:t> </w:t>
      </w:r>
      <w:r>
        <w:rPr>
          <w:w w:val="105"/>
        </w:rPr>
        <w:t>levels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60+</w:t>
      </w:r>
      <w:r>
        <w:rPr>
          <w:spacing w:val="-13"/>
          <w:w w:val="105"/>
        </w:rPr>
        <w:t> </w:t>
      </w:r>
      <w:r>
        <w:rPr>
          <w:w w:val="105"/>
        </w:rPr>
        <w:t>students over 2 years</w:t>
      </w:r>
    </w:p>
    <w:p>
      <w:pPr>
        <w:pStyle w:val="BodyText"/>
        <w:spacing w:line="268" w:lineRule="auto" w:before="75"/>
        <w:ind w:left="1050" w:right="581"/>
      </w:pPr>
      <w:r>
        <w:rPr>
          <w:w w:val="105"/>
        </w:rPr>
        <w:t>Chaired</w:t>
      </w:r>
      <w:r>
        <w:rPr>
          <w:spacing w:val="-9"/>
          <w:w w:val="105"/>
        </w:rPr>
        <w:t> </w:t>
      </w:r>
      <w:r>
        <w:rPr>
          <w:w w:val="105"/>
        </w:rPr>
        <w:t>the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9"/>
          <w:w w:val="105"/>
        </w:rPr>
        <w:t> </w:t>
      </w:r>
      <w:r>
        <w:rPr>
          <w:w w:val="105"/>
        </w:rPr>
        <w:t>leadership</w:t>
      </w:r>
      <w:r>
        <w:rPr>
          <w:spacing w:val="-9"/>
          <w:w w:val="105"/>
        </w:rPr>
        <w:t> </w:t>
      </w:r>
      <w:r>
        <w:rPr>
          <w:w w:val="105"/>
        </w:rPr>
        <w:t>team,</w:t>
      </w:r>
      <w:r>
        <w:rPr>
          <w:spacing w:val="-9"/>
          <w:w w:val="105"/>
        </w:rPr>
        <w:t> </w:t>
      </w:r>
      <w:r>
        <w:rPr>
          <w:w w:val="105"/>
        </w:rPr>
        <w:t>facilitating</w:t>
      </w:r>
      <w:r>
        <w:rPr>
          <w:spacing w:val="-9"/>
          <w:w w:val="105"/>
        </w:rPr>
        <w:t> </w:t>
      </w:r>
      <w:r>
        <w:rPr>
          <w:w w:val="105"/>
        </w:rPr>
        <w:t>monthly</w:t>
      </w:r>
      <w:r>
        <w:rPr>
          <w:spacing w:val="-9"/>
          <w:w w:val="105"/>
        </w:rPr>
        <w:t> </w:t>
      </w:r>
      <w:r>
        <w:rPr>
          <w:w w:val="105"/>
        </w:rPr>
        <w:t>meetings</w:t>
      </w:r>
      <w:r>
        <w:rPr>
          <w:spacing w:val="-9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presenting professional development on culturally responsive teaching </w:t>
      </w:r>
      <w:r>
        <w:rPr>
          <w:w w:val="105"/>
        </w:rPr>
        <w:t>practices to staff of 40+</w:t>
      </w:r>
    </w:p>
    <w:p>
      <w:pPr>
        <w:pStyle w:val="BodyText"/>
        <w:spacing w:line="268" w:lineRule="auto" w:before="99"/>
        <w:ind w:left="1050" w:right="581"/>
      </w:pPr>
      <w:r>
        <w:rPr>
          <w:w w:val="105"/>
        </w:rPr>
        <w:t>Achieved</w:t>
      </w:r>
      <w:r>
        <w:rPr>
          <w:spacing w:val="-14"/>
          <w:w w:val="105"/>
        </w:rPr>
        <w:t> </w:t>
      </w:r>
      <w:r>
        <w:rPr>
          <w:w w:val="105"/>
        </w:rPr>
        <w:t>top</w:t>
      </w:r>
      <w:r>
        <w:rPr>
          <w:spacing w:val="-13"/>
          <w:w w:val="105"/>
        </w:rPr>
        <w:t> </w:t>
      </w:r>
      <w:r>
        <w:rPr>
          <w:w w:val="105"/>
        </w:rPr>
        <w:t>10%</w:t>
      </w:r>
      <w:r>
        <w:rPr>
          <w:spacing w:val="-13"/>
          <w:w w:val="105"/>
        </w:rPr>
        <w:t> </w:t>
      </w:r>
      <w:r>
        <w:rPr>
          <w:w w:val="105"/>
        </w:rPr>
        <w:t>reading</w:t>
      </w:r>
      <w:r>
        <w:rPr>
          <w:spacing w:val="-13"/>
          <w:w w:val="105"/>
        </w:rPr>
        <w:t> </w:t>
      </w:r>
      <w:r>
        <w:rPr>
          <w:w w:val="105"/>
        </w:rPr>
        <w:t>growth</w:t>
      </w:r>
      <w:r>
        <w:rPr>
          <w:spacing w:val="-13"/>
          <w:w w:val="105"/>
        </w:rPr>
        <w:t> </w:t>
      </w:r>
      <w:r>
        <w:rPr>
          <w:w w:val="105"/>
        </w:rPr>
        <w:t>scores</w:t>
      </w:r>
      <w:r>
        <w:rPr>
          <w:spacing w:val="-13"/>
          <w:w w:val="105"/>
        </w:rPr>
        <w:t> </w:t>
      </w:r>
      <w:r>
        <w:rPr>
          <w:w w:val="105"/>
        </w:rPr>
        <w:t>among</w:t>
      </w:r>
      <w:r>
        <w:rPr>
          <w:spacing w:val="-13"/>
          <w:w w:val="105"/>
        </w:rPr>
        <w:t> </w:t>
      </w:r>
      <w:r>
        <w:rPr>
          <w:w w:val="105"/>
        </w:rPr>
        <w:t>5th</w:t>
      </w:r>
      <w:r>
        <w:rPr>
          <w:spacing w:val="-14"/>
          <w:w w:val="105"/>
        </w:rPr>
        <w:t> </w:t>
      </w:r>
      <w:r>
        <w:rPr>
          <w:w w:val="105"/>
        </w:rPr>
        <w:t>grade</w:t>
      </w:r>
      <w:r>
        <w:rPr>
          <w:spacing w:val="-13"/>
          <w:w w:val="105"/>
        </w:rPr>
        <w:t> </w:t>
      </w:r>
      <w:r>
        <w:rPr>
          <w:w w:val="105"/>
        </w:rPr>
        <w:t>classrooms in Oak Park District 97 for 3 consecutive years, recognized by district curriculum ofﬁce</w:t>
      </w:r>
    </w:p>
    <w:sectPr>
      <w:type w:val="continuous"/>
      <w:pgSz w:w="11920" w:h="16860"/>
      <w:pgMar w:top="1000" w:bottom="280" w:left="141" w:right="141"/>
      <w:cols w:num="2" w:equalWidth="0">
        <w:col w:w="3551" w:space="522"/>
        <w:col w:w="75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2026-03-21T18:22:46Z</dcterms:created>
  <dcterms:modified xsi:type="dcterms:W3CDTF">2026-03-21T18:22:46Z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