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523" w:right="0" w:firstLine="0"/>
        <w:jc w:val="left"/>
        <w:rPr>
          <w:sz w:val="74"/>
        </w:rPr>
      </w:pPr>
      <w:r>
        <w:rPr>
          <w:b/>
          <w:color w:val="FFFFFF"/>
          <w:spacing w:val="11"/>
          <w:sz w:val="74"/>
        </w:rPr>
        <w:t>Sophia</w:t>
      </w:r>
      <w:r>
        <w:rPr>
          <w:b/>
          <w:color w:val="FFFFFF"/>
          <w:spacing w:val="35"/>
          <w:sz w:val="74"/>
        </w:rPr>
        <w:t> </w:t>
      </w:r>
      <w:r>
        <w:rPr>
          <w:color w:val="FFFFFF"/>
          <w:spacing w:val="9"/>
          <w:sz w:val="74"/>
        </w:rPr>
        <w:t>Lewis</w:t>
      </w:r>
    </w:p>
    <w:p>
      <w:pPr>
        <w:pStyle w:val="Heading1"/>
      </w:pPr>
      <w:r>
        <w:rPr>
          <w:color w:val="FFFFFF"/>
        </w:rPr>
        <w:t>Clothing</w:t>
      </w:r>
      <w:r>
        <w:rPr>
          <w:color w:val="FFFFFF"/>
          <w:spacing w:val="1"/>
        </w:rPr>
        <w:t> </w:t>
      </w:r>
      <w:r>
        <w:rPr>
          <w:color w:val="FFFFFF"/>
        </w:rPr>
        <w:t>Store</w:t>
      </w:r>
      <w:r>
        <w:rPr>
          <w:color w:val="FFFFFF"/>
          <w:spacing w:val="-6"/>
        </w:rPr>
        <w:t> </w:t>
      </w:r>
      <w:r>
        <w:rPr>
          <w:color w:val="FFFFFF"/>
        </w:rPr>
        <w:t>Assistant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Manager</w:t>
      </w:r>
    </w:p>
    <w:p>
      <w:pPr>
        <w:spacing w:line="273" w:lineRule="auto" w:before="178"/>
        <w:ind w:left="523" w:right="687" w:firstLine="0"/>
        <w:jc w:val="left"/>
        <w:rPr>
          <w:sz w:val="16"/>
        </w:rPr>
      </w:pPr>
      <w:r>
        <w:rPr>
          <w:color w:val="FFFFFF"/>
          <w:w w:val="105"/>
          <w:sz w:val="16"/>
        </w:rPr>
        <w:t>Fashion-savvy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clothing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store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assistant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manager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7+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driving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sales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growth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visual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merchandising excellence.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Increased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monthly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sales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by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18%,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boosted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store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foot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traffic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by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25%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through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seasonal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promotional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events,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and improved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team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efficiency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by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15%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Style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&amp;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Trends.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Recognized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blending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creative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merchandising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strong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leadership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to build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high-performing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sales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teams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competitive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fashion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retail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environments.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08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40" w:bottom="280" w:left="425" w:right="283"/>
        </w:sectPr>
      </w:pPr>
    </w:p>
    <w:p>
      <w:pPr>
        <w:pStyle w:val="Heading2"/>
        <w:spacing w:before="115"/>
      </w:pPr>
      <w:r>
        <w:rPr>
          <w:color w:val="FFFFFF"/>
        </w:rPr>
        <w:t>CONTACT</w:t>
      </w:r>
      <w:r>
        <w:rPr>
          <w:color w:val="FFFFFF"/>
          <w:spacing w:val="31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114"/>
        <w:ind w:left="0"/>
        <w:rPr>
          <w:b/>
          <w:sz w:val="20"/>
        </w:rPr>
      </w:pPr>
    </w:p>
    <w:p>
      <w:pPr>
        <w:pStyle w:val="BodyText"/>
        <w:ind w:left="876"/>
      </w:pPr>
      <w:r>
        <w:rPr>
          <w:color w:val="FFFFFF"/>
          <w:w w:val="105"/>
        </w:rPr>
        <w:t>(555)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000-</w:t>
      </w:r>
      <w:r>
        <w:rPr>
          <w:color w:val="FFFFFF"/>
          <w:spacing w:val="-4"/>
          <w:w w:val="105"/>
        </w:rPr>
        <w:t>0000</w:t>
      </w:r>
    </w:p>
    <w:p>
      <w:pPr>
        <w:pStyle w:val="Heading2"/>
        <w:spacing w:before="70"/>
      </w:pPr>
      <w:r>
        <w:rPr>
          <w:b w:val="0"/>
        </w:rPr>
        <w:br w:type="column"/>
      </w:r>
      <w:r>
        <w:rPr>
          <w:color w:val="4D5278"/>
          <w:spacing w:val="2"/>
        </w:rPr>
        <w:t>PROFESSIONAL</w:t>
      </w:r>
      <w:r>
        <w:rPr>
          <w:color w:val="4D5278"/>
          <w:spacing w:val="46"/>
        </w:rPr>
        <w:t> </w:t>
      </w:r>
      <w:r>
        <w:rPr>
          <w:color w:val="4D5278"/>
          <w:spacing w:val="-2"/>
        </w:rPr>
        <w:t>EXPERIENCE</w:t>
      </w:r>
    </w:p>
    <w:p>
      <w:pPr>
        <w:pStyle w:val="BodyText"/>
        <w:spacing w:before="6"/>
        <w:ind w:left="0"/>
        <w:rPr>
          <w:b/>
          <w:sz w:val="20"/>
        </w:rPr>
      </w:pPr>
    </w:p>
    <w:p>
      <w:pPr>
        <w:pStyle w:val="BodyText"/>
        <w:ind w:left="114"/>
      </w:pPr>
      <w:r>
        <w:rPr>
          <w:w w:val="105"/>
        </w:rPr>
        <w:t>ASSISTANT MANAGER</w:t>
      </w:r>
      <w:r>
        <w:rPr>
          <w:spacing w:val="3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4"/>
          <w:w w:val="105"/>
          <w:position w:val="2"/>
        </w:rPr>
        <w:t> </w:t>
      </w:r>
      <w:r>
        <w:rPr>
          <w:w w:val="105"/>
        </w:rPr>
        <w:t>STYLE</w:t>
      </w:r>
      <w:r>
        <w:rPr>
          <w:spacing w:val="3"/>
          <w:w w:val="105"/>
        </w:rPr>
        <w:t> </w:t>
      </w:r>
      <w:r>
        <w:rPr>
          <w:w w:val="105"/>
        </w:rPr>
        <w:t>&amp; TRENDS</w:t>
      </w:r>
      <w:r>
        <w:rPr>
          <w:spacing w:val="3"/>
          <w:w w:val="105"/>
        </w:rPr>
        <w:t> </w:t>
      </w:r>
      <w:r>
        <w:rPr>
          <w:w w:val="105"/>
        </w:rPr>
        <w:t>|</w:t>
      </w:r>
      <w:r>
        <w:rPr>
          <w:spacing w:val="4"/>
          <w:w w:val="105"/>
        </w:rPr>
        <w:t> </w:t>
      </w:r>
      <w:r>
        <w:rPr>
          <w:w w:val="105"/>
        </w:rPr>
        <w:t>PORTLAND,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OR</w:t>
      </w:r>
    </w:p>
    <w:p>
      <w:pPr>
        <w:pStyle w:val="BodyText"/>
        <w:spacing w:before="16"/>
        <w:ind w:left="114"/>
      </w:pPr>
      <w:r>
        <w:rPr/>
        <w:t>JANUARY</w:t>
      </w:r>
      <w:r>
        <w:rPr>
          <w:spacing w:val="18"/>
        </w:rPr>
        <w:t> </w:t>
      </w:r>
      <w:r>
        <w:rPr/>
        <w:t>2021</w:t>
      </w:r>
      <w:r>
        <w:rPr>
          <w:spacing w:val="18"/>
        </w:rPr>
        <w:t> </w:t>
      </w:r>
      <w:r>
        <w:rPr/>
        <w:t>–</w:t>
      </w:r>
      <w:r>
        <w:rPr>
          <w:spacing w:val="19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640" w:bottom="280" w:left="425" w:right="283"/>
          <w:cols w:num="2" w:equalWidth="0">
            <w:col w:w="2696" w:space="1061"/>
            <w:col w:w="7455"/>
          </w:cols>
        </w:sectPr>
      </w:pPr>
    </w:p>
    <w:p>
      <w:pPr>
        <w:pStyle w:val="BodyText"/>
        <w:spacing w:before="21"/>
        <w:ind w:left="0"/>
      </w:pPr>
    </w:p>
    <w:p>
      <w:pPr>
        <w:pStyle w:val="BodyText"/>
        <w:spacing w:line="590" w:lineRule="auto"/>
        <w:ind w:left="876"/>
      </w:pPr>
      <w:hyperlink r:id="rId5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Portland, OR</w:t>
      </w:r>
    </w:p>
    <w:p>
      <w:pPr>
        <w:pStyle w:val="Heading2"/>
        <w:spacing w:before="133"/>
      </w:pPr>
      <w:r>
        <w:rPr>
          <w:color w:val="FFFFFF"/>
        </w:rPr>
        <w:t>KEY</w:t>
      </w:r>
      <w:r>
        <w:rPr>
          <w:color w:val="FFFFFF"/>
          <w:spacing w:val="19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77"/>
        <w:ind w:left="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189" w:lineRule="auto" w:before="1" w:after="0"/>
        <w:ind w:left="727" w:right="370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Visual merchandising and display creation</w:t>
      </w: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189" w:lineRule="auto" w:before="94" w:after="0"/>
        <w:ind w:left="727" w:right="169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Sales team training and </w:t>
      </w:r>
      <w:r>
        <w:rPr>
          <w:color w:val="FFFFFF"/>
          <w:spacing w:val="-2"/>
          <w:w w:val="105"/>
          <w:sz w:val="18"/>
        </w:rPr>
        <w:t>coaching</w:t>
      </w: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189" w:lineRule="auto" w:before="110" w:after="0"/>
        <w:ind w:left="727" w:right="232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Inventory management and shrinkage control</w:t>
      </w: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189" w:lineRule="auto" w:before="95" w:after="0"/>
        <w:ind w:left="727" w:right="322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Customer relationship </w:t>
      </w:r>
      <w:r>
        <w:rPr>
          <w:color w:val="FFFFFF"/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204" w:lineRule="auto" w:before="79" w:after="0"/>
        <w:ind w:left="727" w:right="214" w:hanging="298"/>
        <w:jc w:val="left"/>
        <w:rPr>
          <w:color w:val="FFFFFF"/>
          <w:position w:val="-2"/>
          <w:sz w:val="31"/>
        </w:rPr>
      </w:pPr>
      <w:r>
        <w:rPr>
          <w:color w:val="FFFFFF"/>
          <w:w w:val="105"/>
          <w:sz w:val="18"/>
        </w:rPr>
        <w:t>Seasonal promotion planning and execution</w:t>
      </w: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196" w:lineRule="auto" w:before="52" w:after="0"/>
        <w:ind w:left="727" w:right="38" w:hanging="298"/>
        <w:jc w:val="left"/>
        <w:rPr>
          <w:color w:val="FFFFFF"/>
          <w:position w:val="-3"/>
          <w:sz w:val="31"/>
        </w:rPr>
      </w:pPr>
      <w:r>
        <w:rPr>
          <w:color w:val="FFFFFF"/>
          <w:w w:val="105"/>
          <w:sz w:val="18"/>
        </w:rPr>
        <w:t>Staff scheduling and shift </w:t>
      </w:r>
      <w:r>
        <w:rPr>
          <w:color w:val="FFFFFF"/>
          <w:spacing w:val="-2"/>
          <w:w w:val="105"/>
          <w:sz w:val="18"/>
        </w:rPr>
        <w:t>coverage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192" w:after="0"/>
        <w:ind w:left="411" w:right="599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Increased monthly sales by 18% by implementing visual merchandising strategies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seasonal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feature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walls,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outfit-based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displays,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</w:p>
    <w:p>
      <w:pPr>
        <w:pStyle w:val="BodyText"/>
        <w:spacing w:before="26"/>
        <w:ind w:left="411"/>
      </w:pPr>
      <w:r>
        <w:rPr>
          <w:w w:val="105"/>
        </w:rPr>
        <w:t>coordinated</w:t>
      </w:r>
      <w:r>
        <w:rPr>
          <w:spacing w:val="48"/>
          <w:w w:val="105"/>
        </w:rPr>
        <w:t> </w:t>
      </w:r>
      <w:r>
        <w:rPr>
          <w:w w:val="105"/>
        </w:rPr>
        <w:t>cross-category</w:t>
      </w:r>
      <w:r>
        <w:rPr>
          <w:spacing w:val="49"/>
          <w:w w:val="105"/>
        </w:rPr>
        <w:t> </w:t>
      </w:r>
      <w:r>
        <w:rPr>
          <w:spacing w:val="-2"/>
          <w:w w:val="105"/>
        </w:rPr>
        <w:t>placement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201" w:lineRule="auto" w:before="75" w:after="0"/>
        <w:ind w:left="411" w:right="214" w:hanging="298"/>
        <w:jc w:val="left"/>
        <w:rPr>
          <w:position w:val="-4"/>
          <w:sz w:val="31"/>
        </w:rPr>
      </w:pPr>
      <w:r>
        <w:rPr>
          <w:w w:val="105"/>
          <w:sz w:val="18"/>
        </w:rPr>
        <w:t>Trained and coached a team of 10 sales associates on upselling techniques and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wardrobe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consultation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skills,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improving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efficiency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scores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15%</w:t>
      </w:r>
    </w:p>
    <w:p>
      <w:pPr>
        <w:pStyle w:val="BodyText"/>
        <w:spacing w:before="25"/>
        <w:ind w:left="411"/>
      </w:pPr>
      <w:r>
        <w:rPr>
          <w:w w:val="105"/>
        </w:rPr>
        <w:t>over</w:t>
      </w:r>
      <w:r>
        <w:rPr>
          <w:spacing w:val="4"/>
          <w:w w:val="105"/>
        </w:rPr>
        <w:t> </w:t>
      </w:r>
      <w:r>
        <w:rPr>
          <w:w w:val="105"/>
        </w:rPr>
        <w:t>6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months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86" w:after="0"/>
        <w:ind w:left="411" w:right="170" w:hanging="298"/>
        <w:jc w:val="left"/>
        <w:rPr>
          <w:position w:val="-4"/>
          <w:sz w:val="31"/>
        </w:rPr>
      </w:pPr>
      <w:r>
        <w:rPr>
          <w:w w:val="105"/>
          <w:sz w:val="18"/>
        </w:rPr>
        <w:t>Coordinated 4 major seasonal promotional events per year including in-store styling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sessions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influencer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preview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nights,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boosting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foot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traffic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25%</w:t>
      </w:r>
    </w:p>
    <w:p>
      <w:pPr>
        <w:pStyle w:val="BodyText"/>
        <w:spacing w:before="27"/>
        <w:ind w:left="411"/>
      </w:pPr>
      <w:r>
        <w:rPr>
          <w:w w:val="105"/>
        </w:rPr>
        <w:t>during</w:t>
      </w:r>
      <w:r>
        <w:rPr>
          <w:spacing w:val="20"/>
          <w:w w:val="105"/>
        </w:rPr>
        <w:t> </w:t>
      </w:r>
      <w:r>
        <w:rPr>
          <w:w w:val="105"/>
        </w:rPr>
        <w:t>event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periods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101" w:after="0"/>
        <w:ind w:left="411" w:right="16" w:hanging="298"/>
        <w:jc w:val="left"/>
        <w:rPr>
          <w:position w:val="-4"/>
          <w:sz w:val="31"/>
        </w:rPr>
      </w:pPr>
      <w:r>
        <w:rPr>
          <w:w w:val="105"/>
          <w:sz w:val="18"/>
        </w:rPr>
        <w:t>Managed inventory for 2,000+ clothing SKUs, conducting weekly cycle counts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maintaining shrinkage below 1% through proactive loss prevention</w:t>
      </w:r>
    </w:p>
    <w:p>
      <w:pPr>
        <w:pStyle w:val="BodyText"/>
        <w:spacing w:before="27"/>
        <w:ind w:left="411"/>
      </w:pPr>
      <w:r>
        <w:rPr>
          <w:spacing w:val="-2"/>
          <w:w w:val="105"/>
        </w:rPr>
        <w:t>procedures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86" w:after="0"/>
        <w:ind w:left="411" w:right="484" w:hanging="298"/>
        <w:jc w:val="left"/>
        <w:rPr>
          <w:position w:val="-4"/>
          <w:sz w:val="31"/>
        </w:rPr>
      </w:pPr>
      <w:r>
        <w:rPr>
          <w:w w:val="105"/>
          <w:sz w:val="18"/>
        </w:rPr>
        <w:t>Developed a 30-day onboarding plan for new associates covering brand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standards,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knowledge,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selling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techniques,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time-to-</w:t>
      </w:r>
    </w:p>
    <w:p>
      <w:pPr>
        <w:pStyle w:val="BodyText"/>
        <w:spacing w:before="41"/>
        <w:ind w:left="411"/>
      </w:pPr>
      <w:r>
        <w:rPr>
          <w:w w:val="105"/>
        </w:rPr>
        <w:t>productivity</w:t>
      </w:r>
      <w:r>
        <w:rPr>
          <w:spacing w:val="22"/>
          <w:w w:val="105"/>
        </w:rPr>
        <w:t> </w:t>
      </w:r>
      <w:r>
        <w:rPr>
          <w:w w:val="105"/>
        </w:rPr>
        <w:t>by</w:t>
      </w:r>
      <w:r>
        <w:rPr>
          <w:spacing w:val="23"/>
          <w:w w:val="105"/>
        </w:rPr>
        <w:t> </w:t>
      </w:r>
      <w:r>
        <w:rPr>
          <w:w w:val="105"/>
        </w:rPr>
        <w:t>2</w:t>
      </w:r>
      <w:r>
        <w:rPr>
          <w:spacing w:val="23"/>
          <w:w w:val="105"/>
        </w:rPr>
        <w:t> </w:t>
      </w:r>
      <w:r>
        <w:rPr>
          <w:spacing w:val="-4"/>
          <w:w w:val="105"/>
        </w:rPr>
        <w:t>weeks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87" w:after="0"/>
        <w:ind w:left="411" w:right="598" w:hanging="298"/>
        <w:jc w:val="left"/>
        <w:rPr>
          <w:position w:val="-4"/>
          <w:sz w:val="31"/>
        </w:rPr>
      </w:pPr>
      <w:r>
        <w:rPr>
          <w:w w:val="105"/>
          <w:sz w:val="18"/>
        </w:rPr>
        <w:t>Monitored daily and weekly sales KPIs across all product categories, adjusting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floor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placement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promotional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focus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respond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real-time</w:t>
      </w:r>
    </w:p>
    <w:p>
      <w:pPr>
        <w:pStyle w:val="BodyText"/>
        <w:spacing w:before="26"/>
        <w:ind w:left="411"/>
      </w:pPr>
      <w:r>
        <w:rPr>
          <w:w w:val="105"/>
        </w:rPr>
        <w:t>performance</w:t>
      </w:r>
      <w:r>
        <w:rPr>
          <w:spacing w:val="44"/>
          <w:w w:val="105"/>
        </w:rPr>
        <w:t> </w:t>
      </w:r>
      <w:r>
        <w:rPr>
          <w:spacing w:val="-4"/>
          <w:w w:val="105"/>
        </w:rPr>
        <w:t>data</w:t>
      </w:r>
    </w:p>
    <w:p>
      <w:pPr>
        <w:pStyle w:val="BodyText"/>
        <w:spacing w:after="0"/>
        <w:sectPr>
          <w:type w:val="continuous"/>
          <w:pgSz w:w="11920" w:h="16860"/>
          <w:pgMar w:top="640" w:bottom="280" w:left="425" w:right="283"/>
          <w:cols w:num="2" w:equalWidth="0">
            <w:col w:w="2935" w:space="1064"/>
            <w:col w:w="7213"/>
          </w:cols>
        </w:sectPr>
      </w:pP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201" w:lineRule="auto" w:before="89" w:after="0"/>
        <w:ind w:left="727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Fashion trend awareness and product curation</w:t>
      </w:r>
    </w:p>
    <w:p>
      <w:pPr>
        <w:pStyle w:val="BodyText"/>
        <w:spacing w:line="199" w:lineRule="exact"/>
        <w:ind w:left="430"/>
      </w:pPr>
      <w:r>
        <w:rPr/>
        <w:br w:type="column"/>
      </w:r>
      <w:r>
        <w:rPr>
          <w:w w:val="105"/>
        </w:rPr>
        <w:t>SALES</w:t>
      </w:r>
      <w:r>
        <w:rPr>
          <w:spacing w:val="-9"/>
          <w:w w:val="105"/>
        </w:rPr>
        <w:t> </w:t>
      </w:r>
      <w:r>
        <w:rPr>
          <w:w w:val="105"/>
        </w:rPr>
        <w:t>ASSOCIATE</w:t>
      </w:r>
      <w:r>
        <w:rPr>
          <w:spacing w:val="3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2"/>
          <w:w w:val="105"/>
          <w:position w:val="2"/>
        </w:rPr>
        <w:t> </w:t>
      </w:r>
      <w:r>
        <w:rPr>
          <w:w w:val="105"/>
        </w:rPr>
        <w:t>FASHION</w:t>
      </w:r>
      <w:r>
        <w:rPr>
          <w:spacing w:val="1"/>
          <w:w w:val="105"/>
        </w:rPr>
        <w:t> </w:t>
      </w:r>
      <w:r>
        <w:rPr>
          <w:w w:val="105"/>
        </w:rPr>
        <w:t>FORWARD</w:t>
      </w:r>
      <w:r>
        <w:rPr>
          <w:spacing w:val="1"/>
          <w:w w:val="105"/>
        </w:rPr>
        <w:t> </w:t>
      </w:r>
      <w:r>
        <w:rPr>
          <w:w w:val="105"/>
        </w:rPr>
        <w:t>BOUTIQUE</w:t>
      </w:r>
      <w:r>
        <w:rPr>
          <w:spacing w:val="1"/>
          <w:w w:val="105"/>
        </w:rPr>
        <w:t> </w:t>
      </w:r>
      <w:r>
        <w:rPr>
          <w:w w:val="105"/>
        </w:rPr>
        <w:t>|</w:t>
      </w:r>
      <w:r>
        <w:rPr>
          <w:spacing w:val="3"/>
          <w:w w:val="105"/>
        </w:rPr>
        <w:t> </w:t>
      </w:r>
      <w:r>
        <w:rPr>
          <w:w w:val="105"/>
        </w:rPr>
        <w:t>EUGENE,</w:t>
      </w:r>
      <w:r>
        <w:rPr>
          <w:spacing w:val="2"/>
          <w:w w:val="105"/>
        </w:rPr>
        <w:t> </w:t>
      </w:r>
      <w:r>
        <w:rPr>
          <w:spacing w:val="-5"/>
          <w:w w:val="105"/>
        </w:rPr>
        <w:t>OR</w:t>
      </w:r>
    </w:p>
    <w:p>
      <w:pPr>
        <w:pStyle w:val="BodyText"/>
        <w:spacing w:before="16"/>
        <w:ind w:left="430"/>
      </w:pPr>
      <w:r>
        <w:rPr/>
        <w:t>AUGUST</w:t>
      </w:r>
      <w:r>
        <w:rPr>
          <w:spacing w:val="18"/>
        </w:rPr>
        <w:t> </w:t>
      </w:r>
      <w:r>
        <w:rPr/>
        <w:t>2017</w:t>
      </w:r>
      <w:r>
        <w:rPr>
          <w:spacing w:val="19"/>
        </w:rPr>
        <w:t> </w:t>
      </w:r>
      <w:r>
        <w:rPr/>
        <w:t>–</w:t>
      </w:r>
      <w:r>
        <w:rPr>
          <w:spacing w:val="18"/>
        </w:rPr>
        <w:t> </w:t>
      </w:r>
      <w:r>
        <w:rPr/>
        <w:t>DECEMBER</w:t>
      </w:r>
      <w:r>
        <w:rPr>
          <w:spacing w:val="19"/>
        </w:rPr>
        <w:t> </w:t>
      </w:r>
      <w:r>
        <w:rPr>
          <w:spacing w:val="-4"/>
        </w:rPr>
        <w:t>2020</w:t>
      </w:r>
    </w:p>
    <w:p>
      <w:pPr>
        <w:pStyle w:val="BodyText"/>
        <w:spacing w:after="0"/>
        <w:sectPr>
          <w:type w:val="continuous"/>
          <w:pgSz w:w="11920" w:h="16860"/>
          <w:pgMar w:top="640" w:bottom="280" w:left="425" w:right="283"/>
          <w:cols w:num="2" w:equalWidth="0">
            <w:col w:w="2937" w:space="504"/>
            <w:col w:w="7771"/>
          </w:cols>
        </w:sectPr>
      </w:pP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111" w:after="0"/>
        <w:ind w:left="727" w:right="341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Loss prevention and </w:t>
      </w:r>
      <w:r>
        <w:rPr>
          <w:color w:val="FFFFFF"/>
          <w:spacing w:val="-2"/>
          <w:w w:val="105"/>
          <w:sz w:val="18"/>
        </w:rPr>
        <w:t>compliance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201" w:lineRule="auto" w:before="83" w:after="0"/>
        <w:ind w:left="727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Sales reporting and KPI </w:t>
      </w:r>
      <w:r>
        <w:rPr>
          <w:color w:val="FFFFFF"/>
          <w:spacing w:val="-2"/>
          <w:w w:val="105"/>
          <w:sz w:val="18"/>
        </w:rPr>
        <w:t>monitoring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51" w:after="0"/>
        <w:ind w:left="727" w:right="173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Earned top salesperson recognition for 3 consecutive quarters, exceeding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monthly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individual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targets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22%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strong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styling</w:t>
      </w:r>
    </w:p>
    <w:p>
      <w:pPr>
        <w:pStyle w:val="BodyText"/>
        <w:spacing w:before="26"/>
      </w:pPr>
      <w:r>
        <w:rPr>
          <w:w w:val="105"/>
        </w:rPr>
        <w:t>consultation</w:t>
      </w:r>
      <w:r>
        <w:rPr>
          <w:spacing w:val="23"/>
          <w:w w:val="105"/>
        </w:rPr>
        <w:t> </w:t>
      </w:r>
      <w:r>
        <w:rPr>
          <w:w w:val="105"/>
        </w:rPr>
        <w:t>and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upselling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87" w:after="0"/>
        <w:ind w:left="727" w:right="166" w:hanging="298"/>
        <w:jc w:val="left"/>
        <w:rPr>
          <w:position w:val="-4"/>
          <w:sz w:val="31"/>
        </w:rPr>
      </w:pPr>
      <w:r>
        <w:rPr>
          <w:w w:val="105"/>
          <w:sz w:val="18"/>
        </w:rPr>
        <w:t>Supported inventory restocking and executed 6 floor resets for new product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launches per year, maintaining visual standards and minimizing off-floor time</w:t>
      </w:r>
    </w:p>
    <w:p>
      <w:pPr>
        <w:pStyle w:val="BodyText"/>
        <w:spacing w:before="41"/>
      </w:pPr>
      <w:r>
        <w:rPr>
          <w:w w:val="105"/>
        </w:rPr>
        <w:t>for</w:t>
      </w:r>
      <w:r>
        <w:rPr>
          <w:spacing w:val="14"/>
          <w:w w:val="105"/>
        </w:rPr>
        <w:t> </w:t>
      </w:r>
      <w:r>
        <w:rPr>
          <w:w w:val="105"/>
        </w:rPr>
        <w:t>featured</w:t>
      </w:r>
      <w:r>
        <w:rPr>
          <w:spacing w:val="15"/>
          <w:w w:val="105"/>
        </w:rPr>
        <w:t> </w:t>
      </w:r>
      <w:r>
        <w:rPr>
          <w:spacing w:val="-4"/>
          <w:w w:val="105"/>
        </w:rPr>
        <w:t>items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87" w:after="0"/>
        <w:ind w:left="727" w:right="69" w:hanging="298"/>
        <w:jc w:val="left"/>
        <w:rPr>
          <w:position w:val="-4"/>
          <w:sz w:val="31"/>
        </w:rPr>
      </w:pPr>
      <w:r>
        <w:rPr>
          <w:w w:val="105"/>
          <w:sz w:val="18"/>
        </w:rPr>
        <w:t>Built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loyal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personal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customer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base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40+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clients,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proactively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contacting them about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arrivals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promotions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drive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repeat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visits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incremental</w:t>
      </w:r>
    </w:p>
    <w:p>
      <w:pPr>
        <w:pStyle w:val="BodyText"/>
        <w:spacing w:before="26"/>
      </w:pPr>
      <w:r>
        <w:rPr>
          <w:spacing w:val="-2"/>
          <w:w w:val="105"/>
        </w:rPr>
        <w:t>revenue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204" w:lineRule="auto" w:before="70" w:after="0"/>
        <w:ind w:left="727" w:right="233" w:hanging="298"/>
        <w:jc w:val="left"/>
        <w:rPr>
          <w:position w:val="-2"/>
          <w:sz w:val="31"/>
        </w:rPr>
      </w:pPr>
      <w:r>
        <w:rPr>
          <w:w w:val="105"/>
          <w:sz w:val="18"/>
        </w:rPr>
        <w:t>Assisted in training 5 new seasonal associates during peak holiday hiring,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covering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knowledge,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customer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engagement,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register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operation</w:t>
      </w:r>
    </w:p>
    <w:p>
      <w:pPr>
        <w:pStyle w:val="BodyText"/>
        <w:spacing w:before="24"/>
      </w:pPr>
      <w:r>
        <w:rPr>
          <w:spacing w:val="-2"/>
          <w:w w:val="105"/>
        </w:rPr>
        <w:t>procedures</w:t>
      </w:r>
    </w:p>
    <w:p>
      <w:pPr>
        <w:pStyle w:val="BodyText"/>
        <w:spacing w:after="0"/>
        <w:sectPr>
          <w:type w:val="continuous"/>
          <w:pgSz w:w="11920" w:h="16860"/>
          <w:pgMar w:top="640" w:bottom="280" w:left="425" w:right="283"/>
          <w:cols w:num="2" w:equalWidth="0">
            <w:col w:w="2813" w:space="869"/>
            <w:col w:w="7530"/>
          </w:cols>
        </w:sectPr>
      </w:pPr>
    </w:p>
    <w:p>
      <w:pPr>
        <w:pStyle w:val="BodyText"/>
        <w:spacing w:before="159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24" y="9963149"/>
                            <a:ext cx="240030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742950">
                                <a:moveTo>
                                  <a:pt x="0" y="742949"/>
                                </a:moveTo>
                                <a:lnTo>
                                  <a:pt x="2400299" y="742949"/>
                                </a:lnTo>
                                <a:lnTo>
                                  <a:pt x="2400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2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86000">
                                <a:moveTo>
                                  <a:pt x="7568183" y="2285999"/>
                                </a:moveTo>
                                <a:lnTo>
                                  <a:pt x="0" y="22859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85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2285999"/>
                            <a:ext cx="2400300" cy="767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7677150">
                                <a:moveTo>
                                  <a:pt x="2400299" y="7677149"/>
                                </a:moveTo>
                                <a:lnTo>
                                  <a:pt x="0" y="7677149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767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4" y="2867024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5" y="318134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38" y="3524249"/>
                            <a:ext cx="161911" cy="166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600312" y="2428887"/>
                            <a:ext cx="4968240" cy="659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8240" h="6591300">
                                <a:moveTo>
                                  <a:pt x="4967859" y="6343637"/>
                                </a:moveTo>
                                <a:lnTo>
                                  <a:pt x="0" y="6343637"/>
                                </a:lnTo>
                                <a:lnTo>
                                  <a:pt x="0" y="6591287"/>
                                </a:lnTo>
                                <a:lnTo>
                                  <a:pt x="4967859" y="6591287"/>
                                </a:lnTo>
                                <a:lnTo>
                                  <a:pt x="4967859" y="6343637"/>
                                </a:lnTo>
                                <a:close/>
                              </a:path>
                              <a:path w="4968240" h="6591300">
                                <a:moveTo>
                                  <a:pt x="4967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75"/>
                                </a:lnTo>
                                <a:lnTo>
                                  <a:pt x="4967859" y="257175"/>
                                </a:lnTo>
                                <a:lnTo>
                                  <a:pt x="4967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9840" id="docshapegroup1" coordorigin="0,0" coordsize="11919,16860">
                <v:rect style="position:absolute;left:315;top:15690;width:3780;height:1170" id="docshape2" filled="true" fillcolor="#4d5278" stroked="false">
                  <v:fill type="solid"/>
                </v:rect>
                <v:rect style="position:absolute;left:0;top:0;width:11919;height:3600" id="docshape3" filled="true" fillcolor="#424242" stroked="false">
                  <v:fill type="solid"/>
                </v:rect>
                <v:rect style="position:absolute;left:315;top:3600;width:3780;height:12090" id="docshape4" filled="true" fillcolor="#4d5278" stroked="false">
                  <v:fill type="solid"/>
                </v:rect>
                <v:shape style="position:absolute;left:855;top:4515;width:255;height:255" type="#_x0000_t75" id="docshape5" stroked="false">
                  <v:imagedata r:id="rId6" o:title=""/>
                </v:shape>
                <v:shape style="position:absolute;left:855;top:5010;width:255;height:300" type="#_x0000_t75" id="docshape6" stroked="false">
                  <v:imagedata r:id="rId7" o:title=""/>
                </v:shape>
                <v:shape style="position:absolute;left:855;top:5550;width:255;height:263" type="#_x0000_t75" id="docshape7" stroked="false">
                  <v:imagedata r:id="rId8" o:title=""/>
                </v:shape>
                <v:shape style="position:absolute;left:4094;top:3825;width:7824;height:10380" id="docshape8" coordorigin="4095,3825" coordsize="7824,10380" path="m11918,13815l4095,13815,4095,14205,11918,14205,11918,13815xm11918,3825l4095,3825,4095,4230,11918,4230,11918,3825xe" filled="true" fillcolor="#4d5278" stroked="false">
                  <v:path arrowok="t"/>
                  <v:fill opacity="32899f" type="solid"/>
                </v:shape>
                <w10:wrap type="none"/>
              </v:group>
            </w:pict>
          </mc:Fallback>
        </mc:AlternateContent>
      </w:r>
    </w:p>
    <w:p>
      <w:pPr>
        <w:pStyle w:val="Heading2"/>
        <w:ind w:left="0" w:right="2233"/>
        <w:jc w:val="center"/>
      </w:pPr>
      <w:r>
        <w:rPr>
          <w:color w:val="4D5278"/>
          <w:spacing w:val="-2"/>
        </w:rPr>
        <w:t>EDUCATION</w:t>
      </w:r>
    </w:p>
    <w:p>
      <w:pPr>
        <w:pStyle w:val="ListParagraph"/>
        <w:numPr>
          <w:ilvl w:val="2"/>
          <w:numId w:val="1"/>
        </w:numPr>
        <w:tabs>
          <w:tab w:pos="4166" w:val="left" w:leader="none"/>
          <w:tab w:pos="4168" w:val="left" w:leader="none"/>
        </w:tabs>
        <w:spacing w:line="201" w:lineRule="auto" w:before="191" w:after="0"/>
        <w:ind w:left="4168" w:right="3060" w:hanging="298"/>
        <w:jc w:val="left"/>
        <w:rPr>
          <w:sz w:val="18"/>
        </w:rPr>
      </w:pPr>
      <w:r>
        <w:rPr>
          <w:w w:val="105"/>
          <w:sz w:val="18"/>
        </w:rPr>
        <w:t>Bachelor of Arts in Retail Management University of Oregon | Eugene, OR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May 2015</w:t>
      </w:r>
    </w:p>
    <w:sectPr>
      <w:type w:val="continuous"/>
      <w:pgSz w:w="11920" w:h="16860"/>
      <w:pgMar w:top="640" w:bottom="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2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6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5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4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06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27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7"/>
      <w:ind w:left="523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4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7"/>
      <w:ind w:left="727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2026-03-20T17:51:32Z</dcterms:created>
  <dcterms:modified xsi:type="dcterms:W3CDTF">2026-03-20T17:51:32Z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m121</vt:lpwstr>
  </property>
</Properties>
</file>