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235" w:right="33" w:firstLine="0"/>
        <w:jc w:val="center"/>
        <w:rPr>
          <w:sz w:val="78"/>
        </w:rPr>
      </w:pPr>
      <w:r>
        <w:rPr>
          <w:b/>
          <w:color w:val="0C5394"/>
          <w:spacing w:val="30"/>
          <w:sz w:val="78"/>
        </w:rPr>
        <w:t>Jordan</w:t>
      </w:r>
      <w:r>
        <w:rPr>
          <w:b/>
          <w:color w:val="0C5394"/>
          <w:spacing w:val="79"/>
          <w:sz w:val="78"/>
        </w:rPr>
        <w:t> </w:t>
      </w:r>
      <w:r>
        <w:rPr>
          <w:color w:val="0C5394"/>
          <w:spacing w:val="28"/>
          <w:sz w:val="78"/>
        </w:rPr>
        <w:t>Miller</w:t>
      </w:r>
    </w:p>
    <w:p>
      <w:pPr>
        <w:pStyle w:val="Heading1"/>
        <w:spacing w:before="198"/>
        <w:ind w:left="4235"/>
        <w:jc w:val="center"/>
      </w:pPr>
      <w:r>
        <w:rPr>
          <w:color w:val="0C5394"/>
        </w:rPr>
        <w:t>Aerospace</w:t>
      </w:r>
      <w:r>
        <w:rPr>
          <w:color w:val="0C5394"/>
          <w:spacing w:val="37"/>
        </w:rPr>
        <w:t> </w:t>
      </w:r>
      <w:r>
        <w:rPr>
          <w:color w:val="0C5394"/>
        </w:rPr>
        <w:t>Chief</w:t>
      </w:r>
      <w:r>
        <w:rPr>
          <w:color w:val="0C5394"/>
          <w:spacing w:val="37"/>
        </w:rPr>
        <w:t> </w:t>
      </w:r>
      <w:r>
        <w:rPr>
          <w:color w:val="0C5394"/>
        </w:rPr>
        <w:t>Executive</w:t>
      </w:r>
      <w:r>
        <w:rPr>
          <w:color w:val="0C5394"/>
          <w:spacing w:val="37"/>
        </w:rPr>
        <w:t> </w:t>
      </w:r>
      <w:r>
        <w:rPr>
          <w:color w:val="0C5394"/>
          <w:spacing w:val="-2"/>
        </w:rPr>
        <w:t>Officer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3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141"/>
        </w:sectPr>
      </w:pPr>
    </w:p>
    <w:p>
      <w:pPr>
        <w:pStyle w:val="BodyTex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85950"/>
                            <a:ext cx="4758690" cy="881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18880">
                                <a:moveTo>
                                  <a:pt x="0" y="8818625"/>
                                </a:moveTo>
                                <a:lnTo>
                                  <a:pt x="4758308" y="88186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18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9056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767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487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9410700">
                                <a:moveTo>
                                  <a:pt x="28575" y="9398533"/>
                                </a:moveTo>
                                <a:lnTo>
                                  <a:pt x="27647" y="9396298"/>
                                </a:lnTo>
                                <a:lnTo>
                                  <a:pt x="23926" y="9392577"/>
                                </a:lnTo>
                                <a:lnTo>
                                  <a:pt x="21691" y="9391637"/>
                                </a:lnTo>
                                <a:lnTo>
                                  <a:pt x="6896" y="9391637"/>
                                </a:lnTo>
                                <a:lnTo>
                                  <a:pt x="4660" y="9392577"/>
                                </a:lnTo>
                                <a:lnTo>
                                  <a:pt x="939" y="9396298"/>
                                </a:lnTo>
                                <a:lnTo>
                                  <a:pt x="0" y="9398533"/>
                                </a:lnTo>
                                <a:lnTo>
                                  <a:pt x="0" y="9401162"/>
                                </a:lnTo>
                                <a:lnTo>
                                  <a:pt x="0" y="9403791"/>
                                </a:lnTo>
                                <a:lnTo>
                                  <a:pt x="939" y="9406039"/>
                                </a:lnTo>
                                <a:lnTo>
                                  <a:pt x="4660" y="9409760"/>
                                </a:lnTo>
                                <a:lnTo>
                                  <a:pt x="6896" y="9410687"/>
                                </a:lnTo>
                                <a:lnTo>
                                  <a:pt x="21691" y="9410687"/>
                                </a:lnTo>
                                <a:lnTo>
                                  <a:pt x="23926" y="9409760"/>
                                </a:lnTo>
                                <a:lnTo>
                                  <a:pt x="27647" y="9406039"/>
                                </a:lnTo>
                                <a:lnTo>
                                  <a:pt x="28575" y="9403791"/>
                                </a:lnTo>
                                <a:lnTo>
                                  <a:pt x="28575" y="9398533"/>
                                </a:lnTo>
                                <a:close/>
                              </a:path>
                              <a:path w="7120890" h="9410700">
                                <a:moveTo>
                                  <a:pt x="28575" y="9017533"/>
                                </a:moveTo>
                                <a:lnTo>
                                  <a:pt x="27647" y="9015285"/>
                                </a:lnTo>
                                <a:lnTo>
                                  <a:pt x="23926" y="9011577"/>
                                </a:lnTo>
                                <a:lnTo>
                                  <a:pt x="21691" y="9010637"/>
                                </a:lnTo>
                                <a:lnTo>
                                  <a:pt x="6896" y="9010637"/>
                                </a:lnTo>
                                <a:lnTo>
                                  <a:pt x="4660" y="9011577"/>
                                </a:lnTo>
                                <a:lnTo>
                                  <a:pt x="939" y="9015285"/>
                                </a:lnTo>
                                <a:lnTo>
                                  <a:pt x="0" y="9017533"/>
                                </a:lnTo>
                                <a:lnTo>
                                  <a:pt x="0" y="9020162"/>
                                </a:lnTo>
                                <a:lnTo>
                                  <a:pt x="0" y="9022791"/>
                                </a:lnTo>
                                <a:lnTo>
                                  <a:pt x="939" y="9025039"/>
                                </a:lnTo>
                                <a:lnTo>
                                  <a:pt x="4660" y="9028760"/>
                                </a:lnTo>
                                <a:lnTo>
                                  <a:pt x="6896" y="9029687"/>
                                </a:lnTo>
                                <a:lnTo>
                                  <a:pt x="21691" y="9029687"/>
                                </a:lnTo>
                                <a:lnTo>
                                  <a:pt x="23926" y="9028760"/>
                                </a:lnTo>
                                <a:lnTo>
                                  <a:pt x="27647" y="9025039"/>
                                </a:lnTo>
                                <a:lnTo>
                                  <a:pt x="28575" y="9022791"/>
                                </a:lnTo>
                                <a:lnTo>
                                  <a:pt x="28575" y="9017533"/>
                                </a:lnTo>
                                <a:close/>
                              </a:path>
                              <a:path w="7120890" h="9410700">
                                <a:moveTo>
                                  <a:pt x="28575" y="8636533"/>
                                </a:moveTo>
                                <a:lnTo>
                                  <a:pt x="27647" y="8634285"/>
                                </a:lnTo>
                                <a:lnTo>
                                  <a:pt x="23926" y="8630577"/>
                                </a:lnTo>
                                <a:lnTo>
                                  <a:pt x="21691" y="8629637"/>
                                </a:lnTo>
                                <a:lnTo>
                                  <a:pt x="6896" y="8629637"/>
                                </a:lnTo>
                                <a:lnTo>
                                  <a:pt x="4660" y="8630577"/>
                                </a:lnTo>
                                <a:lnTo>
                                  <a:pt x="939" y="8634285"/>
                                </a:lnTo>
                                <a:lnTo>
                                  <a:pt x="0" y="8636533"/>
                                </a:lnTo>
                                <a:lnTo>
                                  <a:pt x="0" y="8639162"/>
                                </a:lnTo>
                                <a:lnTo>
                                  <a:pt x="0" y="8641804"/>
                                </a:lnTo>
                                <a:lnTo>
                                  <a:pt x="939" y="8644039"/>
                                </a:lnTo>
                                <a:lnTo>
                                  <a:pt x="4660" y="8647760"/>
                                </a:lnTo>
                                <a:lnTo>
                                  <a:pt x="6896" y="8648687"/>
                                </a:lnTo>
                                <a:lnTo>
                                  <a:pt x="21691" y="8648687"/>
                                </a:lnTo>
                                <a:lnTo>
                                  <a:pt x="23926" y="8647760"/>
                                </a:lnTo>
                                <a:lnTo>
                                  <a:pt x="27647" y="8644039"/>
                                </a:lnTo>
                                <a:lnTo>
                                  <a:pt x="28575" y="8641804"/>
                                </a:lnTo>
                                <a:lnTo>
                                  <a:pt x="28575" y="8636533"/>
                                </a:lnTo>
                                <a:close/>
                              </a:path>
                              <a:path w="7120890" h="9410700">
                                <a:moveTo>
                                  <a:pt x="28575" y="8255533"/>
                                </a:moveTo>
                                <a:lnTo>
                                  <a:pt x="27647" y="8253298"/>
                                </a:lnTo>
                                <a:lnTo>
                                  <a:pt x="23926" y="8249577"/>
                                </a:lnTo>
                                <a:lnTo>
                                  <a:pt x="21691" y="8248637"/>
                                </a:lnTo>
                                <a:lnTo>
                                  <a:pt x="6896" y="8248637"/>
                                </a:lnTo>
                                <a:lnTo>
                                  <a:pt x="4660" y="8249577"/>
                                </a:lnTo>
                                <a:lnTo>
                                  <a:pt x="939" y="8253298"/>
                                </a:lnTo>
                                <a:lnTo>
                                  <a:pt x="0" y="8255533"/>
                                </a:lnTo>
                                <a:lnTo>
                                  <a:pt x="0" y="8258162"/>
                                </a:lnTo>
                                <a:lnTo>
                                  <a:pt x="0" y="8260804"/>
                                </a:lnTo>
                                <a:lnTo>
                                  <a:pt x="939" y="8263039"/>
                                </a:lnTo>
                                <a:lnTo>
                                  <a:pt x="4660" y="8266760"/>
                                </a:lnTo>
                                <a:lnTo>
                                  <a:pt x="6896" y="8267687"/>
                                </a:lnTo>
                                <a:lnTo>
                                  <a:pt x="21691" y="8267687"/>
                                </a:lnTo>
                                <a:lnTo>
                                  <a:pt x="23926" y="8266760"/>
                                </a:lnTo>
                                <a:lnTo>
                                  <a:pt x="27647" y="8263039"/>
                                </a:lnTo>
                                <a:lnTo>
                                  <a:pt x="28575" y="8260804"/>
                                </a:lnTo>
                                <a:lnTo>
                                  <a:pt x="28575" y="8255533"/>
                                </a:lnTo>
                                <a:close/>
                              </a:path>
                              <a:path w="7120890" h="9410700">
                                <a:moveTo>
                                  <a:pt x="28575" y="8036458"/>
                                </a:moveTo>
                                <a:lnTo>
                                  <a:pt x="27647" y="8034223"/>
                                </a:lnTo>
                                <a:lnTo>
                                  <a:pt x="23926" y="8030502"/>
                                </a:lnTo>
                                <a:lnTo>
                                  <a:pt x="21691" y="8029562"/>
                                </a:lnTo>
                                <a:lnTo>
                                  <a:pt x="6896" y="8029562"/>
                                </a:lnTo>
                                <a:lnTo>
                                  <a:pt x="4660" y="8030502"/>
                                </a:lnTo>
                                <a:lnTo>
                                  <a:pt x="939" y="8034223"/>
                                </a:lnTo>
                                <a:lnTo>
                                  <a:pt x="0" y="8036458"/>
                                </a:lnTo>
                                <a:lnTo>
                                  <a:pt x="0" y="8039087"/>
                                </a:lnTo>
                                <a:lnTo>
                                  <a:pt x="0" y="8041729"/>
                                </a:lnTo>
                                <a:lnTo>
                                  <a:pt x="939" y="8043964"/>
                                </a:lnTo>
                                <a:lnTo>
                                  <a:pt x="4660" y="8047685"/>
                                </a:lnTo>
                                <a:lnTo>
                                  <a:pt x="6896" y="8048612"/>
                                </a:lnTo>
                                <a:lnTo>
                                  <a:pt x="21691" y="8048612"/>
                                </a:lnTo>
                                <a:lnTo>
                                  <a:pt x="23926" y="8047685"/>
                                </a:lnTo>
                                <a:lnTo>
                                  <a:pt x="27647" y="8043964"/>
                                </a:lnTo>
                                <a:lnTo>
                                  <a:pt x="28575" y="8041729"/>
                                </a:lnTo>
                                <a:lnTo>
                                  <a:pt x="28575" y="8036458"/>
                                </a:lnTo>
                                <a:close/>
                              </a:path>
                              <a:path w="7120890" h="9410700">
                                <a:moveTo>
                                  <a:pt x="28575" y="7655458"/>
                                </a:moveTo>
                                <a:lnTo>
                                  <a:pt x="27647" y="7653223"/>
                                </a:lnTo>
                                <a:lnTo>
                                  <a:pt x="23926" y="7649502"/>
                                </a:lnTo>
                                <a:lnTo>
                                  <a:pt x="21691" y="7648562"/>
                                </a:lnTo>
                                <a:lnTo>
                                  <a:pt x="6896" y="7648562"/>
                                </a:lnTo>
                                <a:lnTo>
                                  <a:pt x="4660" y="7649502"/>
                                </a:lnTo>
                                <a:lnTo>
                                  <a:pt x="939" y="7653223"/>
                                </a:lnTo>
                                <a:lnTo>
                                  <a:pt x="0" y="7655458"/>
                                </a:lnTo>
                                <a:lnTo>
                                  <a:pt x="0" y="7658087"/>
                                </a:lnTo>
                                <a:lnTo>
                                  <a:pt x="0" y="7660729"/>
                                </a:lnTo>
                                <a:lnTo>
                                  <a:pt x="939" y="7662964"/>
                                </a:lnTo>
                                <a:lnTo>
                                  <a:pt x="4660" y="7666685"/>
                                </a:lnTo>
                                <a:lnTo>
                                  <a:pt x="6896" y="7667612"/>
                                </a:lnTo>
                                <a:lnTo>
                                  <a:pt x="21691" y="7667612"/>
                                </a:lnTo>
                                <a:lnTo>
                                  <a:pt x="23926" y="7666685"/>
                                </a:lnTo>
                                <a:lnTo>
                                  <a:pt x="27647" y="7662964"/>
                                </a:lnTo>
                                <a:lnTo>
                                  <a:pt x="28575" y="7660729"/>
                                </a:lnTo>
                                <a:lnTo>
                                  <a:pt x="28575" y="7655458"/>
                                </a:lnTo>
                                <a:close/>
                              </a:path>
                              <a:path w="7120890" h="9410700">
                                <a:moveTo>
                                  <a:pt x="28575" y="7274458"/>
                                </a:moveTo>
                                <a:lnTo>
                                  <a:pt x="27647" y="7272223"/>
                                </a:lnTo>
                                <a:lnTo>
                                  <a:pt x="23926" y="7268502"/>
                                </a:lnTo>
                                <a:lnTo>
                                  <a:pt x="21691" y="7267562"/>
                                </a:lnTo>
                                <a:lnTo>
                                  <a:pt x="6896" y="7267562"/>
                                </a:lnTo>
                                <a:lnTo>
                                  <a:pt x="4660" y="7268502"/>
                                </a:lnTo>
                                <a:lnTo>
                                  <a:pt x="939" y="7272223"/>
                                </a:lnTo>
                                <a:lnTo>
                                  <a:pt x="0" y="7274458"/>
                                </a:lnTo>
                                <a:lnTo>
                                  <a:pt x="0" y="7277087"/>
                                </a:lnTo>
                                <a:lnTo>
                                  <a:pt x="0" y="7279729"/>
                                </a:lnTo>
                                <a:lnTo>
                                  <a:pt x="939" y="7281964"/>
                                </a:lnTo>
                                <a:lnTo>
                                  <a:pt x="4660" y="7285685"/>
                                </a:lnTo>
                                <a:lnTo>
                                  <a:pt x="6896" y="7286612"/>
                                </a:lnTo>
                                <a:lnTo>
                                  <a:pt x="21691" y="7286612"/>
                                </a:lnTo>
                                <a:lnTo>
                                  <a:pt x="23926" y="7285685"/>
                                </a:lnTo>
                                <a:lnTo>
                                  <a:pt x="27647" y="7281964"/>
                                </a:lnTo>
                                <a:lnTo>
                                  <a:pt x="28575" y="7279729"/>
                                </a:lnTo>
                                <a:lnTo>
                                  <a:pt x="28575" y="7274458"/>
                                </a:lnTo>
                                <a:close/>
                              </a:path>
                              <a:path w="7120890" h="94107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85950"/>
                                </a:lnTo>
                                <a:lnTo>
                                  <a:pt x="7120509" y="18859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573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4876799"/>
                            <a:ext cx="190500" cy="458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581525">
                                <a:moveTo>
                                  <a:pt x="28575" y="4569371"/>
                                </a:moveTo>
                                <a:lnTo>
                                  <a:pt x="27647" y="4567136"/>
                                </a:lnTo>
                                <a:lnTo>
                                  <a:pt x="23926" y="4563415"/>
                                </a:lnTo>
                                <a:lnTo>
                                  <a:pt x="21691" y="4562475"/>
                                </a:lnTo>
                                <a:lnTo>
                                  <a:pt x="6896" y="4562475"/>
                                </a:lnTo>
                                <a:lnTo>
                                  <a:pt x="4660" y="4563415"/>
                                </a:lnTo>
                                <a:lnTo>
                                  <a:pt x="939" y="4567136"/>
                                </a:lnTo>
                                <a:lnTo>
                                  <a:pt x="0" y="4569371"/>
                                </a:lnTo>
                                <a:lnTo>
                                  <a:pt x="0" y="4572000"/>
                                </a:lnTo>
                                <a:lnTo>
                                  <a:pt x="0" y="4574629"/>
                                </a:lnTo>
                                <a:lnTo>
                                  <a:pt x="939" y="4576877"/>
                                </a:lnTo>
                                <a:lnTo>
                                  <a:pt x="4660" y="4580598"/>
                                </a:lnTo>
                                <a:lnTo>
                                  <a:pt x="6896" y="4581525"/>
                                </a:lnTo>
                                <a:lnTo>
                                  <a:pt x="21691" y="4581525"/>
                                </a:lnTo>
                                <a:lnTo>
                                  <a:pt x="23926" y="4580598"/>
                                </a:lnTo>
                                <a:lnTo>
                                  <a:pt x="27647" y="4576877"/>
                                </a:lnTo>
                                <a:lnTo>
                                  <a:pt x="28575" y="4574629"/>
                                </a:lnTo>
                                <a:lnTo>
                                  <a:pt x="28575" y="4569371"/>
                                </a:lnTo>
                                <a:close/>
                              </a:path>
                              <a:path w="190500" h="4581525">
                                <a:moveTo>
                                  <a:pt x="190500" y="3664496"/>
                                </a:moveTo>
                                <a:lnTo>
                                  <a:pt x="189572" y="3662248"/>
                                </a:lnTo>
                                <a:lnTo>
                                  <a:pt x="185851" y="3658539"/>
                                </a:lnTo>
                                <a:lnTo>
                                  <a:pt x="183616" y="3657600"/>
                                </a:lnTo>
                                <a:lnTo>
                                  <a:pt x="178346" y="3657600"/>
                                </a:lnTo>
                                <a:lnTo>
                                  <a:pt x="176110" y="3658539"/>
                                </a:lnTo>
                                <a:lnTo>
                                  <a:pt x="172389" y="3662248"/>
                                </a:lnTo>
                                <a:lnTo>
                                  <a:pt x="171450" y="3664496"/>
                                </a:lnTo>
                                <a:lnTo>
                                  <a:pt x="171450" y="3669766"/>
                                </a:lnTo>
                                <a:lnTo>
                                  <a:pt x="172389" y="3672001"/>
                                </a:lnTo>
                                <a:lnTo>
                                  <a:pt x="176110" y="3675723"/>
                                </a:lnTo>
                                <a:lnTo>
                                  <a:pt x="178346" y="3676650"/>
                                </a:lnTo>
                                <a:lnTo>
                                  <a:pt x="183616" y="3676650"/>
                                </a:lnTo>
                                <a:lnTo>
                                  <a:pt x="185851" y="3675723"/>
                                </a:lnTo>
                                <a:lnTo>
                                  <a:pt x="189572" y="3672001"/>
                                </a:lnTo>
                                <a:lnTo>
                                  <a:pt x="190500" y="3669766"/>
                                </a:lnTo>
                                <a:lnTo>
                                  <a:pt x="190500" y="3667125"/>
                                </a:lnTo>
                                <a:lnTo>
                                  <a:pt x="190500" y="3664496"/>
                                </a:lnTo>
                                <a:close/>
                              </a:path>
                              <a:path w="190500" h="4581525">
                                <a:moveTo>
                                  <a:pt x="190500" y="3121571"/>
                                </a:moveTo>
                                <a:lnTo>
                                  <a:pt x="189572" y="3119336"/>
                                </a:lnTo>
                                <a:lnTo>
                                  <a:pt x="185851" y="3115614"/>
                                </a:lnTo>
                                <a:lnTo>
                                  <a:pt x="183616" y="3114675"/>
                                </a:lnTo>
                                <a:lnTo>
                                  <a:pt x="178346" y="3114675"/>
                                </a:lnTo>
                                <a:lnTo>
                                  <a:pt x="176110" y="3115614"/>
                                </a:lnTo>
                                <a:lnTo>
                                  <a:pt x="172389" y="3119336"/>
                                </a:lnTo>
                                <a:lnTo>
                                  <a:pt x="171450" y="3121571"/>
                                </a:lnTo>
                                <a:lnTo>
                                  <a:pt x="171450" y="3133725"/>
                                </a:lnTo>
                                <a:lnTo>
                                  <a:pt x="171450" y="3136366"/>
                                </a:lnTo>
                                <a:lnTo>
                                  <a:pt x="172389" y="3138601"/>
                                </a:lnTo>
                                <a:lnTo>
                                  <a:pt x="176110" y="3142323"/>
                                </a:lnTo>
                                <a:lnTo>
                                  <a:pt x="178346" y="3143250"/>
                                </a:lnTo>
                                <a:lnTo>
                                  <a:pt x="183616" y="3143250"/>
                                </a:lnTo>
                                <a:lnTo>
                                  <a:pt x="185851" y="3142323"/>
                                </a:lnTo>
                                <a:lnTo>
                                  <a:pt x="189572" y="3138601"/>
                                </a:lnTo>
                                <a:lnTo>
                                  <a:pt x="190500" y="3136366"/>
                                </a:lnTo>
                                <a:lnTo>
                                  <a:pt x="190500" y="3121571"/>
                                </a:lnTo>
                                <a:close/>
                              </a:path>
                              <a:path w="190500" h="4581525">
                                <a:moveTo>
                                  <a:pt x="190500" y="2578646"/>
                                </a:moveTo>
                                <a:lnTo>
                                  <a:pt x="189572" y="2576411"/>
                                </a:lnTo>
                                <a:lnTo>
                                  <a:pt x="185851" y="2572689"/>
                                </a:lnTo>
                                <a:lnTo>
                                  <a:pt x="183616" y="2571750"/>
                                </a:lnTo>
                                <a:lnTo>
                                  <a:pt x="178346" y="2571750"/>
                                </a:lnTo>
                                <a:lnTo>
                                  <a:pt x="176110" y="2572689"/>
                                </a:lnTo>
                                <a:lnTo>
                                  <a:pt x="172389" y="2576411"/>
                                </a:lnTo>
                                <a:lnTo>
                                  <a:pt x="171450" y="2578646"/>
                                </a:lnTo>
                                <a:lnTo>
                                  <a:pt x="171450" y="2590800"/>
                                </a:lnTo>
                                <a:lnTo>
                                  <a:pt x="171450" y="2593441"/>
                                </a:lnTo>
                                <a:lnTo>
                                  <a:pt x="172389" y="2595676"/>
                                </a:lnTo>
                                <a:lnTo>
                                  <a:pt x="176110" y="2599398"/>
                                </a:lnTo>
                                <a:lnTo>
                                  <a:pt x="178346" y="2600325"/>
                                </a:lnTo>
                                <a:lnTo>
                                  <a:pt x="183616" y="2600325"/>
                                </a:lnTo>
                                <a:lnTo>
                                  <a:pt x="185851" y="2599398"/>
                                </a:lnTo>
                                <a:lnTo>
                                  <a:pt x="189572" y="2595676"/>
                                </a:lnTo>
                                <a:lnTo>
                                  <a:pt x="190500" y="2593441"/>
                                </a:lnTo>
                                <a:lnTo>
                                  <a:pt x="190500" y="2578646"/>
                                </a:lnTo>
                                <a:close/>
                              </a:path>
                              <a:path w="190500" h="4581525">
                                <a:moveTo>
                                  <a:pt x="190500" y="1635671"/>
                                </a:moveTo>
                                <a:lnTo>
                                  <a:pt x="189572" y="1633423"/>
                                </a:lnTo>
                                <a:lnTo>
                                  <a:pt x="185851" y="1629714"/>
                                </a:lnTo>
                                <a:lnTo>
                                  <a:pt x="183616" y="1628775"/>
                                </a:lnTo>
                                <a:lnTo>
                                  <a:pt x="178346" y="1628775"/>
                                </a:lnTo>
                                <a:lnTo>
                                  <a:pt x="176110" y="1629714"/>
                                </a:lnTo>
                                <a:lnTo>
                                  <a:pt x="172389" y="1633423"/>
                                </a:lnTo>
                                <a:lnTo>
                                  <a:pt x="171450" y="1635671"/>
                                </a:lnTo>
                                <a:lnTo>
                                  <a:pt x="171450" y="1640941"/>
                                </a:lnTo>
                                <a:lnTo>
                                  <a:pt x="172389" y="1643176"/>
                                </a:lnTo>
                                <a:lnTo>
                                  <a:pt x="176110" y="1646897"/>
                                </a:lnTo>
                                <a:lnTo>
                                  <a:pt x="178346" y="1647825"/>
                                </a:lnTo>
                                <a:lnTo>
                                  <a:pt x="183616" y="1647825"/>
                                </a:lnTo>
                                <a:lnTo>
                                  <a:pt x="185851" y="1646897"/>
                                </a:lnTo>
                                <a:lnTo>
                                  <a:pt x="189572" y="1643176"/>
                                </a:lnTo>
                                <a:lnTo>
                                  <a:pt x="190500" y="1640941"/>
                                </a:lnTo>
                                <a:lnTo>
                                  <a:pt x="190500" y="1638300"/>
                                </a:lnTo>
                                <a:lnTo>
                                  <a:pt x="190500" y="1635671"/>
                                </a:lnTo>
                                <a:close/>
                              </a:path>
                              <a:path w="190500" h="4581525">
                                <a:moveTo>
                                  <a:pt x="190500" y="1092746"/>
                                </a:moveTo>
                                <a:lnTo>
                                  <a:pt x="189572" y="1090510"/>
                                </a:lnTo>
                                <a:lnTo>
                                  <a:pt x="185851" y="1086789"/>
                                </a:lnTo>
                                <a:lnTo>
                                  <a:pt x="183616" y="1085850"/>
                                </a:lnTo>
                                <a:lnTo>
                                  <a:pt x="178346" y="1085850"/>
                                </a:lnTo>
                                <a:lnTo>
                                  <a:pt x="176110" y="1086789"/>
                                </a:lnTo>
                                <a:lnTo>
                                  <a:pt x="172389" y="1090510"/>
                                </a:lnTo>
                                <a:lnTo>
                                  <a:pt x="171450" y="1092746"/>
                                </a:lnTo>
                                <a:lnTo>
                                  <a:pt x="171450" y="1104900"/>
                                </a:lnTo>
                                <a:lnTo>
                                  <a:pt x="171450" y="1107541"/>
                                </a:lnTo>
                                <a:lnTo>
                                  <a:pt x="172389" y="1109776"/>
                                </a:lnTo>
                                <a:lnTo>
                                  <a:pt x="176110" y="1113497"/>
                                </a:lnTo>
                                <a:lnTo>
                                  <a:pt x="178346" y="1114425"/>
                                </a:lnTo>
                                <a:lnTo>
                                  <a:pt x="183616" y="1114425"/>
                                </a:lnTo>
                                <a:lnTo>
                                  <a:pt x="185851" y="1113497"/>
                                </a:lnTo>
                                <a:lnTo>
                                  <a:pt x="189572" y="1109776"/>
                                </a:lnTo>
                                <a:lnTo>
                                  <a:pt x="190500" y="1107541"/>
                                </a:lnTo>
                                <a:lnTo>
                                  <a:pt x="190500" y="1092746"/>
                                </a:lnTo>
                                <a:close/>
                              </a:path>
                              <a:path w="190500" h="4581525">
                                <a:moveTo>
                                  <a:pt x="190500" y="549821"/>
                                </a:moveTo>
                                <a:lnTo>
                                  <a:pt x="189572" y="547585"/>
                                </a:lnTo>
                                <a:lnTo>
                                  <a:pt x="185851" y="543864"/>
                                </a:lnTo>
                                <a:lnTo>
                                  <a:pt x="183616" y="542925"/>
                                </a:lnTo>
                                <a:lnTo>
                                  <a:pt x="178346" y="542925"/>
                                </a:lnTo>
                                <a:lnTo>
                                  <a:pt x="176110" y="543864"/>
                                </a:lnTo>
                                <a:lnTo>
                                  <a:pt x="172389" y="547585"/>
                                </a:lnTo>
                                <a:lnTo>
                                  <a:pt x="171450" y="549821"/>
                                </a:lnTo>
                                <a:lnTo>
                                  <a:pt x="171450" y="561975"/>
                                </a:lnTo>
                                <a:lnTo>
                                  <a:pt x="171450" y="564616"/>
                                </a:lnTo>
                                <a:lnTo>
                                  <a:pt x="172389" y="566851"/>
                                </a:lnTo>
                                <a:lnTo>
                                  <a:pt x="176110" y="570572"/>
                                </a:lnTo>
                                <a:lnTo>
                                  <a:pt x="178346" y="571500"/>
                                </a:lnTo>
                                <a:lnTo>
                                  <a:pt x="183616" y="571500"/>
                                </a:lnTo>
                                <a:lnTo>
                                  <a:pt x="185851" y="570572"/>
                                </a:lnTo>
                                <a:lnTo>
                                  <a:pt x="189572" y="566851"/>
                                </a:lnTo>
                                <a:lnTo>
                                  <a:pt x="190500" y="564616"/>
                                </a:lnTo>
                                <a:lnTo>
                                  <a:pt x="190500" y="549821"/>
                                </a:lnTo>
                                <a:close/>
                              </a:path>
                              <a:path w="190500" h="45815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1" coordorigin="0,0" coordsize="11919,16858">
                <v:rect style="position:absolute;left:4425;top:2970;width:7494;height:1388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84;width:298;height:258" type="#_x0000_t75" id="docshape11" stroked="false">
                  <v:imagedata r:id="rId8" o:title=""/>
                </v:shape>
                <v:shape style="position:absolute;left:900;top:6735;width:510;height:525" id="docshape12" coordorigin="900,6735" coordsize="510,525" path="m1155,7260l1093,7252,1035,7230,984,7194,943,7147,915,7091,901,7030,900,7005,900,6990,908,6928,930,6870,966,6819,1013,6778,1069,6750,1130,6736,1155,6735,1168,6735,1229,6746,1286,6771,1335,6810,1374,6859,1399,6916,1410,6977,1410,6990,1410,7005,1402,7067,1380,7125,1344,7176,1297,7217,1241,7245,1180,7259,1155,7260xe" filled="true" fillcolor="#e78f37" stroked="false">
                  <v:path arrowok="t"/>
                  <v:fill type="solid"/>
                </v:shape>
                <v:shape style="position:absolute;left:1005;top:6848;width:298;height:300" type="#_x0000_t75" id="docshape13" stroked="false">
                  <v:imagedata r:id="rId9" o:title=""/>
                </v:shape>
                <v:shape style="position:absolute;left:704;top:0;width:11214;height:14820" id="docshape14" coordorigin="705,0" coordsize="11214,14820" path="m750,14801l749,14797,743,14791,739,14790,716,14790,712,14791,706,14797,705,14801,705,14805,705,14809,706,14813,712,14819,716,14820,739,14820,743,14819,749,14813,750,14809,750,14801xm750,14201l749,14197,743,14191,739,14190,716,14190,712,14191,706,14197,705,14201,705,14205,705,14209,706,14213,712,14219,716,14220,739,14220,743,14219,749,14213,750,14209,750,14201xm750,13601l749,13597,743,13591,739,13590,716,13590,712,13591,706,13597,705,13601,705,13605,705,13609,706,13613,712,13619,716,13620,739,13620,743,13619,749,13613,750,13609,750,13601xm750,13001l749,12997,743,12991,739,12990,716,12990,712,12991,706,12997,705,13001,705,13005,705,13009,706,13013,712,13019,716,13020,739,13020,743,13019,749,13013,750,13009,750,13001xm750,12656l749,12652,743,12646,739,12645,716,12645,712,12646,706,12652,705,12656,705,12660,705,12664,706,12668,712,12674,716,12675,739,12675,743,12674,749,12668,750,12664,750,12656xm750,12056l749,12052,743,12046,739,12045,716,12045,712,12046,706,12052,705,12056,705,12060,705,12064,706,12068,712,12074,716,12075,739,12075,743,12074,749,12068,750,12064,750,12056xm750,11456l749,11452,743,11446,739,11445,716,11445,712,11446,706,11452,705,11456,705,11460,705,11464,706,11468,712,11474,716,11475,739,11475,743,11474,749,11468,750,11464,750,11456xm11918,0l4425,0,4425,2970,11918,2970,11918,0xe" filled="true" fillcolor="#ffffff" stroked="false">
                  <v:path arrowok="t"/>
                  <v:fill type="solid"/>
                </v:shape>
                <v:rect style="position:absolute;left:4740;top:2925;width:6750;height:45" id="docshape15" filled="true" fillcolor="#e78f37" stroked="false">
                  <v:fill type="solid"/>
                </v:rect>
                <v:shape style="position:absolute;left:4739;top:7680;width:300;height:7215" id="docshape16" coordorigin="4740,7680" coordsize="300,7215" path="m4785,14876l4784,14872,4778,14866,4774,14865,4751,14865,4747,14866,4741,14872,4740,14876,4740,14880,4740,14884,4741,14888,4747,14894,4751,14895,4774,14895,4778,14894,4784,14888,4785,14884,4785,14876xm5040,13451l5039,13447,5033,13441,5029,13440,5021,13440,5017,13441,5011,13447,5010,13451,5010,13459,5011,13463,5017,13469,5021,13470,5029,13470,5033,13469,5039,13463,5040,13459,5040,13455,5040,13451xm5040,12596l5039,12592,5033,12586,5029,12585,5021,12585,5017,12586,5011,12592,5010,12596,5010,12615,5010,12619,5011,12623,5017,12629,5021,12630,5029,12630,5033,12629,5039,12623,5040,12619,5040,12596xm5040,11741l5039,11737,5033,11731,5029,11730,5021,11730,5017,11731,5011,11737,5010,11741,5010,11760,5010,11764,5011,11768,5017,11774,5021,11775,5029,11775,5033,11774,5039,11768,5040,11764,5040,11741xm5040,10256l5039,10252,5033,10246,5029,10245,5021,10245,5017,10246,5011,10252,5010,10256,5010,10264,5011,10268,5017,10274,5021,10275,5029,10275,5033,10274,5039,10268,5040,10264,5040,10260,5040,10256xm5040,9401l5039,9397,5033,9391,5029,9390,5021,9390,5017,9391,5011,9397,5010,9401,5010,9420,5010,9424,5011,9428,5017,9434,5021,9435,5029,9435,5033,9434,5039,9428,5040,9424,5040,9401xm5040,8546l5039,8542,5033,8536,5029,8535,5021,8535,5017,8536,5011,8542,5010,8546,5010,8565,5010,8569,5011,8573,5017,8579,5021,8580,5029,8580,5033,8579,5039,8573,5040,8569,5040,8546xm5040,7691l5039,7687,5033,7681,5029,7680,5021,7680,5017,7681,5011,7687,5010,7691,5010,7710,5010,7714,5011,7718,5017,7724,5021,7725,5029,7725,5033,7724,5039,7718,5040,7714,5040,769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"/>
        <w:rPr>
          <w:b/>
          <w:sz w:val="22"/>
        </w:rPr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0"/>
          <w:sz w:val="22"/>
        </w:rPr>
        <w:t>TA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0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pacing w:val="10"/>
          <w:sz w:val="22"/>
        </w:rPr>
        <w:t>AT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32"/>
        <w:rPr>
          <w:b/>
          <w:sz w:val="22"/>
        </w:rPr>
      </w:pPr>
    </w:p>
    <w:p>
      <w:pPr>
        <w:pStyle w:val="BodyText"/>
        <w:ind w:left="115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 w:right="174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1155"/>
      </w:pPr>
      <w:r>
        <w:rPr>
          <w:color w:val="FFFFFF"/>
        </w:rPr>
        <w:t>Seattle,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WA</w:t>
      </w:r>
    </w:p>
    <w:p>
      <w:pPr>
        <w:pStyle w:val="BodyText"/>
      </w:pPr>
    </w:p>
    <w:p>
      <w:pPr>
        <w:pStyle w:val="BodyText"/>
        <w:spacing w:before="92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D</w:t>
      </w:r>
      <w:r>
        <w:rPr>
          <w:color w:val="FFFFFF"/>
          <w:spacing w:val="-22"/>
        </w:rPr>
        <w:t> </w:t>
      </w:r>
      <w:r>
        <w:rPr>
          <w:color w:val="FFFFFF"/>
        </w:rPr>
        <w:t>U</w:t>
      </w:r>
      <w:r>
        <w:rPr>
          <w:color w:val="FFFFFF"/>
          <w:spacing w:val="-23"/>
        </w:rPr>
        <w:t> </w:t>
      </w:r>
      <w:r>
        <w:rPr>
          <w:color w:val="FFFFFF"/>
        </w:rPr>
        <w:t>C</w:t>
      </w:r>
      <w:r>
        <w:rPr>
          <w:color w:val="FFFFFF"/>
          <w:spacing w:val="-22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 w:before="234"/>
        <w:ind w:left="281"/>
      </w:pPr>
      <w:r>
        <w:rPr>
          <w:color w:val="FFFFFF"/>
          <w:spacing w:val="-2"/>
          <w:w w:val="105"/>
        </w:rPr>
        <w:t>Master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Administration (MBA)</w:t>
      </w:r>
    </w:p>
    <w:p>
      <w:pPr>
        <w:pStyle w:val="BodyText"/>
        <w:spacing w:line="295" w:lineRule="auto" w:before="1"/>
        <w:ind w:left="281" w:right="81"/>
      </w:pPr>
      <w:r>
        <w:rPr>
          <w:color w:val="FFFFFF"/>
          <w:w w:val="105"/>
        </w:rPr>
        <w:t>Foster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Business,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University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 </w:t>
      </w:r>
      <w:r>
        <w:rPr>
          <w:color w:val="FFFFFF"/>
          <w:spacing w:val="-2"/>
          <w:w w:val="105"/>
        </w:rPr>
        <w:t>Washington</w:t>
      </w:r>
    </w:p>
    <w:p>
      <w:pPr>
        <w:pStyle w:val="BodyText"/>
        <w:spacing w:before="1"/>
        <w:ind w:left="281"/>
      </w:pPr>
      <w:r>
        <w:rPr>
          <w:color w:val="FFFFFF"/>
          <w:w w:val="105"/>
        </w:rPr>
        <w:t>June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4"/>
          <w:w w:val="105"/>
        </w:rPr>
        <w:t>2007</w:t>
      </w:r>
    </w:p>
    <w:p>
      <w:pPr>
        <w:pStyle w:val="BodyText"/>
        <w:spacing w:before="36"/>
      </w:pPr>
    </w:p>
    <w:p>
      <w:pPr>
        <w:spacing w:line="295" w:lineRule="auto" w:before="0"/>
        <w:ind w:left="281" w:right="626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(B.S.)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Aerospace Engineering </w:t>
      </w:r>
      <w:r>
        <w:rPr>
          <w:color w:val="FFFFFF"/>
          <w:spacing w:val="-2"/>
          <w:w w:val="105"/>
          <w:sz w:val="18"/>
        </w:rPr>
        <w:t>Georgia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Institute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Technology </w:t>
      </w:r>
      <w:r>
        <w:rPr>
          <w:color w:val="FFFFFF"/>
          <w:w w:val="105"/>
          <w:sz w:val="18"/>
        </w:rPr>
        <w:t>May 2002</w:t>
      </w:r>
    </w:p>
    <w:p>
      <w:pPr>
        <w:pStyle w:val="BodyText"/>
        <w:spacing w:before="57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3"/>
        </w:rPr>
        <w:t> </w:t>
      </w: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Y</w:t>
      </w:r>
      <w:r>
        <w:rPr>
          <w:color w:val="FFFFFF"/>
          <w:spacing w:val="74"/>
        </w:rPr>
        <w:t> </w:t>
      </w:r>
      <w:r>
        <w:rPr>
          <w:color w:val="FFFFFF"/>
        </w:rPr>
        <w:t>S</w:t>
      </w:r>
      <w:r>
        <w:rPr>
          <w:color w:val="FFFFFF"/>
          <w:spacing w:val="-23"/>
        </w:rPr>
        <w:t> </w:t>
      </w:r>
      <w:r>
        <w:rPr>
          <w:color w:val="FFFFFF"/>
        </w:rPr>
        <w:t>K</w:t>
      </w:r>
      <w:r>
        <w:rPr>
          <w:color w:val="FFFFFF"/>
          <w:spacing w:val="-23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-2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95" w:lineRule="auto" w:before="235"/>
        <w:ind w:left="579"/>
      </w:pPr>
      <w:r>
        <w:rPr>
          <w:color w:val="FFFFFF"/>
          <w:spacing w:val="-2"/>
          <w:w w:val="105"/>
        </w:rPr>
        <w:t>Defense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program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contract execution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Lean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manufacturing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production optimization</w:t>
      </w:r>
    </w:p>
    <w:p>
      <w:pPr>
        <w:pStyle w:val="BodyText"/>
        <w:spacing w:before="90"/>
        <w:ind w:left="579"/>
      </w:pPr>
      <w:r>
        <w:rPr>
          <w:color w:val="FFFFFF"/>
          <w:spacing w:val="-2"/>
          <w:w w:val="105"/>
        </w:rPr>
        <w:t>Contract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negotiation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bid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strategy</w:t>
      </w:r>
    </w:p>
    <w:p>
      <w:pPr>
        <w:pStyle w:val="BodyText"/>
        <w:spacing w:line="295" w:lineRule="auto" w:before="138"/>
        <w:ind w:left="579"/>
      </w:pPr>
      <w:r>
        <w:rPr>
          <w:color w:val="FFFFFF"/>
          <w:spacing w:val="-2"/>
          <w:w w:val="105"/>
        </w:rPr>
        <w:t>Supply-chain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resilience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global sourcing</w:t>
      </w:r>
    </w:p>
    <w:p>
      <w:pPr>
        <w:pStyle w:val="BodyText"/>
        <w:spacing w:line="295" w:lineRule="auto" w:before="91"/>
        <w:ind w:left="579" w:right="231"/>
      </w:pPr>
      <w:r>
        <w:rPr>
          <w:color w:val="FFFFFF"/>
          <w:spacing w:val="-2"/>
          <w:w w:val="105"/>
        </w:rPr>
        <w:t>Technology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commercialization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UAV development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P&amp;L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ﬁnancial oversight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w w:val="105"/>
        </w:rPr>
        <w:t>Executive leadership and </w:t>
      </w:r>
      <w:r>
        <w:rPr>
          <w:color w:val="FFFFFF"/>
        </w:rPr>
        <w:t>organizational development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0C5394"/>
        </w:rPr>
        <w:t>A</w:t>
      </w:r>
      <w:r>
        <w:rPr>
          <w:color w:val="0C5394"/>
          <w:spacing w:val="-23"/>
        </w:rPr>
        <w:t> </w:t>
      </w:r>
      <w:r>
        <w:rPr>
          <w:color w:val="0C5394"/>
        </w:rPr>
        <w:t>B</w:t>
      </w:r>
      <w:r>
        <w:rPr>
          <w:color w:val="0C5394"/>
          <w:spacing w:val="-23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U</w:t>
      </w:r>
      <w:r>
        <w:rPr>
          <w:color w:val="0C5394"/>
          <w:spacing w:val="-23"/>
        </w:rPr>
        <w:t> </w:t>
      </w:r>
      <w:r>
        <w:rPr>
          <w:color w:val="0C5394"/>
        </w:rPr>
        <w:t>T</w:t>
      </w:r>
      <w:r>
        <w:rPr>
          <w:color w:val="0C5394"/>
          <w:spacing w:val="79"/>
        </w:rPr>
        <w:t> </w:t>
      </w:r>
      <w:r>
        <w:rPr>
          <w:color w:val="0C5394"/>
        </w:rPr>
        <w:t>M</w:t>
      </w:r>
      <w:r>
        <w:rPr>
          <w:color w:val="0C5394"/>
          <w:spacing w:val="-23"/>
        </w:rPr>
        <w:t> </w:t>
      </w:r>
      <w:r>
        <w:rPr>
          <w:color w:val="0C5394"/>
          <w:spacing w:val="-10"/>
        </w:rPr>
        <w:t>E</w:t>
      </w:r>
    </w:p>
    <w:p>
      <w:pPr>
        <w:pStyle w:val="Heading2"/>
        <w:spacing w:line="295" w:lineRule="auto"/>
        <w:ind w:right="293"/>
        <w:jc w:val="both"/>
      </w:pPr>
      <w:r>
        <w:rPr>
          <w:w w:val="105"/>
        </w:rPr>
        <w:t>Dynamic aerospace CEO with expertise in defense program management, supply-chain optimization, and technology innovation</w:t>
      </w:r>
    </w:p>
    <w:p>
      <w:pPr>
        <w:pStyle w:val="BodyText"/>
        <w:spacing w:line="295" w:lineRule="auto" w:before="90"/>
        <w:ind w:left="95" w:right="425"/>
        <w:jc w:val="both"/>
      </w:pPr>
      <w:r>
        <w:rPr>
          <w:w w:val="105"/>
        </w:rPr>
        <w:t>Dynamic aerospace CEO with 20 years of experience in defense contracting and commercial aviation manufacturing. Expert in complex defense program management,</w:t>
      </w:r>
      <w:r>
        <w:rPr>
          <w:spacing w:val="40"/>
          <w:w w:val="105"/>
        </w:rPr>
        <w:t> </w:t>
      </w:r>
      <w:r>
        <w:rPr>
          <w:w w:val="105"/>
        </w:rPr>
        <w:t>supply-chain</w:t>
      </w:r>
      <w:r>
        <w:rPr>
          <w:spacing w:val="40"/>
          <w:w w:val="105"/>
        </w:rPr>
        <w:t> </w:t>
      </w:r>
      <w:r>
        <w:rPr>
          <w:w w:val="105"/>
        </w:rPr>
        <w:t>resilience,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technology</w:t>
      </w:r>
      <w:r>
        <w:rPr>
          <w:spacing w:val="40"/>
          <w:w w:val="105"/>
        </w:rPr>
        <w:t> </w:t>
      </w:r>
      <w:r>
        <w:rPr>
          <w:w w:val="105"/>
        </w:rPr>
        <w:t>commercialization.</w:t>
      </w:r>
    </w:p>
    <w:p>
      <w:pPr>
        <w:pStyle w:val="BodyText"/>
        <w:spacing w:line="295" w:lineRule="auto" w:before="2"/>
        <w:ind w:left="95" w:right="63"/>
      </w:pPr>
      <w:r>
        <w:rPr>
          <w:w w:val="105"/>
        </w:rPr>
        <w:t>Proven track record of securing $4 billion in multiyear defense contracts, cutting</w:t>
      </w:r>
      <w:r>
        <w:rPr>
          <w:spacing w:val="40"/>
          <w:w w:val="105"/>
        </w:rPr>
        <w:t> </w:t>
      </w:r>
      <w:r>
        <w:rPr>
          <w:w w:val="105"/>
        </w:rPr>
        <w:t>production lead times by 35%, and saving $150 million annually through manufacturing</w:t>
      </w:r>
      <w:r>
        <w:rPr>
          <w:spacing w:val="40"/>
          <w:w w:val="105"/>
        </w:rPr>
        <w:t> </w:t>
      </w:r>
      <w:r>
        <w:rPr>
          <w:w w:val="105"/>
        </w:rPr>
        <w:t>transformation.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lean</w:t>
      </w:r>
      <w:r>
        <w:rPr>
          <w:spacing w:val="40"/>
          <w:w w:val="105"/>
        </w:rPr>
        <w:t> </w:t>
      </w:r>
      <w:r>
        <w:rPr>
          <w:w w:val="105"/>
        </w:rPr>
        <w:t>operations,</w:t>
      </w:r>
      <w:r>
        <w:rPr>
          <w:spacing w:val="40"/>
          <w:w w:val="105"/>
        </w:rPr>
        <w:t> </w:t>
      </w:r>
      <w:r>
        <w:rPr>
          <w:w w:val="105"/>
        </w:rPr>
        <w:t>contract</w:t>
      </w:r>
      <w:r>
        <w:rPr>
          <w:spacing w:val="40"/>
          <w:w w:val="105"/>
        </w:rPr>
        <w:t> </w:t>
      </w:r>
      <w:r>
        <w:rPr>
          <w:w w:val="105"/>
        </w:rPr>
        <w:t>negotiation, and</w:t>
      </w:r>
      <w:r>
        <w:rPr>
          <w:spacing w:val="40"/>
          <w:w w:val="105"/>
        </w:rPr>
        <w:t> </w:t>
      </w:r>
      <w:r>
        <w:rPr>
          <w:w w:val="105"/>
        </w:rPr>
        <w:t>executive</w:t>
      </w:r>
      <w:r>
        <w:rPr>
          <w:spacing w:val="40"/>
          <w:w w:val="105"/>
        </w:rPr>
        <w:t> </w:t>
      </w:r>
      <w:r>
        <w:rPr>
          <w:w w:val="105"/>
        </w:rPr>
        <w:t>leadership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high-stakes</w:t>
      </w:r>
      <w:r>
        <w:rPr>
          <w:spacing w:val="40"/>
          <w:w w:val="105"/>
        </w:rPr>
        <w:t> </w:t>
      </w:r>
      <w:r>
        <w:rPr>
          <w:w w:val="105"/>
        </w:rPr>
        <w:t>defense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commercial aerospace environments.</w:t>
      </w:r>
    </w:p>
    <w:p>
      <w:pPr>
        <w:pStyle w:val="BodyText"/>
        <w:spacing w:before="42"/>
      </w:pPr>
    </w:p>
    <w:p>
      <w:pPr>
        <w:pStyle w:val="Heading1"/>
      </w:pPr>
      <w:r>
        <w:rPr>
          <w:color w:val="0C5394"/>
        </w:rPr>
        <w:t>P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3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F</w:t>
      </w:r>
      <w:r>
        <w:rPr>
          <w:color w:val="0C5394"/>
          <w:spacing w:val="-22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S</w:t>
      </w:r>
      <w:r>
        <w:rPr>
          <w:color w:val="0C5394"/>
          <w:spacing w:val="-23"/>
        </w:rPr>
        <w:t> </w:t>
      </w:r>
      <w:r>
        <w:rPr>
          <w:color w:val="0C5394"/>
        </w:rPr>
        <w:t>S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</w:rPr>
        <w:t>A</w:t>
      </w:r>
      <w:r>
        <w:rPr>
          <w:color w:val="0C5394"/>
          <w:spacing w:val="-22"/>
        </w:rPr>
        <w:t> </w:t>
      </w:r>
      <w:r>
        <w:rPr>
          <w:color w:val="0C5394"/>
        </w:rPr>
        <w:t>L</w:t>
      </w:r>
      <w:r>
        <w:rPr>
          <w:color w:val="0C5394"/>
          <w:spacing w:val="75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X</w:t>
      </w:r>
      <w:r>
        <w:rPr>
          <w:color w:val="0C5394"/>
          <w:spacing w:val="-22"/>
        </w:rPr>
        <w:t> </w:t>
      </w:r>
      <w:r>
        <w:rPr>
          <w:color w:val="0C5394"/>
        </w:rPr>
        <w:t>P</w:t>
      </w:r>
      <w:r>
        <w:rPr>
          <w:color w:val="0C5394"/>
          <w:spacing w:val="-23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</w:rPr>
        <w:t>C</w:t>
      </w:r>
      <w:r>
        <w:rPr>
          <w:color w:val="0C5394"/>
          <w:spacing w:val="-22"/>
        </w:rPr>
        <w:t> </w:t>
      </w:r>
      <w:r>
        <w:rPr>
          <w:color w:val="0C5394"/>
          <w:spacing w:val="-10"/>
        </w:rPr>
        <w:t>E</w:t>
      </w:r>
    </w:p>
    <w:p>
      <w:pPr>
        <w:pStyle w:val="BodyText"/>
        <w:spacing w:before="160"/>
        <w:ind w:left="95"/>
      </w:pPr>
      <w:r>
        <w:rPr>
          <w:w w:val="105"/>
        </w:rPr>
        <w:t>Chief</w:t>
      </w:r>
      <w:r>
        <w:rPr>
          <w:spacing w:val="8"/>
          <w:w w:val="105"/>
        </w:rPr>
        <w:t> </w:t>
      </w:r>
      <w:r>
        <w:rPr>
          <w:w w:val="105"/>
        </w:rPr>
        <w:t>Executive</w:t>
      </w:r>
      <w:r>
        <w:rPr>
          <w:spacing w:val="8"/>
          <w:w w:val="105"/>
        </w:rPr>
        <w:t> </w:t>
      </w:r>
      <w:r>
        <w:rPr>
          <w:w w:val="105"/>
        </w:rPr>
        <w:t>Officer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w w:val="105"/>
        </w:rPr>
        <w:t>2016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/>
        <w:t>Skyward</w:t>
      </w:r>
      <w:r>
        <w:rPr>
          <w:spacing w:val="42"/>
        </w:rPr>
        <w:t> </w:t>
      </w:r>
      <w:r>
        <w:rPr/>
        <w:t>Defense</w:t>
      </w:r>
      <w:r>
        <w:rPr>
          <w:spacing w:val="42"/>
        </w:rPr>
        <w:t> </w:t>
      </w:r>
      <w:r>
        <w:rPr/>
        <w:t>Systems,</w:t>
      </w:r>
      <w:r>
        <w:rPr>
          <w:spacing w:val="43"/>
        </w:rPr>
        <w:t> </w:t>
      </w:r>
      <w:r>
        <w:rPr/>
        <w:t>Seattle,</w:t>
      </w:r>
      <w:r>
        <w:rPr>
          <w:spacing w:val="42"/>
        </w:rPr>
        <w:t> </w:t>
      </w:r>
      <w:r>
        <w:rPr>
          <w:spacing w:val="-5"/>
        </w:rPr>
        <w:t>WA</w:t>
      </w:r>
    </w:p>
    <w:p>
      <w:pPr>
        <w:pStyle w:val="BodyText"/>
        <w:spacing w:line="295" w:lineRule="auto" w:before="153"/>
        <w:ind w:left="653"/>
      </w:pPr>
      <w:r>
        <w:rPr>
          <w:w w:val="105"/>
        </w:rPr>
        <w:t>Transformed manufacturing operations through lean and automation investments, cutting production lead times by 35% and generating $150</w:t>
      </w:r>
      <w:r>
        <w:rPr>
          <w:spacing w:val="40"/>
          <w:w w:val="105"/>
        </w:rPr>
        <w:t> </w:t>
      </w:r>
      <w:r>
        <w:rPr>
          <w:w w:val="105"/>
        </w:rPr>
        <w:t>million in annual cost savings across four production facilities.</w:t>
      </w:r>
    </w:p>
    <w:p>
      <w:pPr>
        <w:pStyle w:val="BodyText"/>
        <w:spacing w:line="295" w:lineRule="auto" w:before="91"/>
        <w:ind w:left="653" w:right="279"/>
      </w:pPr>
      <w:r>
        <w:rPr>
          <w:w w:val="105"/>
        </w:rPr>
        <w:t>Won $4 billion in defense contracts through disciplined proposal development, strategic teaming arrangements, and direct engagement</w:t>
      </w:r>
      <w:r>
        <w:rPr>
          <w:spacing w:val="40"/>
          <w:w w:val="105"/>
        </w:rPr>
        <w:t> </w:t>
      </w:r>
      <w:r>
        <w:rPr>
          <w:w w:val="105"/>
        </w:rPr>
        <w:t>with DoD program offices, maintaining a 62% bid win rate.</w:t>
      </w:r>
    </w:p>
    <w:p>
      <w:pPr>
        <w:pStyle w:val="BodyText"/>
        <w:spacing w:line="288" w:lineRule="auto" w:before="91"/>
        <w:ind w:left="653" w:right="63"/>
      </w:pPr>
      <w:r>
        <w:rPr>
          <w:w w:val="105"/>
        </w:rPr>
        <w:t>Launched an advanced UAV program from concept to first flight within 24 months, positioning Skyward as a tier-1 supplier in the DoD unmanned systems market and generating $280 million in follow-on contracts.</w:t>
      </w:r>
    </w:p>
    <w:p>
      <w:pPr>
        <w:pStyle w:val="BodyText"/>
        <w:spacing w:line="288" w:lineRule="auto" w:before="110"/>
        <w:ind w:left="653" w:right="63"/>
      </w:pPr>
      <w:r>
        <w:rPr>
          <w:w w:val="105"/>
        </w:rPr>
        <w:t>Managed a workforce of 2,200 engineers, technicians, and program managers, building a leadership development program that promoted 35</w:t>
      </w:r>
      <w:r>
        <w:rPr>
          <w:spacing w:val="40"/>
          <w:w w:val="105"/>
        </w:rPr>
        <w:t> </w:t>
      </w:r>
      <w:r>
        <w:rPr>
          <w:w w:val="105"/>
        </w:rPr>
        <w:t>internal candidates into management roles over three years.</w:t>
      </w:r>
    </w:p>
    <w:p>
      <w:pPr>
        <w:pStyle w:val="BodyText"/>
        <w:spacing w:before="125"/>
        <w:ind w:left="95"/>
      </w:pPr>
      <w:r>
        <w:rPr>
          <w:w w:val="105"/>
        </w:rPr>
        <w:t>President</w:t>
      </w:r>
      <w:r>
        <w:rPr>
          <w:spacing w:val="8"/>
          <w:w w:val="105"/>
        </w:rPr>
        <w:t> </w:t>
      </w:r>
      <w:r>
        <w:rPr>
          <w:w w:val="105"/>
        </w:rPr>
        <w:t>&amp;</w:t>
      </w:r>
      <w:r>
        <w:rPr>
          <w:spacing w:val="7"/>
          <w:w w:val="105"/>
        </w:rPr>
        <w:t> </w:t>
      </w:r>
      <w:r>
        <w:rPr>
          <w:w w:val="105"/>
        </w:rPr>
        <w:t>COO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w w:val="105"/>
        </w:rPr>
        <w:t>2008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48"/>
        <w:ind w:left="95"/>
      </w:pPr>
      <w:r>
        <w:rPr>
          <w:w w:val="105"/>
        </w:rPr>
        <w:t>AeroTech</w:t>
      </w:r>
      <w:r>
        <w:rPr>
          <w:spacing w:val="10"/>
          <w:w w:val="105"/>
        </w:rPr>
        <w:t> </w:t>
      </w:r>
      <w:r>
        <w:rPr>
          <w:w w:val="105"/>
        </w:rPr>
        <w:t>Industries,</w:t>
      </w:r>
      <w:r>
        <w:rPr>
          <w:spacing w:val="12"/>
          <w:w w:val="105"/>
        </w:rPr>
        <w:t> </w:t>
      </w:r>
      <w:r>
        <w:rPr>
          <w:w w:val="105"/>
        </w:rPr>
        <w:t>Los</w:t>
      </w:r>
      <w:r>
        <w:rPr>
          <w:spacing w:val="12"/>
          <w:w w:val="105"/>
        </w:rPr>
        <w:t> </w:t>
      </w:r>
      <w:r>
        <w:rPr>
          <w:w w:val="105"/>
        </w:rPr>
        <w:t>Angeles,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line="295" w:lineRule="auto" w:before="153"/>
        <w:ind w:left="653"/>
      </w:pPr>
      <w:r>
        <w:rPr>
          <w:w w:val="105"/>
        </w:rPr>
        <w:t>Managed P&amp;L for a $3 billion aerospace division employing 6,500 professionals, improving operating profitability from 8% to 18% over eight years through margin improvement and cost structure optimization.</w:t>
      </w:r>
    </w:p>
    <w:p>
      <w:pPr>
        <w:pStyle w:val="BodyText"/>
        <w:spacing w:line="288" w:lineRule="auto" w:before="91"/>
        <w:ind w:left="653" w:right="279"/>
      </w:pPr>
      <w:r>
        <w:rPr>
          <w:w w:val="105"/>
        </w:rPr>
        <w:t>Implemented lean-manufacturing and continuous-improvement initiatives across</w:t>
      </w:r>
      <w:r>
        <w:rPr>
          <w:spacing w:val="40"/>
          <w:w w:val="105"/>
        </w:rPr>
        <w:t> </w:t>
      </w:r>
      <w:r>
        <w:rPr>
          <w:w w:val="105"/>
        </w:rPr>
        <w:t>14</w:t>
      </w:r>
      <w:r>
        <w:rPr>
          <w:spacing w:val="40"/>
          <w:w w:val="105"/>
        </w:rPr>
        <w:t> </w:t>
      </w:r>
      <w:r>
        <w:rPr>
          <w:w w:val="105"/>
        </w:rPr>
        <w:t>production</w:t>
      </w:r>
      <w:r>
        <w:rPr>
          <w:spacing w:val="40"/>
          <w:w w:val="105"/>
        </w:rPr>
        <w:t> </w:t>
      </w:r>
      <w:r>
        <w:rPr>
          <w:w w:val="105"/>
        </w:rPr>
        <w:t>lines,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waste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25%,</w:t>
      </w:r>
      <w:r>
        <w:rPr>
          <w:spacing w:val="40"/>
          <w:w w:val="105"/>
        </w:rPr>
        <w:t> </w:t>
      </w:r>
      <w:r>
        <w:rPr>
          <w:w w:val="105"/>
        </w:rPr>
        <w:t>improving throughput by 30%, and cutting workforce turnover by 22%.</w:t>
      </w:r>
    </w:p>
    <w:p>
      <w:pPr>
        <w:pStyle w:val="BodyText"/>
        <w:spacing w:line="288" w:lineRule="auto" w:before="110"/>
        <w:ind w:left="653" w:right="437"/>
      </w:pPr>
      <w:r>
        <w:rPr>
          <w:w w:val="105"/>
        </w:rPr>
        <w:t>Established a global supplier network across 22 countries, mitigating supply-chain concentration risk and achieving 99.8% on-time delivery</w:t>
      </w:r>
      <w:r>
        <w:rPr>
          <w:spacing w:val="40"/>
          <w:w w:val="105"/>
        </w:rPr>
        <w:t> </w:t>
      </w:r>
      <w:r>
        <w:rPr>
          <w:w w:val="105"/>
        </w:rPr>
        <w:t>performance for three consecutive years.</w:t>
      </w:r>
    </w:p>
    <w:p>
      <w:pPr>
        <w:pStyle w:val="BodyText"/>
        <w:spacing w:before="60"/>
      </w:pPr>
    </w:p>
    <w:p>
      <w:pPr>
        <w:pStyle w:val="Heading1"/>
        <w:spacing w:before="1"/>
      </w:pPr>
      <w:r>
        <w:rPr>
          <w:color w:val="0C5394"/>
        </w:rPr>
        <w:t>C</w:t>
      </w:r>
      <w:r>
        <w:rPr>
          <w:color w:val="0C5394"/>
          <w:spacing w:val="-23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2"/>
        </w:rPr>
        <w:t> </w:t>
      </w:r>
      <w:r>
        <w:rPr>
          <w:color w:val="0C5394"/>
        </w:rPr>
        <w:t>T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F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3"/>
        </w:rPr>
        <w:t> </w:t>
      </w:r>
      <w:r>
        <w:rPr>
          <w:color w:val="0C5394"/>
        </w:rPr>
        <w:t>C</w:t>
      </w:r>
      <w:r>
        <w:rPr>
          <w:color w:val="0C5394"/>
          <w:spacing w:val="-22"/>
        </w:rPr>
        <w:t> </w:t>
      </w:r>
      <w:r>
        <w:rPr>
          <w:color w:val="0C5394"/>
          <w:spacing w:val="10"/>
        </w:rPr>
        <w:t>AT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  <w:spacing w:val="-10"/>
        </w:rPr>
        <w:t>S</w:t>
      </w:r>
    </w:p>
    <w:p>
      <w:pPr>
        <w:pStyle w:val="BodyText"/>
        <w:spacing w:line="295" w:lineRule="auto" w:before="144"/>
        <w:ind w:left="393" w:right="63"/>
      </w:pPr>
      <w:r>
        <w:rPr>
          <w:w w:val="105"/>
        </w:rPr>
        <w:t>Certified Defense Financial Manager (CDFM), American Society of Military Comptrollers | December 2011</w:t>
      </w:r>
    </w:p>
    <w:sectPr>
      <w:type w:val="continuous"/>
      <w:pgSz w:w="11920" w:h="16860"/>
      <w:pgMar w:top="1280" w:bottom="280" w:left="425" w:right="141"/>
      <w:cols w:num="2" w:equalWidth="0">
        <w:col w:w="3657" w:space="565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5"/>
      <w:ind w:left="9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2026-03-26T15:00:33Z</dcterms:created>
  <dcterms:modified xsi:type="dcterms:W3CDTF">2026-03-26T15:00:33Z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