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  <w:rPr>
          <w:rFonts w:ascii="Myriad Pro SemiExt"/>
          <w:b w:val="0"/>
        </w:rPr>
      </w:pPr>
      <w:r>
        <w:rPr>
          <w:color w:val="FFFFFF"/>
        </w:rPr>
        <w:t>Sarah</w:t>
      </w:r>
      <w:r>
        <w:rPr>
          <w:color w:val="FFFFFF"/>
          <w:spacing w:val="-19"/>
        </w:rPr>
        <w:t> </w:t>
      </w:r>
      <w:r>
        <w:rPr>
          <w:rFonts w:ascii="Myriad Pro SemiExt"/>
          <w:b w:val="0"/>
          <w:color w:val="FFFFFF"/>
          <w:spacing w:val="-5"/>
        </w:rPr>
        <w:t>Lee</w:t>
      </w:r>
    </w:p>
    <w:p>
      <w:pPr>
        <w:pStyle w:val="Heading3"/>
      </w:pPr>
      <w:r>
        <w:rPr>
          <w:color w:val="FFFFFF"/>
        </w:rPr>
        <w:t>Day</w:t>
      </w:r>
      <w:r>
        <w:rPr>
          <w:color w:val="FFFFFF"/>
          <w:spacing w:val="-14"/>
        </w:rPr>
        <w:t> </w:t>
      </w:r>
      <w:r>
        <w:rPr>
          <w:color w:val="FFFFFF"/>
        </w:rPr>
        <w:t>Camp</w:t>
      </w:r>
      <w:r>
        <w:rPr>
          <w:color w:val="FFFFFF"/>
          <w:spacing w:val="-14"/>
        </w:rPr>
        <w:t> </w:t>
      </w:r>
      <w:r>
        <w:rPr>
          <w:color w:val="FFFFFF"/>
          <w:spacing w:val="-2"/>
        </w:rPr>
        <w:t>Counselor</w:t>
      </w:r>
    </w:p>
    <w:p>
      <w:pPr>
        <w:spacing w:line="273" w:lineRule="auto" w:before="160"/>
        <w:ind w:left="448" w:right="432" w:firstLine="0"/>
        <w:jc w:val="left"/>
        <w:rPr>
          <w:sz w:val="18"/>
        </w:rPr>
      </w:pPr>
      <w:r>
        <w:rPr>
          <w:color w:val="FFFFFF"/>
          <w:w w:val="105"/>
          <w:sz w:val="18"/>
        </w:rPr>
        <w:t>Day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camp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counselor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with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three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years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of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combined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counselor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volunteer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experience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at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Evergreen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Community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Camp</w:t>
      </w:r>
      <w:r>
        <w:rPr>
          <w:color w:val="FFFFFF"/>
          <w:spacing w:val="-13"/>
          <w:w w:val="105"/>
          <w:sz w:val="18"/>
        </w:rPr>
        <w:t> </w:t>
      </w:r>
      <w:r>
        <w:rPr>
          <w:color w:val="FFFFFF"/>
          <w:w w:val="105"/>
          <w:sz w:val="18"/>
        </w:rPr>
        <w:t>and Green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Pines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Park.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Planned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facilitated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arts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crafts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sessions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for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40+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campers,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managed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daily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activity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transitions,</w:t>
      </w:r>
      <w:r>
        <w:rPr>
          <w:color w:val="FFFFFF"/>
          <w:spacing w:val="-10"/>
          <w:w w:val="105"/>
          <w:sz w:val="18"/>
        </w:rPr>
        <w:t> </w:t>
      </w:r>
      <w:r>
        <w:rPr>
          <w:color w:val="FFFFFF"/>
          <w:w w:val="105"/>
          <w:sz w:val="18"/>
        </w:rPr>
        <w:t>and maintained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consistent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parent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communication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across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the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full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camp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season.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Known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for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creative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programming,</w:t>
      </w:r>
      <w:r>
        <w:rPr>
          <w:color w:val="FFFFFF"/>
          <w:spacing w:val="-7"/>
          <w:w w:val="105"/>
          <w:sz w:val="18"/>
        </w:rPr>
        <w:t> </w:t>
      </w:r>
      <w:r>
        <w:rPr>
          <w:color w:val="FFFFFF"/>
          <w:w w:val="105"/>
          <w:sz w:val="18"/>
        </w:rPr>
        <w:t>reliable schedule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management,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and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positive,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inclusive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approach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to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group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supervision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for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children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aged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6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to</w:t>
      </w:r>
      <w:r>
        <w:rPr>
          <w:color w:val="FFFFFF"/>
          <w:spacing w:val="-5"/>
          <w:w w:val="105"/>
          <w:sz w:val="18"/>
        </w:rPr>
        <w:t> </w:t>
      </w:r>
      <w:r>
        <w:rPr>
          <w:color w:val="FFFFFF"/>
          <w:w w:val="105"/>
          <w:sz w:val="18"/>
        </w:rPr>
        <w:t>12.</w:t>
      </w: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0"/>
        <w:ind w:left="0"/>
        <w:rPr>
          <w:sz w:val="20"/>
        </w:rPr>
      </w:pPr>
    </w:p>
    <w:p>
      <w:pPr>
        <w:pStyle w:val="BodyText"/>
        <w:spacing w:before="41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251"/>
      </w:pPr>
      <w:r>
        <w:rPr>
          <w:smallCaps/>
          <w:color w:val="0C0C0C"/>
          <w:spacing w:val="-2"/>
        </w:rPr>
        <w:t>Contact</w:t>
      </w:r>
    </w:p>
    <w:p>
      <w:pPr>
        <w:spacing w:before="267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(123)</w:t>
      </w:r>
      <w:r>
        <w:rPr>
          <w:color w:val="424242"/>
          <w:spacing w:val="14"/>
          <w:w w:val="105"/>
          <w:sz w:val="18"/>
        </w:rPr>
        <w:t> </w:t>
      </w:r>
      <w:r>
        <w:rPr>
          <w:color w:val="424242"/>
          <w:w w:val="105"/>
          <w:sz w:val="18"/>
        </w:rPr>
        <w:t>456-</w:t>
      </w:r>
      <w:r>
        <w:rPr>
          <w:color w:val="424242"/>
          <w:spacing w:val="-4"/>
          <w:w w:val="105"/>
          <w:sz w:val="18"/>
        </w:rPr>
        <w:t>7890</w:t>
      </w:r>
    </w:p>
    <w:p>
      <w:pPr>
        <w:pStyle w:val="Heading2"/>
      </w:pPr>
      <w:r>
        <w:rPr>
          <w:b w:val="0"/>
        </w:rPr>
        <w:br w:type="column"/>
      </w:r>
      <w:r>
        <w:rPr>
          <w:smallCaps/>
          <w:color w:val="0C0C0C"/>
          <w:spacing w:val="-4"/>
        </w:rPr>
        <w:t>Professional</w:t>
      </w:r>
      <w:r>
        <w:rPr>
          <w:smallCaps/>
          <w:color w:val="0C0C0C"/>
          <w:spacing w:val="-2"/>
        </w:rPr>
        <w:t> Experience</w:t>
      </w:r>
    </w:p>
    <w:p>
      <w:pPr>
        <w:spacing w:line="268" w:lineRule="auto" w:before="150"/>
        <w:ind w:left="355" w:right="0" w:firstLine="0"/>
        <w:jc w:val="left"/>
        <w:rPr>
          <w:sz w:val="18"/>
        </w:rPr>
      </w:pPr>
      <w:r>
        <w:rPr>
          <w:sz w:val="18"/>
        </w:rPr>
        <w:t>DAY CAMP COUNSELOR </w:t>
      </w:r>
      <w:r>
        <w:rPr>
          <w:position w:val="2"/>
          <w:sz w:val="18"/>
        </w:rPr>
        <w:t>| </w:t>
      </w:r>
      <w:r>
        <w:rPr>
          <w:sz w:val="18"/>
        </w:rPr>
        <w:t>EVERGREEN COMMUNITY CAMP, PORTLAND, OR AUGUST 2023 – PRESENT</w:t>
      </w:r>
    </w:p>
    <w:p>
      <w:pPr>
        <w:spacing w:after="0" w:line="26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283"/>
          <w:cols w:num="2" w:equalWidth="0">
            <w:col w:w="2274" w:space="1465"/>
            <w:col w:w="7473"/>
          </w:cols>
        </w:sectPr>
      </w:pPr>
    </w:p>
    <w:p>
      <w:pPr>
        <w:pStyle w:val="BodyText"/>
        <w:spacing w:before="86"/>
        <w:ind w:left="0"/>
        <w:rPr>
          <w:sz w:val="18"/>
        </w:rPr>
      </w:pPr>
    </w:p>
    <w:p>
      <w:pPr>
        <w:spacing w:line="643" w:lineRule="auto" w:before="0"/>
        <w:ind w:left="913" w:right="119" w:firstLine="0"/>
        <w:jc w:val="left"/>
        <w:rPr>
          <w:sz w:val="18"/>
        </w:rPr>
      </w:pPr>
      <w:hyperlink r:id="rId5">
        <w:r>
          <w:rPr>
            <w:color w:val="424242"/>
            <w:spacing w:val="-2"/>
            <w:sz w:val="18"/>
          </w:rPr>
          <w:t>email@example.com</w:t>
        </w:r>
      </w:hyperlink>
      <w:r>
        <w:rPr>
          <w:color w:val="424242"/>
          <w:spacing w:val="-2"/>
          <w:sz w:val="18"/>
        </w:rPr>
        <w:t> </w:t>
      </w:r>
      <w:r>
        <w:rPr>
          <w:color w:val="424242"/>
          <w:spacing w:val="-2"/>
          <w:w w:val="105"/>
          <w:sz w:val="18"/>
        </w:rPr>
        <w:t>LinkedIn</w:t>
      </w:r>
    </w:p>
    <w:p>
      <w:pPr>
        <w:spacing w:line="178" w:lineRule="exact" w:before="0"/>
        <w:ind w:left="913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Portland,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OR</w:t>
      </w:r>
    </w:p>
    <w:p>
      <w:pPr>
        <w:pStyle w:val="BodyText"/>
        <w:spacing w:before="192"/>
        <w:ind w:left="0"/>
        <w:rPr>
          <w:sz w:val="18"/>
        </w:rPr>
      </w:pPr>
    </w:p>
    <w:p>
      <w:pPr>
        <w:pStyle w:val="Heading2"/>
        <w:spacing w:before="0"/>
      </w:pPr>
      <w:r>
        <w:rPr>
          <w:smallCaps/>
          <w:color w:val="0C0C0C"/>
          <w:spacing w:val="-2"/>
        </w:rPr>
        <w:t>Key</w:t>
      </w:r>
      <w:r>
        <w:rPr>
          <w:smallCaps/>
          <w:color w:val="0C0C0C"/>
          <w:spacing w:val="-15"/>
        </w:rPr>
        <w:t> </w:t>
      </w:r>
      <w:r>
        <w:rPr>
          <w:smallCaps/>
          <w:color w:val="0C0C0C"/>
          <w:spacing w:val="-2"/>
        </w:rPr>
        <w:t>Skills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215" w:after="0"/>
        <w:ind w:left="764" w:right="600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Daily activity schedule planning and transition</w:t>
      </w:r>
    </w:p>
    <w:p>
      <w:pPr>
        <w:spacing w:line="261" w:lineRule="auto" w:before="42"/>
        <w:ind w:left="764" w:right="119" w:firstLine="0"/>
        <w:jc w:val="left"/>
        <w:rPr>
          <w:sz w:val="18"/>
        </w:rPr>
      </w:pPr>
      <w:r>
        <w:rPr>
          <w:color w:val="424242"/>
          <w:w w:val="105"/>
          <w:sz w:val="18"/>
        </w:rPr>
        <w:t>management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for</w:t>
      </w:r>
      <w:r>
        <w:rPr>
          <w:color w:val="424242"/>
          <w:spacing w:val="-2"/>
          <w:w w:val="105"/>
          <w:sz w:val="18"/>
        </w:rPr>
        <w:t> </w:t>
      </w:r>
      <w:r>
        <w:rPr>
          <w:color w:val="424242"/>
          <w:w w:val="105"/>
          <w:sz w:val="18"/>
        </w:rPr>
        <w:t>40+ </w:t>
      </w:r>
      <w:r>
        <w:rPr>
          <w:color w:val="424242"/>
          <w:spacing w:val="-2"/>
          <w:w w:val="105"/>
          <w:sz w:val="18"/>
        </w:rPr>
        <w:t>campers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67" w:after="0"/>
        <w:ind w:left="764" w:right="3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Arts and crafts project design and hands-on instruction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204" w:lineRule="auto" w:before="79" w:after="0"/>
        <w:ind w:left="764" w:right="263" w:hanging="298"/>
        <w:jc w:val="left"/>
        <w:rPr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Camper safety supervision during indoor and outdoor</w:t>
      </w:r>
    </w:p>
    <w:p>
      <w:pPr>
        <w:spacing w:before="23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activities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87" w:after="0"/>
        <w:ind w:left="764" w:right="55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Positive reinforcement behavior guidance for ages 6</w:t>
      </w:r>
    </w:p>
    <w:p>
      <w:pPr>
        <w:spacing w:before="26"/>
        <w:ind w:left="764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to</w:t>
      </w:r>
      <w:r>
        <w:rPr>
          <w:color w:val="424242"/>
          <w:spacing w:val="5"/>
          <w:w w:val="105"/>
          <w:sz w:val="18"/>
        </w:rPr>
        <w:t> </w:t>
      </w:r>
      <w:r>
        <w:rPr>
          <w:color w:val="424242"/>
          <w:spacing w:val="-5"/>
          <w:w w:val="105"/>
          <w:sz w:val="18"/>
        </w:rPr>
        <w:t>12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102" w:after="0"/>
        <w:ind w:left="764" w:right="256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Parent communication and satisfaction feedback</w:t>
      </w:r>
    </w:p>
    <w:p>
      <w:pPr>
        <w:spacing w:before="26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1"/>
        </w:numPr>
        <w:tabs>
          <w:tab w:pos="762" w:val="left" w:leader="none"/>
          <w:tab w:pos="764" w:val="left" w:leader="none"/>
        </w:tabs>
        <w:spacing w:line="189" w:lineRule="auto" w:before="87" w:after="0"/>
        <w:ind w:left="764" w:right="48" w:hanging="298"/>
        <w:jc w:val="left"/>
        <w:rPr>
          <w:color w:val="424242"/>
          <w:position w:val="-4"/>
          <w:sz w:val="31"/>
        </w:rPr>
      </w:pPr>
      <w:r>
        <w:rPr>
          <w:color w:val="424242"/>
          <w:w w:val="105"/>
          <w:sz w:val="18"/>
        </w:rPr>
        <w:t>Playground and outdoor activity monitoring and safety</w:t>
      </w:r>
    </w:p>
    <w:p>
      <w:pPr>
        <w:spacing w:before="41"/>
        <w:ind w:left="764" w:right="0" w:firstLine="0"/>
        <w:jc w:val="left"/>
        <w:rPr>
          <w:sz w:val="18"/>
        </w:rPr>
      </w:pPr>
      <w:r>
        <w:rPr>
          <w:color w:val="424242"/>
          <w:spacing w:val="-2"/>
          <w:w w:val="105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62" w:after="0"/>
        <w:ind w:left="746" w:right="175" w:hanging="298"/>
        <w:jc w:val="left"/>
        <w:rPr>
          <w:position w:val="-7"/>
          <w:sz w:val="31"/>
        </w:rPr>
      </w:pPr>
      <w:r>
        <w:rPr/>
        <w:br w:type="column"/>
      </w:r>
      <w:r>
        <w:rPr>
          <w:w w:val="105"/>
          <w:sz w:val="16"/>
        </w:rPr>
        <w:t>Planned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facilitated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5+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arts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crafts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sessions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groups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40+ campers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aged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6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12,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preparing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all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materials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advance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managing</w:t>
      </w:r>
      <w:r>
        <w:rPr>
          <w:spacing w:val="26"/>
          <w:w w:val="105"/>
          <w:sz w:val="16"/>
        </w:rPr>
        <w:t> </w:t>
      </w:r>
      <w:r>
        <w:rPr>
          <w:w w:val="105"/>
          <w:sz w:val="16"/>
        </w:rPr>
        <w:t>project-</w:t>
      </w:r>
    </w:p>
    <w:p>
      <w:pPr>
        <w:pStyle w:val="BodyText"/>
      </w:pPr>
      <w:r>
        <w:rPr>
          <w:w w:val="105"/>
        </w:rPr>
        <w:t>to-project</w:t>
      </w:r>
      <w:r>
        <w:rPr>
          <w:spacing w:val="34"/>
          <w:w w:val="105"/>
        </w:rPr>
        <w:t> </w:t>
      </w:r>
      <w:r>
        <w:rPr>
          <w:w w:val="105"/>
        </w:rPr>
        <w:t>transitions</w:t>
      </w:r>
      <w:r>
        <w:rPr>
          <w:spacing w:val="34"/>
          <w:w w:val="105"/>
        </w:rPr>
        <w:t> </w:t>
      </w:r>
      <w:r>
        <w:rPr>
          <w:w w:val="105"/>
        </w:rPr>
        <w:t>within</w:t>
      </w:r>
      <w:r>
        <w:rPr>
          <w:spacing w:val="34"/>
          <w:w w:val="105"/>
        </w:rPr>
        <w:t> </w:t>
      </w:r>
      <w:r>
        <w:rPr>
          <w:w w:val="105"/>
        </w:rPr>
        <w:t>scheduled</w:t>
      </w:r>
      <w:r>
        <w:rPr>
          <w:spacing w:val="34"/>
          <w:w w:val="105"/>
        </w:rPr>
        <w:t> </w:t>
      </w:r>
      <w:r>
        <w:rPr>
          <w:spacing w:val="-2"/>
          <w:w w:val="105"/>
        </w:rPr>
        <w:t>windows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224" w:hanging="298"/>
        <w:jc w:val="left"/>
        <w:rPr>
          <w:position w:val="-7"/>
          <w:sz w:val="31"/>
        </w:rPr>
      </w:pPr>
      <w:r>
        <w:rPr>
          <w:w w:val="105"/>
          <w:sz w:val="16"/>
        </w:rPr>
        <w:t>Managed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the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full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camp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schedule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including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activity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rotations,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snack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breaks, 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outdoor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time,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ensuring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smooth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transitions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camper</w:t>
      </w:r>
    </w:p>
    <w:p>
      <w:pPr>
        <w:pStyle w:val="BodyText"/>
      </w:pPr>
      <w:r>
        <w:rPr>
          <w:w w:val="105"/>
        </w:rPr>
        <w:t>energy</w:t>
      </w:r>
      <w:r>
        <w:rPr>
          <w:spacing w:val="27"/>
          <w:w w:val="105"/>
        </w:rPr>
        <w:t> </w:t>
      </w:r>
      <w:r>
        <w:rPr>
          <w:w w:val="105"/>
        </w:rPr>
        <w:t>and</w:t>
      </w:r>
      <w:r>
        <w:rPr>
          <w:spacing w:val="27"/>
          <w:w w:val="105"/>
        </w:rPr>
        <w:t> </w:t>
      </w:r>
      <w:r>
        <w:rPr>
          <w:w w:val="105"/>
        </w:rPr>
        <w:t>minimized</w:t>
      </w:r>
      <w:r>
        <w:rPr>
          <w:spacing w:val="27"/>
          <w:w w:val="105"/>
        </w:rPr>
        <w:t> </w:t>
      </w:r>
      <w:r>
        <w:rPr>
          <w:w w:val="105"/>
        </w:rPr>
        <w:t>behavioral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disruptions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320" w:hanging="298"/>
        <w:jc w:val="left"/>
        <w:rPr>
          <w:position w:val="-7"/>
          <w:sz w:val="31"/>
        </w:rPr>
      </w:pPr>
      <w:r>
        <w:rPr>
          <w:w w:val="105"/>
          <w:sz w:val="16"/>
        </w:rPr>
        <w:t>Maintained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ongoing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communication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20+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families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per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session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through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daily check-ins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written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end-of-day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notes,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receiving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positive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parent</w:t>
      </w:r>
    </w:p>
    <w:p>
      <w:pPr>
        <w:pStyle w:val="BodyText"/>
      </w:pPr>
      <w:r>
        <w:rPr>
          <w:w w:val="105"/>
        </w:rPr>
        <w:t>satisfaction</w:t>
      </w:r>
      <w:r>
        <w:rPr>
          <w:spacing w:val="32"/>
          <w:w w:val="105"/>
        </w:rPr>
        <w:t> </w:t>
      </w:r>
      <w:r>
        <w:rPr>
          <w:w w:val="105"/>
        </w:rPr>
        <w:t>feedback</w:t>
      </w:r>
      <w:r>
        <w:rPr>
          <w:spacing w:val="32"/>
          <w:w w:val="105"/>
        </w:rPr>
        <w:t> </w:t>
      </w:r>
      <w:r>
        <w:rPr>
          <w:w w:val="105"/>
        </w:rPr>
        <w:t>across</w:t>
      </w:r>
      <w:r>
        <w:rPr>
          <w:spacing w:val="32"/>
          <w:w w:val="105"/>
        </w:rPr>
        <w:t> </w:t>
      </w:r>
      <w:r>
        <w:rPr>
          <w:w w:val="105"/>
        </w:rPr>
        <w:t>both</w:t>
      </w:r>
      <w:r>
        <w:rPr>
          <w:spacing w:val="32"/>
          <w:w w:val="105"/>
        </w:rPr>
        <w:t> </w:t>
      </w:r>
      <w:r>
        <w:rPr>
          <w:w w:val="105"/>
        </w:rPr>
        <w:t>camp</w:t>
      </w:r>
      <w:r>
        <w:rPr>
          <w:spacing w:val="32"/>
          <w:w w:val="105"/>
        </w:rPr>
        <w:t> </w:t>
      </w:r>
      <w:r>
        <w:rPr>
          <w:spacing w:val="-2"/>
          <w:w w:val="105"/>
        </w:rPr>
        <w:t>seasons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6" w:after="0"/>
        <w:ind w:left="746" w:right="276" w:hanging="298"/>
        <w:jc w:val="left"/>
        <w:rPr>
          <w:position w:val="-7"/>
          <w:sz w:val="31"/>
        </w:rPr>
      </w:pPr>
      <w:r>
        <w:rPr>
          <w:w w:val="105"/>
          <w:sz w:val="16"/>
        </w:rPr>
        <w:t>Supervised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40+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campers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during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outdoor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playground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recreational</w:t>
      </w:r>
      <w:r>
        <w:rPr>
          <w:spacing w:val="38"/>
          <w:w w:val="105"/>
          <w:sz w:val="16"/>
        </w:rPr>
        <w:t> </w:t>
      </w:r>
      <w:r>
        <w:rPr>
          <w:w w:val="105"/>
          <w:sz w:val="16"/>
        </w:rPr>
        <w:t>activities, conducting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walkthroughs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before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each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session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addressing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hazards</w:t>
      </w:r>
    </w:p>
    <w:p>
      <w:pPr>
        <w:pStyle w:val="BodyText"/>
      </w:pPr>
      <w:r>
        <w:rPr>
          <w:w w:val="105"/>
        </w:rPr>
        <w:t>immediately</w:t>
      </w:r>
      <w:r>
        <w:rPr>
          <w:spacing w:val="23"/>
          <w:w w:val="105"/>
        </w:rPr>
        <w:t> </w:t>
      </w:r>
      <w:r>
        <w:rPr>
          <w:w w:val="105"/>
        </w:rPr>
        <w:t>when</w:t>
      </w:r>
      <w:r>
        <w:rPr>
          <w:spacing w:val="24"/>
          <w:w w:val="105"/>
        </w:rPr>
        <w:t> </w:t>
      </w:r>
      <w:r>
        <w:rPr>
          <w:spacing w:val="-2"/>
          <w:w w:val="105"/>
        </w:rPr>
        <w:t>identified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115" w:hanging="298"/>
        <w:jc w:val="left"/>
        <w:rPr>
          <w:position w:val="-7"/>
          <w:sz w:val="31"/>
        </w:rPr>
      </w:pPr>
      <w:r>
        <w:rPr>
          <w:w w:val="105"/>
          <w:sz w:val="16"/>
        </w:rPr>
        <w:t>Resolved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behavioral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conflicts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among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campers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using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age-appropriate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positive reinforcement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strategies,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de-escalating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3-5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minor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incidents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without</w:t>
      </w:r>
      <w:r>
        <w:rPr>
          <w:spacing w:val="37"/>
          <w:w w:val="105"/>
          <w:sz w:val="16"/>
        </w:rPr>
        <w:t> </w:t>
      </w:r>
      <w:r>
        <w:rPr>
          <w:w w:val="105"/>
          <w:sz w:val="16"/>
        </w:rPr>
        <w:t>requiring</w:t>
      </w:r>
    </w:p>
    <w:p>
      <w:pPr>
        <w:pStyle w:val="BodyText"/>
        <w:spacing w:before="20"/>
      </w:pPr>
      <w:r>
        <w:rPr>
          <w:w w:val="105"/>
        </w:rPr>
        <w:t>program</w:t>
      </w:r>
      <w:r>
        <w:rPr>
          <w:spacing w:val="34"/>
          <w:w w:val="105"/>
        </w:rPr>
        <w:t> </w:t>
      </w:r>
      <w:r>
        <w:rPr>
          <w:w w:val="105"/>
        </w:rPr>
        <w:t>director</w:t>
      </w:r>
      <w:r>
        <w:rPr>
          <w:spacing w:val="35"/>
          <w:w w:val="105"/>
        </w:rPr>
        <w:t> </w:t>
      </w:r>
      <w:r>
        <w:rPr>
          <w:spacing w:val="-2"/>
          <w:w w:val="105"/>
        </w:rPr>
        <w:t>involvement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7" w:after="0"/>
        <w:ind w:left="746" w:right="383" w:hanging="298"/>
        <w:jc w:val="left"/>
        <w:rPr>
          <w:position w:val="-7"/>
          <w:sz w:val="31"/>
        </w:rPr>
      </w:pPr>
      <w:r>
        <w:rPr>
          <w:w w:val="105"/>
          <w:sz w:val="16"/>
        </w:rPr>
        <w:t>Collaborated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2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co-counselors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planning,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prep,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group coverage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ratios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deliver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consistent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activity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quality</w:t>
      </w:r>
    </w:p>
    <w:p>
      <w:pPr>
        <w:pStyle w:val="BodyText"/>
      </w:pPr>
      <w:r>
        <w:rPr>
          <w:w w:val="105"/>
        </w:rPr>
        <w:t>throughout</w:t>
      </w:r>
      <w:r>
        <w:rPr>
          <w:spacing w:val="25"/>
          <w:w w:val="105"/>
        </w:rPr>
        <w:t> </w:t>
      </w:r>
      <w:r>
        <w:rPr>
          <w:w w:val="105"/>
        </w:rPr>
        <w:t>each</w:t>
      </w:r>
      <w:r>
        <w:rPr>
          <w:spacing w:val="26"/>
          <w:w w:val="105"/>
        </w:rPr>
        <w:t> </w:t>
      </w:r>
      <w:r>
        <w:rPr>
          <w:spacing w:val="-2"/>
          <w:w w:val="105"/>
        </w:rPr>
        <w:t>session</w:t>
      </w:r>
    </w:p>
    <w:p>
      <w:pPr>
        <w:pStyle w:val="BodyText"/>
        <w:spacing w:before="171"/>
        <w:ind w:left="0"/>
      </w:pPr>
    </w:p>
    <w:p>
      <w:pPr>
        <w:spacing w:line="268" w:lineRule="auto" w:before="0"/>
        <w:ind w:left="114" w:right="1660" w:firstLine="0"/>
        <w:jc w:val="left"/>
        <w:rPr>
          <w:sz w:val="18"/>
        </w:rPr>
      </w:pPr>
      <w:r>
        <w:rPr>
          <w:sz w:val="18"/>
        </w:rPr>
        <w:t>CAMP VOLUNTEER </w:t>
      </w:r>
      <w:r>
        <w:rPr>
          <w:position w:val="2"/>
          <w:sz w:val="18"/>
        </w:rPr>
        <w:t>| </w:t>
      </w:r>
      <w:r>
        <w:rPr>
          <w:sz w:val="18"/>
        </w:rPr>
        <w:t>GREEN PINES PARK, PORTLAND, OR JULY 2022 – AUGUST 2023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63" w:after="0"/>
        <w:ind w:left="746" w:right="22" w:hanging="298"/>
        <w:jc w:val="left"/>
        <w:rPr>
          <w:position w:val="-7"/>
          <w:sz w:val="31"/>
        </w:rPr>
      </w:pPr>
      <w:r>
        <w:rPr>
          <w:w w:val="105"/>
          <w:sz w:val="16"/>
        </w:rPr>
        <w:t>Assisted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park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snack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preparation,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meal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service,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post-activity cleanup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serving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30+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children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11" w:after="0"/>
        <w:ind w:left="746" w:right="302" w:hanging="298"/>
        <w:jc w:val="left"/>
        <w:rPr>
          <w:position w:val="-7"/>
          <w:sz w:val="31"/>
        </w:rPr>
      </w:pPr>
      <w:r>
        <w:rPr>
          <w:w w:val="105"/>
          <w:sz w:val="16"/>
        </w:rPr>
        <w:t>Monitored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playground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outdoor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recreation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areas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ensure</w:t>
      </w:r>
      <w:r>
        <w:rPr>
          <w:spacing w:val="30"/>
          <w:w w:val="105"/>
          <w:sz w:val="16"/>
        </w:rPr>
        <w:t> </w:t>
      </w:r>
      <w:r>
        <w:rPr>
          <w:w w:val="105"/>
          <w:sz w:val="16"/>
        </w:rPr>
        <w:t>camper safety,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reporting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equipment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concerns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supervision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gaps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program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staff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58" w:lineRule="auto" w:before="137" w:after="0"/>
        <w:ind w:left="746" w:right="200" w:hanging="298"/>
        <w:jc w:val="left"/>
        <w:rPr>
          <w:position w:val="-7"/>
          <w:sz w:val="31"/>
        </w:rPr>
      </w:pPr>
      <w:r>
        <w:rPr>
          <w:w w:val="105"/>
          <w:sz w:val="16"/>
        </w:rPr>
        <w:t>Supported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group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craft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game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activities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under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staff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direction,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helping</w:t>
      </w:r>
      <w:r>
        <w:rPr>
          <w:spacing w:val="32"/>
          <w:w w:val="105"/>
          <w:sz w:val="16"/>
        </w:rPr>
        <w:t> </w:t>
      </w:r>
      <w:r>
        <w:rPr>
          <w:w w:val="105"/>
          <w:sz w:val="16"/>
        </w:rPr>
        <w:t>manage materials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guide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individual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children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who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needed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extra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assistance</w:t>
      </w:r>
    </w:p>
    <w:p>
      <w:pPr>
        <w:pStyle w:val="ListParagraph"/>
        <w:numPr>
          <w:ilvl w:val="0"/>
          <w:numId w:val="1"/>
        </w:numPr>
        <w:tabs>
          <w:tab w:pos="744" w:val="left" w:leader="none"/>
          <w:tab w:pos="746" w:val="left" w:leader="none"/>
        </w:tabs>
        <w:spacing w:line="170" w:lineRule="auto" w:before="127" w:after="0"/>
        <w:ind w:left="746" w:right="298" w:hanging="298"/>
        <w:jc w:val="left"/>
        <w:rPr>
          <w:position w:val="-7"/>
          <w:sz w:val="31"/>
        </w:rPr>
      </w:pPr>
      <w:r>
        <w:rPr>
          <w:w w:val="105"/>
          <w:sz w:val="16"/>
        </w:rPr>
        <w:t>Built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familiarity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camp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daily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routines,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safety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protocols,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child</w:t>
      </w:r>
      <w:r>
        <w:rPr>
          <w:spacing w:val="29"/>
          <w:w w:val="105"/>
          <w:sz w:val="16"/>
        </w:rPr>
        <w:t> </w:t>
      </w:r>
      <w:r>
        <w:rPr>
          <w:w w:val="105"/>
          <w:sz w:val="16"/>
        </w:rPr>
        <w:t>supervision practices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that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informed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transition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counselor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role</w:t>
      </w:r>
    </w:p>
    <w:p>
      <w:pPr>
        <w:pStyle w:val="ListParagraph"/>
        <w:spacing w:after="0" w:line="170" w:lineRule="auto"/>
        <w:jc w:val="left"/>
        <w:rPr>
          <w:position w:val="-7"/>
          <w:sz w:val="31"/>
        </w:rPr>
        <w:sectPr>
          <w:type w:val="continuous"/>
          <w:pgSz w:w="11920" w:h="16860"/>
          <w:pgMar w:top="580" w:bottom="280" w:left="425" w:right="283"/>
          <w:cols w:num="2" w:equalWidth="0">
            <w:col w:w="3320" w:space="660"/>
            <w:col w:w="7232"/>
          </w:cols>
        </w:sectPr>
      </w:pPr>
    </w:p>
    <w:p>
      <w:pPr>
        <w:pStyle w:val="BodyText"/>
        <w:spacing w:before="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283"/>
        </w:sectPr>
      </w:pPr>
    </w:p>
    <w:p>
      <w:pPr>
        <w:pStyle w:val="Heading2"/>
        <w:spacing w:before="13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5616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2457449"/>
                            <a:ext cx="2600325" cy="8248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600325" h="8248650">
                                <a:moveTo>
                                  <a:pt x="0" y="8248649"/>
                                </a:moveTo>
                                <a:lnTo>
                                  <a:pt x="2600324" y="8248649"/>
                                </a:lnTo>
                                <a:lnTo>
                                  <a:pt x="26003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2486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2457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457450">
                                <a:moveTo>
                                  <a:pt x="7568183" y="2457449"/>
                                </a:moveTo>
                                <a:lnTo>
                                  <a:pt x="0" y="245744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4574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C4E4E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" name="Image 4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1" y="3067049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499" y="3390899"/>
                            <a:ext cx="16192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04" y="376262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71513" y="4086224"/>
                            <a:ext cx="161911" cy="16638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0864" id="docshapegroup1" coordorigin="0,0" coordsize="11919,16860">
                <v:rect style="position:absolute;left:0;top:3870;width:4095;height:12990" id="docshape2" filled="true" fillcolor="#f4cccc" stroked="false">
                  <v:fill type="solid"/>
                </v:rect>
                <v:rect style="position:absolute;left:0;top:0;width:11919;height:3870" id="docshape3" filled="true" fillcolor="#9c4e4e" stroked="false">
                  <v:fill type="solid"/>
                </v:rect>
                <v:shape style="position:absolute;left:900;top:4830;width:255;height:261" type="#_x0000_t75" id="docshape4" stroked="false">
                  <v:imagedata r:id="rId6" o:title=""/>
                </v:shape>
                <v:shape style="position:absolute;left:900;top:5340;width:255;height:300" type="#_x0000_t75" id="docshape5" stroked="false">
                  <v:imagedata r:id="rId7" o:title=""/>
                </v:shape>
                <v:shape style="position:absolute;left:900;top:5925;width:256;height:226" type="#_x0000_t75" id="docshape6" stroked="false">
                  <v:imagedata r:id="rId8" o:title=""/>
                </v:shape>
                <v:shape style="position:absolute;left:900;top:6435;width:255;height:263" type="#_x0000_t75" id="docshape7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mallCaps/>
          <w:color w:val="0C0C0C"/>
          <w:spacing w:val="-2"/>
        </w:rPr>
        <w:t>Education</w:t>
      </w:r>
    </w:p>
    <w:p>
      <w:pPr>
        <w:spacing w:before="237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High</w:t>
      </w:r>
      <w:r>
        <w:rPr>
          <w:color w:val="424242"/>
          <w:spacing w:val="8"/>
          <w:w w:val="105"/>
          <w:sz w:val="18"/>
        </w:rPr>
        <w:t> </w:t>
      </w:r>
      <w:r>
        <w:rPr>
          <w:color w:val="424242"/>
          <w:w w:val="105"/>
          <w:sz w:val="18"/>
        </w:rPr>
        <w:t>School</w:t>
      </w:r>
      <w:r>
        <w:rPr>
          <w:color w:val="424242"/>
          <w:spacing w:val="9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Diploma</w:t>
      </w:r>
    </w:p>
    <w:p>
      <w:pPr>
        <w:spacing w:line="278" w:lineRule="auto" w:before="33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Lincoln High School, Portland, </w:t>
      </w:r>
      <w:r>
        <w:rPr>
          <w:color w:val="424242"/>
          <w:spacing w:val="-6"/>
          <w:w w:val="105"/>
          <w:sz w:val="18"/>
        </w:rPr>
        <w:t>OR</w:t>
      </w:r>
    </w:p>
    <w:p>
      <w:pPr>
        <w:spacing w:line="192" w:lineRule="exact" w:before="0"/>
        <w:ind w:left="467" w:right="0" w:firstLine="0"/>
        <w:jc w:val="left"/>
        <w:rPr>
          <w:sz w:val="18"/>
        </w:rPr>
      </w:pPr>
      <w:r>
        <w:rPr>
          <w:color w:val="424242"/>
          <w:w w:val="105"/>
          <w:sz w:val="18"/>
        </w:rPr>
        <w:t>June</w:t>
      </w:r>
      <w:r>
        <w:rPr>
          <w:color w:val="424242"/>
          <w:spacing w:val="6"/>
          <w:w w:val="105"/>
          <w:sz w:val="18"/>
        </w:rPr>
        <w:t> </w:t>
      </w:r>
      <w:r>
        <w:rPr>
          <w:color w:val="424242"/>
          <w:spacing w:val="-4"/>
          <w:w w:val="105"/>
          <w:sz w:val="18"/>
        </w:rPr>
        <w:t>2022</w:t>
      </w:r>
    </w:p>
    <w:p>
      <w:pPr>
        <w:pStyle w:val="Heading2"/>
      </w:pPr>
      <w:r>
        <w:rPr>
          <w:b w:val="0"/>
        </w:rPr>
        <w:br w:type="column"/>
      </w:r>
      <w:r>
        <w:rPr>
          <w:smallCaps/>
          <w:color w:val="0C0C0C"/>
          <w:spacing w:val="-2"/>
        </w:rPr>
        <w:t>Certifications</w:t>
      </w:r>
    </w:p>
    <w:p>
      <w:pPr>
        <w:pStyle w:val="ListParagraph"/>
        <w:numPr>
          <w:ilvl w:val="0"/>
          <w:numId w:val="2"/>
        </w:numPr>
        <w:tabs>
          <w:tab w:pos="651" w:val="left" w:leader="none"/>
        </w:tabs>
        <w:spacing w:line="240" w:lineRule="auto" w:before="65" w:after="0"/>
        <w:ind w:left="651" w:right="0" w:hanging="296"/>
        <w:jc w:val="left"/>
        <w:rPr>
          <w:sz w:val="16"/>
        </w:rPr>
      </w:pPr>
      <w:r>
        <w:rPr>
          <w:w w:val="105"/>
          <w:sz w:val="16"/>
        </w:rPr>
        <w:t>Youth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Sports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Coaching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Certificate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National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Alliance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for</w:t>
      </w:r>
      <w:r>
        <w:rPr>
          <w:spacing w:val="13"/>
          <w:w w:val="105"/>
          <w:sz w:val="16"/>
        </w:rPr>
        <w:t> </w:t>
      </w:r>
      <w:r>
        <w:rPr>
          <w:w w:val="105"/>
          <w:sz w:val="16"/>
        </w:rPr>
        <w:t>Youth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Sports</w:t>
      </w:r>
      <w:r>
        <w:rPr>
          <w:spacing w:val="14"/>
          <w:w w:val="105"/>
          <w:sz w:val="16"/>
        </w:rPr>
        <w:t> </w:t>
      </w:r>
      <w:r>
        <w:rPr>
          <w:w w:val="105"/>
          <w:sz w:val="16"/>
        </w:rPr>
        <w:t>|</w:t>
      </w:r>
      <w:r>
        <w:rPr>
          <w:spacing w:val="14"/>
          <w:w w:val="105"/>
          <w:sz w:val="16"/>
        </w:rPr>
        <w:t> </w:t>
      </w:r>
      <w:r>
        <w:rPr>
          <w:spacing w:val="-2"/>
          <w:w w:val="105"/>
          <w:sz w:val="16"/>
        </w:rPr>
        <w:t>Current</w:t>
      </w:r>
    </w:p>
    <w:sectPr>
      <w:type w:val="continuous"/>
      <w:pgSz w:w="11920" w:h="16860"/>
      <w:pgMar w:top="580" w:bottom="280" w:left="425" w:right="283"/>
      <w:cols w:num="2" w:equalWidth="0">
        <w:col w:w="3106" w:space="633"/>
        <w:col w:w="747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yriad Pro SemiExt">
    <w:altName w:val="Myriad Pro SemiExt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653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6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341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022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70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38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065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747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2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09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764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15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27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7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039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29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55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807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21"/>
      <w:ind w:left="746"/>
    </w:pPr>
    <w:rPr>
      <w:rFonts w:ascii="Arial" w:hAnsi="Arial" w:eastAsia="Arial" w:cs="Arial"/>
      <w:sz w:val="16"/>
      <w:szCs w:val="16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52"/>
      <w:ind w:right="150"/>
      <w:jc w:val="center"/>
      <w:outlineLvl w:val="1"/>
    </w:pPr>
    <w:rPr>
      <w:rFonts w:ascii="Arial" w:hAnsi="Arial" w:eastAsia="Arial" w:cs="Arial"/>
      <w:b/>
      <w:bCs/>
      <w:sz w:val="82"/>
      <w:szCs w:val="82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101"/>
      <w:ind w:left="114"/>
      <w:outlineLvl w:val="2"/>
    </w:pPr>
    <w:rPr>
      <w:rFonts w:ascii="Arial" w:hAnsi="Arial" w:eastAsia="Arial" w:cs="Arial"/>
      <w:b/>
      <w:bCs/>
      <w:sz w:val="35"/>
      <w:szCs w:val="35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23"/>
      <w:ind w:left="14" w:right="150"/>
      <w:jc w:val="center"/>
      <w:outlineLvl w:val="3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7"/>
      <w:ind w:left="746" w:hanging="298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2026-03-25T14:53:02Z</dcterms:created>
  <dcterms:modified xsi:type="dcterms:W3CDTF">2026-03-25T14:53:02Z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2026-03-25T00:00:00Z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2026-03-25T00:00:00Z</vt:filetime>
  </property>
  <property fmtid="{D5CDD505-2E9C-101B-9397-08002B2CF9AE}" pid="5" name="Producer">
    <vt:lpwstr>Skia/PDF m121</vt:lpwstr>
  </property>
</Properties>
</file>