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8"/>
        <w:rPr>
          <w:rFonts w:ascii="Times New Roman"/>
          <w:sz w:val="67"/>
        </w:rPr>
      </w:pPr>
    </w:p>
    <w:p>
      <w:pPr>
        <w:pStyle w:val="Heading1"/>
      </w:pPr>
      <w:r>
        <w:rPr>
          <w:color w:val="4D09A2"/>
        </w:rPr>
        <w:t>Amanda</w:t>
      </w:r>
      <w:r>
        <w:rPr>
          <w:color w:val="4D09A2"/>
          <w:spacing w:val="-33"/>
        </w:rPr>
        <w:t> </w:t>
      </w:r>
      <w:r>
        <w:rPr>
          <w:color w:val="4D09A2"/>
          <w:spacing w:val="-2"/>
        </w:rPr>
        <w:t>Torres</w:t>
      </w:r>
    </w:p>
    <w:p>
      <w:pPr>
        <w:pStyle w:val="BodyText"/>
        <w:spacing w:before="52"/>
        <w:rPr>
          <w:b/>
          <w:sz w:val="18"/>
        </w:rPr>
      </w:pPr>
    </w:p>
    <w:p>
      <w:pPr>
        <w:spacing w:before="0"/>
        <w:ind w:left="6310" w:right="0" w:firstLine="0"/>
        <w:jc w:val="left"/>
        <w:rPr>
          <w:sz w:val="18"/>
        </w:rPr>
      </w:pPr>
      <w:r>
        <w:rPr>
          <w:color w:val="4D09A2"/>
          <w:sz w:val="18"/>
        </w:rPr>
        <w:t>Entry-Level</w:t>
      </w:r>
      <w:r>
        <w:rPr>
          <w:color w:val="4D09A2"/>
          <w:spacing w:val="8"/>
          <w:sz w:val="18"/>
        </w:rPr>
        <w:t> </w:t>
      </w:r>
      <w:r>
        <w:rPr>
          <w:color w:val="4D09A2"/>
          <w:sz w:val="18"/>
        </w:rPr>
        <w:t>Accounting</w:t>
      </w:r>
      <w:r>
        <w:rPr>
          <w:color w:val="4D09A2"/>
          <w:spacing w:val="9"/>
          <w:sz w:val="18"/>
        </w:rPr>
        <w:t> </w:t>
      </w:r>
      <w:r>
        <w:rPr>
          <w:color w:val="4D09A2"/>
          <w:spacing w:val="-2"/>
          <w:sz w:val="18"/>
        </w:rPr>
        <w:t>Assistant</w:t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0" w:bottom="0" w:left="283" w:right="283"/>
        </w:sectPr>
      </w:pPr>
    </w:p>
    <w:p>
      <w:pPr>
        <w:pStyle w:val="BodyTex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248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58127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581275" cy="10706100"/>
                          <a:chExt cx="258127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58127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10706100">
                                <a:moveTo>
                                  <a:pt x="258127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581274" y="0"/>
                                </a:lnTo>
                                <a:lnTo>
                                  <a:pt x="258127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7C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71750" cy="2495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0" h="2495550">
                                <a:moveTo>
                                  <a:pt x="0" y="2495549"/>
                                </a:moveTo>
                                <a:lnTo>
                                  <a:pt x="0" y="0"/>
                                </a:lnTo>
                                <a:lnTo>
                                  <a:pt x="2571749" y="0"/>
                                </a:lnTo>
                                <a:lnTo>
                                  <a:pt x="0" y="249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1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1025" y="552450"/>
                            <a:ext cx="1406270" cy="14001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6749" y="581025"/>
                            <a:ext cx="1238249" cy="12477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38137" y="3086099"/>
                            <a:ext cx="1076325" cy="477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4772025">
                                <a:moveTo>
                                  <a:pt x="47625" y="4744872"/>
                                </a:moveTo>
                                <a:lnTo>
                                  <a:pt x="27165" y="4724400"/>
                                </a:lnTo>
                                <a:lnTo>
                                  <a:pt x="20472" y="4724400"/>
                                </a:lnTo>
                                <a:lnTo>
                                  <a:pt x="0" y="4744872"/>
                                </a:lnTo>
                                <a:lnTo>
                                  <a:pt x="0" y="4748441"/>
                                </a:lnTo>
                                <a:lnTo>
                                  <a:pt x="0" y="4751565"/>
                                </a:lnTo>
                                <a:lnTo>
                                  <a:pt x="20472" y="4772025"/>
                                </a:lnTo>
                                <a:lnTo>
                                  <a:pt x="27165" y="4772025"/>
                                </a:lnTo>
                                <a:lnTo>
                                  <a:pt x="47625" y="4751565"/>
                                </a:lnTo>
                                <a:lnTo>
                                  <a:pt x="47625" y="4744872"/>
                                </a:lnTo>
                                <a:close/>
                              </a:path>
                              <a:path w="1076325" h="4772025">
                                <a:moveTo>
                                  <a:pt x="47625" y="4535322"/>
                                </a:moveTo>
                                <a:lnTo>
                                  <a:pt x="27165" y="4514850"/>
                                </a:lnTo>
                                <a:lnTo>
                                  <a:pt x="20472" y="4514850"/>
                                </a:lnTo>
                                <a:lnTo>
                                  <a:pt x="0" y="4535322"/>
                                </a:lnTo>
                                <a:lnTo>
                                  <a:pt x="0" y="4538891"/>
                                </a:lnTo>
                                <a:lnTo>
                                  <a:pt x="0" y="4542015"/>
                                </a:lnTo>
                                <a:lnTo>
                                  <a:pt x="20472" y="4562475"/>
                                </a:lnTo>
                                <a:lnTo>
                                  <a:pt x="27165" y="4562475"/>
                                </a:lnTo>
                                <a:lnTo>
                                  <a:pt x="47625" y="4542015"/>
                                </a:lnTo>
                                <a:lnTo>
                                  <a:pt x="47625" y="4535322"/>
                                </a:lnTo>
                                <a:close/>
                              </a:path>
                              <a:path w="1076325" h="4772025">
                                <a:moveTo>
                                  <a:pt x="47625" y="4182897"/>
                                </a:moveTo>
                                <a:lnTo>
                                  <a:pt x="27165" y="4162425"/>
                                </a:lnTo>
                                <a:lnTo>
                                  <a:pt x="20472" y="4162425"/>
                                </a:lnTo>
                                <a:lnTo>
                                  <a:pt x="0" y="4182897"/>
                                </a:lnTo>
                                <a:lnTo>
                                  <a:pt x="0" y="4186466"/>
                                </a:lnTo>
                                <a:lnTo>
                                  <a:pt x="0" y="4189590"/>
                                </a:lnTo>
                                <a:lnTo>
                                  <a:pt x="20472" y="4210050"/>
                                </a:lnTo>
                                <a:lnTo>
                                  <a:pt x="27165" y="4210050"/>
                                </a:lnTo>
                                <a:lnTo>
                                  <a:pt x="47625" y="4189590"/>
                                </a:lnTo>
                                <a:lnTo>
                                  <a:pt x="47625" y="4182897"/>
                                </a:lnTo>
                                <a:close/>
                              </a:path>
                              <a:path w="1076325" h="4772025">
                                <a:moveTo>
                                  <a:pt x="47625" y="3973347"/>
                                </a:moveTo>
                                <a:lnTo>
                                  <a:pt x="27165" y="3952875"/>
                                </a:lnTo>
                                <a:lnTo>
                                  <a:pt x="20472" y="3952875"/>
                                </a:lnTo>
                                <a:lnTo>
                                  <a:pt x="0" y="3973347"/>
                                </a:lnTo>
                                <a:lnTo>
                                  <a:pt x="0" y="3976916"/>
                                </a:lnTo>
                                <a:lnTo>
                                  <a:pt x="0" y="3980040"/>
                                </a:lnTo>
                                <a:lnTo>
                                  <a:pt x="20472" y="4000500"/>
                                </a:lnTo>
                                <a:lnTo>
                                  <a:pt x="27165" y="4000500"/>
                                </a:lnTo>
                                <a:lnTo>
                                  <a:pt x="47625" y="3980040"/>
                                </a:lnTo>
                                <a:lnTo>
                                  <a:pt x="47625" y="3973347"/>
                                </a:lnTo>
                                <a:close/>
                              </a:path>
                              <a:path w="1076325" h="4772025">
                                <a:moveTo>
                                  <a:pt x="47625" y="3763797"/>
                                </a:moveTo>
                                <a:lnTo>
                                  <a:pt x="27165" y="3743325"/>
                                </a:lnTo>
                                <a:lnTo>
                                  <a:pt x="20472" y="3743325"/>
                                </a:lnTo>
                                <a:lnTo>
                                  <a:pt x="0" y="3763797"/>
                                </a:lnTo>
                                <a:lnTo>
                                  <a:pt x="0" y="3767366"/>
                                </a:lnTo>
                                <a:lnTo>
                                  <a:pt x="0" y="3770490"/>
                                </a:lnTo>
                                <a:lnTo>
                                  <a:pt x="20472" y="3790950"/>
                                </a:lnTo>
                                <a:lnTo>
                                  <a:pt x="27165" y="3790950"/>
                                </a:lnTo>
                                <a:lnTo>
                                  <a:pt x="47625" y="3770490"/>
                                </a:lnTo>
                                <a:lnTo>
                                  <a:pt x="47625" y="3763797"/>
                                </a:lnTo>
                                <a:close/>
                              </a:path>
                              <a:path w="1076325" h="4772025">
                                <a:moveTo>
                                  <a:pt x="47625" y="3411372"/>
                                </a:moveTo>
                                <a:lnTo>
                                  <a:pt x="27165" y="3390900"/>
                                </a:lnTo>
                                <a:lnTo>
                                  <a:pt x="20472" y="3390900"/>
                                </a:lnTo>
                                <a:lnTo>
                                  <a:pt x="0" y="3411372"/>
                                </a:lnTo>
                                <a:lnTo>
                                  <a:pt x="0" y="3414941"/>
                                </a:lnTo>
                                <a:lnTo>
                                  <a:pt x="0" y="3418065"/>
                                </a:lnTo>
                                <a:lnTo>
                                  <a:pt x="20472" y="3438525"/>
                                </a:lnTo>
                                <a:lnTo>
                                  <a:pt x="27165" y="3438525"/>
                                </a:lnTo>
                                <a:lnTo>
                                  <a:pt x="47625" y="3418065"/>
                                </a:lnTo>
                                <a:lnTo>
                                  <a:pt x="47625" y="3411372"/>
                                </a:lnTo>
                                <a:close/>
                              </a:path>
                              <a:path w="1076325" h="4772025">
                                <a:moveTo>
                                  <a:pt x="1076325" y="590550"/>
                                </a:moveTo>
                                <a:lnTo>
                                  <a:pt x="0" y="590550"/>
                                </a:lnTo>
                                <a:lnTo>
                                  <a:pt x="0" y="600075"/>
                                </a:lnTo>
                                <a:lnTo>
                                  <a:pt x="1076325" y="600075"/>
                                </a:lnTo>
                                <a:lnTo>
                                  <a:pt x="1076325" y="590550"/>
                                </a:lnTo>
                                <a:close/>
                              </a:path>
                              <a:path w="1076325" h="4772025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1076325" y="952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03.25pt;height:843pt;mso-position-horizontal-relative:page;mso-position-vertical-relative:page;z-index:-15791616" id="docshapegroup1" coordorigin="0,0" coordsize="4065,16860">
                <v:rect style="position:absolute;left:0;top:0;width:4065;height:16860" id="docshape2" filled="true" fillcolor="#8c7cc2" stroked="false">
                  <v:fill type="solid"/>
                </v:rect>
                <v:shape style="position:absolute;left:0;top:0;width:4050;height:3930" id="docshape3" coordorigin="0,0" coordsize="4050,3930" path="m0,3930l0,0,4050,0,0,3930xe" filled="true" fillcolor="#ffffff" stroked="false">
                  <v:path arrowok="t"/>
                  <v:fill type="solid"/>
                </v:shape>
                <v:shape style="position:absolute;left:0;top:0;width:4050;height:3930" id="docshape4" coordorigin="0,0" coordsize="4050,3930" path="m0,3930l0,0,4050,0,0,3930xe" filled="true" fillcolor="#d9d1e8" stroked="false">
                  <v:path arrowok="t"/>
                  <v:fill type="solid"/>
                </v:shape>
                <v:shape style="position:absolute;left:915;top:870;width:2215;height:2205" type="#_x0000_t75" id="docshape5" stroked="false">
                  <v:imagedata r:id="rId5" o:title=""/>
                </v:shape>
                <v:shape style="position:absolute;left:1050;top:915;width:1950;height:1965" type="#_x0000_t75" id="docshape6" stroked="false">
                  <v:imagedata r:id="rId6" o:title=""/>
                </v:shape>
                <v:shape style="position:absolute;left:689;top:4860;width:1695;height:7515" id="docshape7" coordorigin="690,4860" coordsize="1695,7515" path="m765,12332l764,12327,760,12318,758,12314,751,12307,747,12305,738,12301,733,12300,722,12300,717,12301,708,12305,704,12307,697,12314,695,12318,691,12327,690,12332,690,12338,690,12343,691,12348,695,12357,697,12361,704,12368,708,12370,717,12374,722,12375,733,12375,738,12374,747,12370,751,12368,758,12361,760,12357,764,12348,765,12343,765,12332xm765,12002l764,11997,760,11988,758,11984,751,11977,747,11975,738,11971,733,11970,722,11970,717,11971,708,11975,704,11977,697,11984,695,11988,691,11997,690,12002,690,12008,690,12013,691,12018,695,12027,697,12031,704,12038,708,12040,717,12044,722,12045,733,12045,738,12044,747,12040,751,12038,758,12031,760,12027,764,12018,765,12013,765,12002xm765,11447l764,11442,760,11433,758,11429,751,11422,747,11420,738,11416,733,11415,722,11415,717,11416,708,11420,704,11422,697,11429,695,11433,691,11442,690,11447,690,11453,690,11458,691,11463,695,11472,697,11476,704,11483,708,11485,717,11489,722,11490,733,11490,738,11489,747,11485,751,11483,758,11476,760,11472,764,11463,765,11458,765,11447xm765,11117l764,11112,760,11103,758,11099,751,11092,747,11090,738,11086,733,11085,722,11085,717,11086,708,11090,704,11092,697,11099,695,11103,691,11112,690,11117,690,11123,690,11128,691,11133,695,11142,697,11146,704,11153,708,11155,717,11159,722,11160,733,11160,738,11159,747,11155,751,11153,758,11146,760,11142,764,11133,765,11128,765,11117xm765,10787l764,10782,760,10773,758,10769,751,10762,747,10760,738,10756,733,10755,722,10755,717,10756,708,10760,704,10762,697,10769,695,10773,691,10782,690,10787,690,10793,690,10798,691,10803,695,10812,697,10816,704,10823,708,10825,717,10829,722,10830,733,10830,738,10829,747,10825,751,10823,758,10816,760,10812,764,10803,765,10798,765,10787xm765,10232l764,10227,760,10218,758,10214,751,10207,747,10205,738,10201,733,10200,722,10200,717,10201,708,10205,704,10207,697,10214,695,10218,691,10227,690,10232,690,10238,690,10243,691,10248,695,10257,697,10261,704,10268,708,10270,717,10274,722,10275,733,10275,738,10274,747,10270,751,10268,758,10261,760,10257,764,10248,765,10243,765,10232xm2385,5790l690,5790,690,5805,2385,5805,2385,5790xm2385,4860l690,4860,690,4875,2385,4875,2385,4860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3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Location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Dallas,</w:t>
      </w:r>
      <w:r>
        <w:rPr>
          <w:color w:val="FFFFFF"/>
          <w:spacing w:val="8"/>
          <w:sz w:val="18"/>
        </w:rPr>
        <w:t> </w:t>
      </w:r>
      <w:r>
        <w:rPr>
          <w:color w:val="FFFFFF"/>
          <w:spacing w:val="-5"/>
          <w:sz w:val="18"/>
        </w:rPr>
        <w:t>TX</w:t>
      </w:r>
    </w:p>
    <w:p>
      <w:pPr>
        <w:pStyle w:val="BodyText"/>
        <w:spacing w:before="140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Phone</w:t>
      </w:r>
    </w:p>
    <w:p>
      <w:pPr>
        <w:spacing w:before="168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(123)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456-</w:t>
      </w:r>
      <w:r>
        <w:rPr>
          <w:color w:val="FFFFFF"/>
          <w:spacing w:val="-4"/>
          <w:sz w:val="18"/>
        </w:rPr>
        <w:t>7890</w:t>
      </w:r>
    </w:p>
    <w:p>
      <w:pPr>
        <w:pStyle w:val="BodyText"/>
        <w:spacing w:before="140"/>
        <w:rPr>
          <w:sz w:val="18"/>
        </w:rPr>
      </w:pPr>
    </w:p>
    <w:p>
      <w:pPr>
        <w:pStyle w:val="Heading3"/>
      </w:pPr>
      <w:r>
        <w:rPr>
          <w:color w:val="FFFFFF"/>
          <w:spacing w:val="-2"/>
          <w:w w:val="105"/>
        </w:rPr>
        <w:t>Email</w:t>
      </w:r>
    </w:p>
    <w:p>
      <w:pPr>
        <w:spacing w:before="168"/>
        <w:ind w:left="404" w:right="0" w:firstLine="0"/>
        <w:jc w:val="left"/>
        <w:rPr>
          <w:sz w:val="18"/>
        </w:rPr>
      </w:pPr>
      <w:hyperlink r:id="rId7">
        <w:r>
          <w:rPr>
            <w:color w:val="FFFFFF"/>
            <w:spacing w:val="-2"/>
            <w:w w:val="105"/>
            <w:sz w:val="18"/>
          </w:rPr>
          <w:t>email@example.com</w:t>
        </w:r>
      </w:hyperlink>
    </w:p>
    <w:p>
      <w:pPr>
        <w:pStyle w:val="BodyText"/>
        <w:spacing w:before="144"/>
        <w:rPr>
          <w:sz w:val="18"/>
        </w:rPr>
      </w:pPr>
    </w:p>
    <w:p>
      <w:pPr>
        <w:pStyle w:val="Heading2"/>
      </w:pPr>
      <w:r>
        <w:rPr>
          <w:color w:val="FFFFFF"/>
          <w:spacing w:val="-2"/>
        </w:rPr>
        <w:t>Education</w:t>
      </w:r>
    </w:p>
    <w:p>
      <w:pPr>
        <w:spacing w:before="186"/>
        <w:ind w:left="404" w:right="0" w:firstLine="0"/>
        <w:jc w:val="left"/>
        <w:rPr>
          <w:sz w:val="18"/>
        </w:rPr>
      </w:pPr>
      <w:r>
        <w:rPr>
          <w:color w:val="FFFFFF"/>
          <w:sz w:val="18"/>
        </w:rPr>
        <w:t>University</w:t>
      </w:r>
      <w:r>
        <w:rPr>
          <w:color w:val="FFFFFF"/>
          <w:spacing w:val="6"/>
          <w:sz w:val="18"/>
        </w:rPr>
        <w:t> </w:t>
      </w:r>
      <w:r>
        <w:rPr>
          <w:color w:val="FFFFFF"/>
          <w:sz w:val="18"/>
        </w:rPr>
        <w:t>of</w:t>
      </w:r>
      <w:r>
        <w:rPr>
          <w:color w:val="FFFFFF"/>
          <w:spacing w:val="3"/>
          <w:sz w:val="18"/>
        </w:rPr>
        <w:t> </w:t>
      </w:r>
      <w:r>
        <w:rPr>
          <w:color w:val="FFFFFF"/>
          <w:sz w:val="18"/>
        </w:rPr>
        <w:t>Texas,</w:t>
      </w:r>
      <w:r>
        <w:rPr>
          <w:color w:val="FFFFFF"/>
          <w:spacing w:val="6"/>
          <w:sz w:val="18"/>
        </w:rPr>
        <w:t> </w:t>
      </w:r>
      <w:r>
        <w:rPr>
          <w:color w:val="FFFFFF"/>
          <w:sz w:val="18"/>
        </w:rPr>
        <w:t>Dallas,</w:t>
      </w:r>
      <w:r>
        <w:rPr>
          <w:color w:val="FFFFFF"/>
          <w:spacing w:val="3"/>
          <w:sz w:val="18"/>
        </w:rPr>
        <w:t> </w:t>
      </w:r>
      <w:r>
        <w:rPr>
          <w:color w:val="FFFFFF"/>
          <w:spacing w:val="-5"/>
          <w:sz w:val="18"/>
        </w:rPr>
        <w:t>TX</w:t>
      </w:r>
    </w:p>
    <w:p>
      <w:pPr>
        <w:spacing w:before="18"/>
        <w:ind w:left="404" w:right="0" w:firstLine="0"/>
        <w:jc w:val="left"/>
        <w:rPr>
          <w:sz w:val="18"/>
        </w:rPr>
      </w:pPr>
      <w:r>
        <w:rPr>
          <w:color w:val="FFFFFF"/>
          <w:w w:val="105"/>
          <w:sz w:val="18"/>
        </w:rPr>
        <w:t>|</w:t>
      </w:r>
      <w:r>
        <w:rPr>
          <w:color w:val="FFFFFF"/>
          <w:spacing w:val="-7"/>
          <w:w w:val="105"/>
          <w:sz w:val="18"/>
        </w:rPr>
        <w:t> </w:t>
      </w:r>
      <w:r>
        <w:rPr>
          <w:color w:val="FFFFFF"/>
          <w:w w:val="105"/>
          <w:sz w:val="18"/>
        </w:rPr>
        <w:t>May</w:t>
      </w:r>
      <w:r>
        <w:rPr>
          <w:color w:val="FFFFFF"/>
          <w:spacing w:val="-6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2023</w:t>
      </w:r>
    </w:p>
    <w:p>
      <w:pPr>
        <w:spacing w:line="261" w:lineRule="auto" w:before="33"/>
        <w:ind w:left="404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Bachelor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of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Business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Administration Accounting</w:t>
      </w:r>
    </w:p>
    <w:p>
      <w:pPr>
        <w:spacing w:before="104"/>
        <w:ind w:left="590" w:right="0" w:firstLine="0"/>
        <w:jc w:val="left"/>
        <w:rPr>
          <w:sz w:val="18"/>
        </w:rPr>
      </w:pPr>
      <w:r>
        <w:rPr>
          <w:color w:val="FFFFFF"/>
          <w:sz w:val="18"/>
        </w:rPr>
        <w:t>Relevant</w:t>
      </w:r>
      <w:r>
        <w:rPr>
          <w:color w:val="FFFFFF"/>
          <w:spacing w:val="15"/>
          <w:sz w:val="18"/>
        </w:rPr>
        <w:t> </w:t>
      </w:r>
      <w:r>
        <w:rPr>
          <w:color w:val="FFFFFF"/>
          <w:spacing w:val="-2"/>
          <w:sz w:val="18"/>
        </w:rPr>
        <w:t>Coursework:</w:t>
      </w:r>
    </w:p>
    <w:p>
      <w:pPr>
        <w:spacing w:line="268" w:lineRule="auto" w:before="123"/>
        <w:ind w:left="590" w:right="0" w:firstLine="0"/>
        <w:jc w:val="left"/>
        <w:rPr>
          <w:sz w:val="18"/>
        </w:rPr>
      </w:pPr>
      <w:r>
        <w:rPr>
          <w:color w:val="FFFFFF"/>
          <w:sz w:val="18"/>
        </w:rPr>
        <w:t>Financial Accounting, Managerial </w:t>
      </w:r>
      <w:r>
        <w:rPr>
          <w:color w:val="FFFFFF"/>
          <w:w w:val="105"/>
          <w:sz w:val="18"/>
        </w:rPr>
        <w:t>Accounting, Tax Principles, Auditing, Business Law</w:t>
      </w:r>
    </w:p>
    <w:p>
      <w:pPr>
        <w:pStyle w:val="BodyText"/>
        <w:spacing w:before="31"/>
        <w:rPr>
          <w:sz w:val="18"/>
        </w:rPr>
      </w:pPr>
    </w:p>
    <w:p>
      <w:pPr>
        <w:pStyle w:val="Heading2"/>
      </w:pPr>
      <w:r>
        <w:rPr>
          <w:color w:val="FFFFFF"/>
        </w:rPr>
        <w:t>Key</w:t>
      </w:r>
      <w:r>
        <w:rPr>
          <w:color w:val="FFFFFF"/>
          <w:spacing w:val="-2"/>
        </w:rPr>
        <w:t> Skills</w:t>
      </w:r>
    </w:p>
    <w:p>
      <w:pPr>
        <w:spacing w:line="261" w:lineRule="auto" w:before="185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Data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entry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transaction recording</w:t>
      </w:r>
    </w:p>
    <w:p>
      <w:pPr>
        <w:spacing w:line="381" w:lineRule="auto" w:before="104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Bank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statement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reconciliation </w:t>
      </w:r>
      <w:r>
        <w:rPr>
          <w:color w:val="FFFFFF"/>
          <w:w w:val="105"/>
          <w:sz w:val="18"/>
        </w:rPr>
        <w:t>Financial reporting support</w:t>
      </w:r>
    </w:p>
    <w:p>
      <w:pPr>
        <w:spacing w:line="261" w:lineRule="auto" w:before="2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Accounts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receivable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invoice preparation</w:t>
      </w:r>
    </w:p>
    <w:p>
      <w:pPr>
        <w:spacing w:before="104"/>
        <w:ind w:left="702" w:right="0" w:firstLine="0"/>
        <w:jc w:val="left"/>
        <w:rPr>
          <w:sz w:val="18"/>
        </w:rPr>
      </w:pPr>
      <w:r>
        <w:rPr>
          <w:color w:val="FFFFFF"/>
          <w:sz w:val="18"/>
        </w:rPr>
        <w:t>QuickBooks</w:t>
      </w:r>
      <w:r>
        <w:rPr>
          <w:color w:val="FFFFFF"/>
          <w:spacing w:val="14"/>
          <w:sz w:val="18"/>
        </w:rPr>
        <w:t> </w:t>
      </w:r>
      <w:r>
        <w:rPr>
          <w:color w:val="FFFFFF"/>
          <w:sz w:val="18"/>
        </w:rPr>
        <w:t>and</w:t>
      </w:r>
      <w:r>
        <w:rPr>
          <w:color w:val="FFFFFF"/>
          <w:spacing w:val="15"/>
          <w:sz w:val="18"/>
        </w:rPr>
        <w:t> </w:t>
      </w:r>
      <w:r>
        <w:rPr>
          <w:color w:val="FFFFFF"/>
          <w:sz w:val="18"/>
        </w:rPr>
        <w:t>Microsoft</w:t>
      </w:r>
      <w:r>
        <w:rPr>
          <w:color w:val="FFFFFF"/>
          <w:spacing w:val="14"/>
          <w:sz w:val="18"/>
        </w:rPr>
        <w:t> </w:t>
      </w:r>
      <w:r>
        <w:rPr>
          <w:color w:val="FFFFFF"/>
          <w:spacing w:val="-2"/>
          <w:sz w:val="18"/>
        </w:rPr>
        <w:t>Excel</w:t>
      </w:r>
    </w:p>
    <w:p>
      <w:pPr>
        <w:spacing w:line="261" w:lineRule="auto" w:before="123"/>
        <w:ind w:left="702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GAAP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principles</w:t>
      </w:r>
      <w:r>
        <w:rPr>
          <w:color w:val="FFFFFF"/>
          <w:spacing w:val="-10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and</w:t>
      </w:r>
      <w:r>
        <w:rPr>
          <w:color w:val="FFFFFF"/>
          <w:spacing w:val="-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accounting fundamentals</w:t>
      </w:r>
    </w:p>
    <w:p>
      <w:pPr>
        <w:spacing w:line="268" w:lineRule="auto" w:before="74"/>
        <w:ind w:left="207" w:right="294" w:hanging="1"/>
        <w:jc w:val="center"/>
        <w:rPr>
          <w:sz w:val="18"/>
        </w:rPr>
      </w:pPr>
      <w:r>
        <w:rPr/>
        <w:br w:type="column"/>
      </w:r>
      <w:r>
        <w:rPr>
          <w:color w:val="4D09A2"/>
          <w:w w:val="105"/>
          <w:sz w:val="18"/>
        </w:rPr>
        <w:t>Detail-oriented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recent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graduate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with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a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Bachelor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of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Business</w:t>
      </w:r>
      <w:r>
        <w:rPr>
          <w:color w:val="4D09A2"/>
          <w:spacing w:val="-11"/>
          <w:w w:val="105"/>
          <w:sz w:val="18"/>
        </w:rPr>
        <w:t> </w:t>
      </w:r>
      <w:r>
        <w:rPr>
          <w:color w:val="4D09A2"/>
          <w:w w:val="105"/>
          <w:sz w:val="18"/>
        </w:rPr>
        <w:t>Administration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in Accounting and hands-on internship experience in ﬁnancial reporting and reconciliation.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Proﬁcient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in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QuickBooks,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Excel,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and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data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entry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for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high-volume transaction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environments.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Demonstrated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ability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to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reduce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errors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and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support </w:t>
      </w:r>
      <w:r>
        <w:rPr>
          <w:color w:val="4D09A2"/>
          <w:spacing w:val="-2"/>
          <w:w w:val="105"/>
          <w:sz w:val="18"/>
        </w:rPr>
        <w:t>accounts</w:t>
      </w:r>
      <w:r>
        <w:rPr>
          <w:color w:val="4D09A2"/>
          <w:spacing w:val="-3"/>
          <w:w w:val="105"/>
          <w:sz w:val="18"/>
        </w:rPr>
        <w:t> </w:t>
      </w:r>
      <w:r>
        <w:rPr>
          <w:color w:val="4D09A2"/>
          <w:spacing w:val="-2"/>
          <w:w w:val="105"/>
          <w:sz w:val="18"/>
        </w:rPr>
        <w:t>receivable</w:t>
      </w:r>
      <w:r>
        <w:rPr>
          <w:color w:val="4D09A2"/>
          <w:spacing w:val="-3"/>
          <w:w w:val="105"/>
          <w:sz w:val="18"/>
        </w:rPr>
        <w:t> </w:t>
      </w:r>
      <w:r>
        <w:rPr>
          <w:color w:val="4D09A2"/>
          <w:spacing w:val="-2"/>
          <w:w w:val="105"/>
          <w:sz w:val="18"/>
        </w:rPr>
        <w:t>teams</w:t>
      </w:r>
      <w:r>
        <w:rPr>
          <w:color w:val="4D09A2"/>
          <w:spacing w:val="-3"/>
          <w:w w:val="105"/>
          <w:sz w:val="18"/>
        </w:rPr>
        <w:t> </w:t>
      </w:r>
      <w:r>
        <w:rPr>
          <w:color w:val="4D09A2"/>
          <w:spacing w:val="-2"/>
          <w:w w:val="105"/>
          <w:sz w:val="18"/>
        </w:rPr>
        <w:t>with</w:t>
      </w:r>
      <w:r>
        <w:rPr>
          <w:color w:val="4D09A2"/>
          <w:spacing w:val="-3"/>
          <w:w w:val="105"/>
          <w:sz w:val="18"/>
        </w:rPr>
        <w:t> </w:t>
      </w:r>
      <w:r>
        <w:rPr>
          <w:color w:val="4D09A2"/>
          <w:spacing w:val="-2"/>
          <w:w w:val="105"/>
          <w:sz w:val="18"/>
        </w:rPr>
        <w:t>accuracy</w:t>
      </w:r>
      <w:r>
        <w:rPr>
          <w:color w:val="4D09A2"/>
          <w:spacing w:val="-3"/>
          <w:w w:val="105"/>
          <w:sz w:val="18"/>
        </w:rPr>
        <w:t> </w:t>
      </w:r>
      <w:r>
        <w:rPr>
          <w:color w:val="4D09A2"/>
          <w:spacing w:val="-2"/>
          <w:w w:val="105"/>
          <w:sz w:val="18"/>
        </w:rPr>
        <w:t>and</w:t>
      </w:r>
      <w:r>
        <w:rPr>
          <w:color w:val="4D09A2"/>
          <w:spacing w:val="-3"/>
          <w:w w:val="105"/>
          <w:sz w:val="18"/>
        </w:rPr>
        <w:t> </w:t>
      </w:r>
      <w:r>
        <w:rPr>
          <w:color w:val="4D09A2"/>
          <w:spacing w:val="-2"/>
          <w:w w:val="105"/>
          <w:sz w:val="18"/>
        </w:rPr>
        <w:t>efﬁciency.</w:t>
      </w:r>
      <w:r>
        <w:rPr>
          <w:color w:val="4D09A2"/>
          <w:spacing w:val="-3"/>
          <w:w w:val="105"/>
          <w:sz w:val="18"/>
        </w:rPr>
        <w:t> </w:t>
      </w:r>
      <w:r>
        <w:rPr>
          <w:color w:val="4D09A2"/>
          <w:spacing w:val="-2"/>
          <w:w w:val="105"/>
          <w:sz w:val="18"/>
        </w:rPr>
        <w:t>Eager</w:t>
      </w:r>
      <w:r>
        <w:rPr>
          <w:color w:val="4D09A2"/>
          <w:spacing w:val="-3"/>
          <w:w w:val="105"/>
          <w:sz w:val="18"/>
        </w:rPr>
        <w:t> </w:t>
      </w:r>
      <w:r>
        <w:rPr>
          <w:color w:val="4D09A2"/>
          <w:spacing w:val="-2"/>
          <w:w w:val="105"/>
          <w:sz w:val="18"/>
        </w:rPr>
        <w:t>to</w:t>
      </w:r>
      <w:r>
        <w:rPr>
          <w:color w:val="4D09A2"/>
          <w:spacing w:val="-3"/>
          <w:w w:val="105"/>
          <w:sz w:val="18"/>
        </w:rPr>
        <w:t> </w:t>
      </w:r>
      <w:r>
        <w:rPr>
          <w:color w:val="4D09A2"/>
          <w:spacing w:val="-2"/>
          <w:w w:val="105"/>
          <w:sz w:val="18"/>
        </w:rPr>
        <w:t>contribute</w:t>
      </w:r>
      <w:r>
        <w:rPr>
          <w:color w:val="4D09A2"/>
          <w:spacing w:val="-3"/>
          <w:w w:val="105"/>
          <w:sz w:val="18"/>
        </w:rPr>
        <w:t> </w:t>
      </w:r>
      <w:r>
        <w:rPr>
          <w:color w:val="4D09A2"/>
          <w:spacing w:val="-2"/>
          <w:w w:val="105"/>
          <w:sz w:val="18"/>
        </w:rPr>
        <w:t>strong </w:t>
      </w:r>
      <w:r>
        <w:rPr>
          <w:color w:val="4D09A2"/>
          <w:w w:val="105"/>
          <w:sz w:val="18"/>
        </w:rPr>
        <w:t>organizational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skills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and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foundational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accounting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knowledge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to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a</w:t>
      </w:r>
      <w:r>
        <w:rPr>
          <w:color w:val="4D09A2"/>
          <w:spacing w:val="-1"/>
          <w:w w:val="105"/>
          <w:sz w:val="18"/>
        </w:rPr>
        <w:t> </w:t>
      </w:r>
      <w:r>
        <w:rPr>
          <w:color w:val="4D09A2"/>
          <w:w w:val="105"/>
          <w:sz w:val="18"/>
        </w:rPr>
        <w:t>professional accounting team.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85"/>
        <w:rPr>
          <w:sz w:val="18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2819399</wp:posOffset>
                </wp:positionH>
                <wp:positionV relativeFrom="paragraph">
                  <wp:posOffset>-199461</wp:posOffset>
                </wp:positionV>
                <wp:extent cx="4619625" cy="952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46196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19625" h="9525">
                              <a:moveTo>
                                <a:pt x="461962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4619624" y="0"/>
                              </a:lnTo>
                              <a:lnTo>
                                <a:pt x="461962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4391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1.999985pt;margin-top:-15.705604pt;width:363.749971pt;height:.75pt;mso-position-horizontal-relative:page;mso-position-vertical-relative:paragraph;z-index:15729152" id="docshape8" filled="true" fillcolor="#000000" stroked="false">
                <v:fill opacity="28783f" type="solid"/>
                <w10:wrap type="none"/>
              </v:rect>
            </w:pict>
          </mc:Fallback>
        </mc:AlternateContent>
      </w:r>
      <w:r>
        <w:rPr>
          <w:color w:val="4D09A2"/>
        </w:rPr>
        <w:t>Professional</w:t>
      </w:r>
      <w:r>
        <w:rPr>
          <w:color w:val="4D09A2"/>
          <w:spacing w:val="-11"/>
        </w:rPr>
        <w:t> </w:t>
      </w:r>
      <w:r>
        <w:rPr>
          <w:color w:val="4D09A2"/>
          <w:spacing w:val="-2"/>
        </w:rPr>
        <w:t>Experience</w:t>
      </w:r>
    </w:p>
    <w:p>
      <w:pPr>
        <w:pStyle w:val="BodyText"/>
        <w:spacing w:before="190"/>
        <w:ind w:left="311"/>
      </w:pPr>
      <w:r>
        <w:rPr>
          <w:w w:val="105"/>
        </w:rPr>
        <w:t>Accounting</w:t>
      </w:r>
      <w:r>
        <w:rPr>
          <w:spacing w:val="-12"/>
          <w:w w:val="105"/>
        </w:rPr>
        <w:t> </w:t>
      </w:r>
      <w:r>
        <w:rPr>
          <w:w w:val="105"/>
        </w:rPr>
        <w:t>Intern,</w:t>
      </w:r>
      <w:r>
        <w:rPr>
          <w:spacing w:val="-12"/>
          <w:w w:val="105"/>
        </w:rPr>
        <w:t> </w:t>
      </w:r>
      <w:r>
        <w:rPr>
          <w:w w:val="105"/>
        </w:rPr>
        <w:t>Urban</w:t>
      </w:r>
      <w:r>
        <w:rPr>
          <w:spacing w:val="-11"/>
          <w:w w:val="105"/>
        </w:rPr>
        <w:t> </w:t>
      </w:r>
      <w:r>
        <w:rPr>
          <w:w w:val="105"/>
        </w:rPr>
        <w:t>Financial</w:t>
      </w:r>
      <w:r>
        <w:rPr>
          <w:spacing w:val="-11"/>
          <w:w w:val="105"/>
        </w:rPr>
        <w:t> </w:t>
      </w:r>
      <w:r>
        <w:rPr>
          <w:w w:val="105"/>
        </w:rPr>
        <w:t>Solutions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Dallas,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before="41"/>
        <w:ind w:left="311"/>
      </w:pPr>
      <w:r>
        <w:rPr>
          <w:w w:val="105"/>
        </w:rPr>
        <w:t>January</w:t>
      </w:r>
      <w:r>
        <w:rPr>
          <w:spacing w:val="-6"/>
          <w:w w:val="105"/>
        </w:rPr>
        <w:t> </w:t>
      </w:r>
      <w:r>
        <w:rPr>
          <w:w w:val="105"/>
        </w:rPr>
        <w:t>2023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May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51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1" w:after="0"/>
        <w:ind w:left="888" w:right="334" w:hanging="291"/>
        <w:jc w:val="left"/>
        <w:rPr>
          <w:sz w:val="16"/>
        </w:rPr>
      </w:pPr>
      <w:r>
        <w:rPr>
          <w:w w:val="105"/>
          <w:sz w:val="16"/>
        </w:rPr>
        <w:t>Reconciled bank statements for 10+ accounts monthly, identifying and correcting discrepancies with 100% accuracy across 5-month internship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0" w:after="0"/>
        <w:ind w:left="888" w:right="520" w:hanging="291"/>
        <w:jc w:val="left"/>
        <w:rPr>
          <w:sz w:val="16"/>
        </w:rPr>
      </w:pPr>
      <w:r>
        <w:rPr>
          <w:w w:val="105"/>
          <w:sz w:val="16"/>
        </w:rPr>
        <w:t>Input data for monthly ﬁnancial reports covering over $2 million in transactions, implementing a double-check review process that reduced errors by 15%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1" w:after="0"/>
        <w:ind w:left="888" w:right="766" w:hanging="291"/>
        <w:jc w:val="left"/>
        <w:rPr>
          <w:sz w:val="16"/>
        </w:rPr>
      </w:pPr>
      <w:r>
        <w:rPr>
          <w:w w:val="105"/>
          <w:sz w:val="16"/>
        </w:rPr>
        <w:t>Supported accounts receivable team by preparing 80+ invoices per month, contributing to on-time collection for 95% of outstanding balances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0" w:after="0"/>
        <w:ind w:left="888" w:right="478" w:hanging="291"/>
        <w:jc w:val="left"/>
        <w:rPr>
          <w:sz w:val="16"/>
        </w:rPr>
      </w:pPr>
      <w:r>
        <w:rPr>
          <w:w w:val="105"/>
          <w:sz w:val="16"/>
        </w:rPr>
        <w:t>Assisted in organizing year-end documentation for 3 audit ﬁles, reducing senior accountant preparation time by 6 hours per ﬁling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1" w:after="0"/>
        <w:ind w:left="888" w:right="105" w:hanging="291"/>
        <w:jc w:val="left"/>
        <w:rPr>
          <w:sz w:val="16"/>
        </w:rPr>
      </w:pPr>
      <w:r>
        <w:rPr>
          <w:w w:val="105"/>
          <w:sz w:val="16"/>
        </w:rPr>
        <w:t>Processed and coded 50+ expense reports per month into QuickBooks, maintaining zero miscoding errors throughout the internship</w:t>
      </w:r>
    </w:p>
    <w:p>
      <w:pPr>
        <w:pStyle w:val="BodyText"/>
        <w:spacing w:before="101"/>
      </w:pPr>
    </w:p>
    <w:p>
      <w:pPr>
        <w:pStyle w:val="BodyText"/>
        <w:ind w:left="311"/>
      </w:pPr>
      <w:r>
        <w:rPr>
          <w:w w:val="105"/>
        </w:rPr>
        <w:t>Customer</w:t>
      </w:r>
      <w:r>
        <w:rPr>
          <w:spacing w:val="-12"/>
          <w:w w:val="105"/>
        </w:rPr>
        <w:t> </w:t>
      </w:r>
      <w:r>
        <w:rPr>
          <w:w w:val="105"/>
        </w:rPr>
        <w:t>Service</w:t>
      </w:r>
      <w:r>
        <w:rPr>
          <w:spacing w:val="-12"/>
          <w:w w:val="105"/>
        </w:rPr>
        <w:t> </w:t>
      </w:r>
      <w:r>
        <w:rPr>
          <w:w w:val="105"/>
        </w:rPr>
        <w:t>Representative,</w:t>
      </w:r>
      <w:r>
        <w:rPr>
          <w:spacing w:val="-11"/>
          <w:w w:val="105"/>
        </w:rPr>
        <w:t> </w:t>
      </w:r>
      <w:r>
        <w:rPr>
          <w:w w:val="105"/>
        </w:rPr>
        <w:t>Retail</w:t>
      </w:r>
      <w:r>
        <w:rPr>
          <w:spacing w:val="-12"/>
          <w:w w:val="105"/>
        </w:rPr>
        <w:t> </w:t>
      </w:r>
      <w:r>
        <w:rPr>
          <w:w w:val="105"/>
        </w:rPr>
        <w:t>Bank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Dallas,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TX</w:t>
      </w:r>
    </w:p>
    <w:p>
      <w:pPr>
        <w:pStyle w:val="BodyText"/>
        <w:spacing w:before="41"/>
        <w:ind w:left="311"/>
      </w:pPr>
      <w:r>
        <w:rPr>
          <w:w w:val="105"/>
        </w:rPr>
        <w:t>June</w:t>
      </w:r>
      <w:r>
        <w:rPr>
          <w:spacing w:val="-3"/>
          <w:w w:val="105"/>
        </w:rPr>
        <w:t> </w:t>
      </w:r>
      <w:r>
        <w:rPr>
          <w:w w:val="105"/>
        </w:rPr>
        <w:t>2022</w:t>
      </w:r>
      <w:r>
        <w:rPr>
          <w:spacing w:val="-3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December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52"/>
      </w:pP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0" w:after="0"/>
        <w:ind w:left="888" w:right="409" w:hanging="291"/>
        <w:jc w:val="left"/>
        <w:rPr>
          <w:sz w:val="16"/>
        </w:rPr>
      </w:pPr>
      <w:r>
        <w:rPr>
          <w:w w:val="105"/>
          <w:sz w:val="16"/>
        </w:rPr>
        <w:t>Provided ﬁnancial account support and issue resolution for 50+ customers daily, maintaining 96% customer satisfaction score across 7-month tenure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1" w:after="0"/>
        <w:ind w:left="888" w:right="136" w:hanging="291"/>
        <w:jc w:val="left"/>
        <w:rPr>
          <w:sz w:val="16"/>
        </w:rPr>
      </w:pPr>
      <w:r>
        <w:rPr>
          <w:w w:val="105"/>
          <w:sz w:val="16"/>
        </w:rPr>
        <w:t>Processed an average of 50 transactions daily with minimal errors, achieving bank's highest accuracy tier for teller performance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0" w:after="0"/>
        <w:ind w:left="888" w:right="82" w:hanging="291"/>
        <w:jc w:val="left"/>
        <w:rPr>
          <w:sz w:val="16"/>
        </w:rPr>
      </w:pPr>
      <w:r>
        <w:rPr>
          <w:w w:val="105"/>
          <w:sz w:val="16"/>
        </w:rPr>
        <w:t>Identiﬁed and escalated 12 suspected fraud cases to compliance team, contributing to $15,000 in prevented losses</w:t>
      </w:r>
    </w:p>
    <w:p>
      <w:pPr>
        <w:pStyle w:val="ListParagraph"/>
        <w:numPr>
          <w:ilvl w:val="0"/>
          <w:numId w:val="1"/>
        </w:numPr>
        <w:tabs>
          <w:tab w:pos="888" w:val="left" w:leader="none"/>
        </w:tabs>
        <w:spacing w:line="273" w:lineRule="auto" w:before="91" w:after="0"/>
        <w:ind w:left="888" w:right="109" w:hanging="291"/>
        <w:jc w:val="left"/>
        <w:rPr>
          <w:sz w:val="16"/>
        </w:rPr>
      </w:pPr>
      <w:r>
        <w:rPr>
          <w:w w:val="105"/>
          <w:sz w:val="16"/>
        </w:rPr>
        <w:t>Assisted in onboarding 20+ new customers monthly by explaining account products and completing documentation with full accuracy</w:t>
      </w:r>
    </w:p>
    <w:p>
      <w:pPr>
        <w:pStyle w:val="BodyText"/>
        <w:spacing w:before="176"/>
      </w:pPr>
    </w:p>
    <w:p>
      <w:pPr>
        <w:pStyle w:val="Heading2"/>
      </w:pPr>
      <w:r>
        <w:rPr>
          <w:color w:val="4D09A2"/>
          <w:spacing w:val="-2"/>
        </w:rPr>
        <w:t>Certiﬁcations</w:t>
      </w:r>
    </w:p>
    <w:p>
      <w:pPr>
        <w:pStyle w:val="BodyText"/>
        <w:tabs>
          <w:tab w:pos="609" w:val="left" w:leader="none"/>
        </w:tabs>
        <w:spacing w:before="189"/>
        <w:ind w:left="312"/>
      </w:pPr>
      <w:r>
        <w:rPr/>
        <w:drawing>
          <wp:inline distT="0" distB="0" distL="0" distR="0">
            <wp:extent cx="47624" cy="47624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QuickBooks</w:t>
      </w:r>
      <w:r>
        <w:rPr>
          <w:spacing w:val="-6"/>
          <w:w w:val="105"/>
        </w:rPr>
        <w:t> </w:t>
      </w:r>
      <w:r>
        <w:rPr>
          <w:w w:val="105"/>
        </w:rPr>
        <w:t>Online</w:t>
      </w:r>
      <w:r>
        <w:rPr>
          <w:spacing w:val="-6"/>
          <w:w w:val="105"/>
        </w:rPr>
        <w:t> </w:t>
      </w:r>
      <w:r>
        <w:rPr>
          <w:w w:val="105"/>
        </w:rPr>
        <w:t>Certiﬁcation</w:t>
      </w:r>
      <w:r>
        <w:rPr>
          <w:spacing w:val="-5"/>
          <w:w w:val="105"/>
        </w:rPr>
        <w:t> </w:t>
      </w:r>
      <w:r>
        <w:rPr>
          <w:w w:val="105"/>
        </w:rPr>
        <w:t>,</w:t>
      </w:r>
      <w:r>
        <w:rPr>
          <w:spacing w:val="-6"/>
          <w:w w:val="105"/>
        </w:rPr>
        <w:t> </w:t>
      </w:r>
      <w:r>
        <w:rPr>
          <w:w w:val="105"/>
        </w:rPr>
        <w:t>Intuit</w:t>
      </w:r>
      <w:r>
        <w:rPr>
          <w:spacing w:val="-6"/>
          <w:w w:val="105"/>
        </w:rPr>
        <w:t> </w:t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May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tabs>
          <w:tab w:pos="609" w:val="left" w:leader="none"/>
        </w:tabs>
        <w:spacing w:before="131"/>
        <w:ind w:left="312"/>
      </w:pPr>
      <w:r>
        <w:rPr>
          <w:position w:val="2"/>
        </w:rPr>
        <w:drawing>
          <wp:inline distT="0" distB="0" distL="0" distR="0">
            <wp:extent cx="47624" cy="3809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>
          <w:w w:val="105"/>
        </w:rPr>
        <w:t>Microsoft</w:t>
      </w:r>
      <w:r>
        <w:rPr>
          <w:spacing w:val="-5"/>
          <w:w w:val="105"/>
        </w:rPr>
        <w:t> </w:t>
      </w:r>
      <w:r>
        <w:rPr>
          <w:w w:val="105"/>
        </w:rPr>
        <w:t>Ofﬁce</w:t>
      </w:r>
      <w:r>
        <w:rPr>
          <w:spacing w:val="-4"/>
          <w:w w:val="105"/>
        </w:rPr>
        <w:t> </w:t>
      </w:r>
      <w:r>
        <w:rPr>
          <w:w w:val="105"/>
        </w:rPr>
        <w:t>Specialist:</w:t>
      </w:r>
      <w:r>
        <w:rPr>
          <w:spacing w:val="-4"/>
          <w:w w:val="105"/>
        </w:rPr>
        <w:t> </w:t>
      </w:r>
      <w:r>
        <w:rPr>
          <w:w w:val="105"/>
        </w:rPr>
        <w:t>Excel</w:t>
      </w:r>
      <w:r>
        <w:rPr>
          <w:spacing w:val="-4"/>
          <w:w w:val="105"/>
        </w:rPr>
        <w:t> </w:t>
      </w:r>
      <w:r>
        <w:rPr>
          <w:w w:val="105"/>
        </w:rPr>
        <w:t>,</w:t>
      </w:r>
      <w:r>
        <w:rPr>
          <w:spacing w:val="-4"/>
          <w:w w:val="105"/>
        </w:rPr>
        <w:t> </w:t>
      </w:r>
      <w:r>
        <w:rPr>
          <w:w w:val="105"/>
        </w:rPr>
        <w:t>Microsoft</w:t>
      </w:r>
      <w:r>
        <w:rPr>
          <w:spacing w:val="-4"/>
          <w:w w:val="105"/>
        </w:rPr>
        <w:t> </w:t>
      </w:r>
      <w:r>
        <w:rPr>
          <w:w w:val="105"/>
        </w:rPr>
        <w:t>,</w:t>
      </w:r>
      <w:r>
        <w:rPr>
          <w:spacing w:val="-4"/>
          <w:w w:val="105"/>
        </w:rPr>
        <w:t> </w:t>
      </w:r>
      <w:r>
        <w:rPr>
          <w:w w:val="105"/>
        </w:rPr>
        <w:t>December</w:t>
      </w:r>
      <w:r>
        <w:rPr>
          <w:spacing w:val="-4"/>
          <w:w w:val="105"/>
        </w:rPr>
        <w:t> 2022</w:t>
      </w:r>
    </w:p>
    <w:sectPr>
      <w:type w:val="continuous"/>
      <w:pgSz w:w="11920" w:h="16860"/>
      <w:pgMar w:top="0" w:bottom="0" w:left="283" w:right="283"/>
      <w:cols w:num="2" w:equalWidth="0">
        <w:col w:w="3411" w:space="644"/>
        <w:col w:w="729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3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888" w:hanging="29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0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1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3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5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7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88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30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72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014" w:hanging="29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228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7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404"/>
      <w:outlineLvl w:val="3"/>
    </w:pPr>
    <w:rPr>
      <w:rFonts w:ascii="Arial" w:hAnsi="Arial" w:eastAsia="Arial" w:cs="Arial"/>
      <w:b/>
      <w:bCs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1"/>
      <w:ind w:left="888" w:right="82" w:hanging="29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2026-03-21T01:53:40Z</dcterms:created>
  <dcterms:modified xsi:type="dcterms:W3CDTF">2026-03-21T01:53:40Z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