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75A5AF"/>
        </w:rPr>
        <w:t>Jack</w:t>
      </w:r>
      <w:r>
        <w:rPr>
          <w:color w:val="75A5AF"/>
          <w:spacing w:val="-4"/>
        </w:rPr>
        <w:t> </w:t>
      </w:r>
      <w:r>
        <w:rPr>
          <w:color w:val="75A5AF"/>
          <w:spacing w:val="-2"/>
        </w:rPr>
        <w:t>Brown</w:t>
      </w:r>
    </w:p>
    <w:p>
      <w:pPr>
        <w:spacing w:before="110"/>
        <w:ind w:left="4505" w:right="0" w:firstLine="0"/>
        <w:jc w:val="center"/>
        <w:rPr>
          <w:sz w:val="22"/>
        </w:rPr>
      </w:pPr>
      <w:r>
        <w:rPr>
          <w:spacing w:val="-2"/>
          <w:sz w:val="22"/>
        </w:rPr>
        <w:t>Target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Retail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Cashier</w:t>
      </w:r>
    </w:p>
    <w:p>
      <w:pPr>
        <w:pStyle w:val="BodyText"/>
        <w:spacing w:before="163"/>
        <w:ind w:left="4504"/>
        <w:jc w:val="center"/>
      </w:pPr>
      <w:r>
        <w:rPr>
          <w:spacing w:val="-2"/>
          <w:w w:val="105"/>
        </w:rPr>
        <w:t>Target Retail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Cashier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with Drive-Up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Target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Circle Loyalty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Enrollment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Experience</w:t>
      </w:r>
    </w:p>
    <w:p>
      <w:pPr>
        <w:pStyle w:val="BodyText"/>
        <w:spacing w:line="273" w:lineRule="auto" w:before="116"/>
        <w:ind w:left="4578" w:right="72"/>
        <w:jc w:val="center"/>
      </w:pPr>
      <w:r>
        <w:rPr>
          <w:w w:val="105"/>
        </w:rPr>
        <w:t>Customer-focused</w:t>
      </w:r>
      <w:r>
        <w:rPr>
          <w:spacing w:val="-4"/>
          <w:w w:val="105"/>
        </w:rPr>
        <w:t> </w:t>
      </w:r>
      <w:r>
        <w:rPr>
          <w:w w:val="105"/>
        </w:rPr>
        <w:t>Target</w:t>
      </w:r>
      <w:r>
        <w:rPr>
          <w:spacing w:val="-4"/>
          <w:w w:val="105"/>
        </w:rPr>
        <w:t> </w:t>
      </w:r>
      <w:r>
        <w:rPr>
          <w:w w:val="105"/>
        </w:rPr>
        <w:t>retail</w:t>
      </w:r>
      <w:r>
        <w:rPr>
          <w:spacing w:val="-4"/>
          <w:w w:val="105"/>
        </w:rPr>
        <w:t> </w:t>
      </w:r>
      <w:r>
        <w:rPr>
          <w:w w:val="105"/>
        </w:rPr>
        <w:t>cashier</w:t>
      </w:r>
      <w:r>
        <w:rPr>
          <w:spacing w:val="-4"/>
          <w:w w:val="105"/>
        </w:rPr>
        <w:t> </w:t>
      </w:r>
      <w:r>
        <w:rPr>
          <w:w w:val="105"/>
        </w:rPr>
        <w:t>with</w:t>
      </w:r>
      <w:r>
        <w:rPr>
          <w:spacing w:val="-4"/>
          <w:w w:val="105"/>
        </w:rPr>
        <w:t> </w:t>
      </w:r>
      <w:r>
        <w:rPr>
          <w:w w:val="105"/>
        </w:rPr>
        <w:t>over</w:t>
      </w:r>
      <w:r>
        <w:rPr>
          <w:spacing w:val="-4"/>
          <w:w w:val="105"/>
        </w:rPr>
        <w:t> </w:t>
      </w:r>
      <w:r>
        <w:rPr>
          <w:w w:val="105"/>
        </w:rPr>
        <w:t>three</w:t>
      </w:r>
      <w:r>
        <w:rPr>
          <w:spacing w:val="-4"/>
          <w:w w:val="105"/>
        </w:rPr>
        <w:t> </w:t>
      </w:r>
      <w:r>
        <w:rPr>
          <w:w w:val="105"/>
        </w:rPr>
        <w:t>years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experience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high-volume big-box</w:t>
      </w:r>
      <w:r>
        <w:rPr>
          <w:spacing w:val="-3"/>
          <w:w w:val="105"/>
        </w:rPr>
        <w:t> </w:t>
      </w:r>
      <w:r>
        <w:rPr>
          <w:w w:val="105"/>
        </w:rPr>
        <w:t>retail.</w:t>
      </w:r>
      <w:r>
        <w:rPr>
          <w:spacing w:val="-3"/>
          <w:w w:val="105"/>
        </w:rPr>
        <w:t> </w:t>
      </w:r>
      <w:r>
        <w:rPr>
          <w:w w:val="105"/>
        </w:rPr>
        <w:t>Proﬁcient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Target's</w:t>
      </w:r>
      <w:r>
        <w:rPr>
          <w:spacing w:val="-3"/>
          <w:w w:val="105"/>
        </w:rPr>
        <w:t> </w:t>
      </w:r>
      <w:r>
        <w:rPr>
          <w:w w:val="105"/>
        </w:rPr>
        <w:t>POS</w:t>
      </w:r>
      <w:r>
        <w:rPr>
          <w:spacing w:val="-3"/>
          <w:w w:val="105"/>
        </w:rPr>
        <w:t> </w:t>
      </w:r>
      <w:r>
        <w:rPr>
          <w:w w:val="105"/>
        </w:rPr>
        <w:t>system,</w:t>
      </w:r>
      <w:r>
        <w:rPr>
          <w:spacing w:val="-3"/>
          <w:w w:val="105"/>
        </w:rPr>
        <w:t> </w:t>
      </w:r>
      <w:r>
        <w:rPr>
          <w:w w:val="105"/>
        </w:rPr>
        <w:t>Target</w:t>
      </w:r>
      <w:r>
        <w:rPr>
          <w:spacing w:val="-3"/>
          <w:w w:val="105"/>
        </w:rPr>
        <w:t> </w:t>
      </w:r>
      <w:r>
        <w:rPr>
          <w:w w:val="105"/>
        </w:rPr>
        <w:t>Circle</w:t>
      </w:r>
      <w:r>
        <w:rPr>
          <w:spacing w:val="-3"/>
          <w:w w:val="105"/>
        </w:rPr>
        <w:t> </w:t>
      </w:r>
      <w:r>
        <w:rPr>
          <w:w w:val="105"/>
        </w:rPr>
        <w:t>loyalty</w:t>
      </w:r>
      <w:r>
        <w:rPr>
          <w:spacing w:val="-3"/>
          <w:w w:val="105"/>
        </w:rPr>
        <w:t> </w:t>
      </w:r>
      <w:r>
        <w:rPr>
          <w:w w:val="105"/>
        </w:rPr>
        <w:t>program</w:t>
      </w:r>
      <w:r>
        <w:rPr>
          <w:spacing w:val="-3"/>
          <w:w w:val="105"/>
        </w:rPr>
        <w:t> </w:t>
      </w:r>
      <w:r>
        <w:rPr>
          <w:w w:val="105"/>
        </w:rPr>
        <w:t>enrollment, and Drive-Up order coordination. Recognized for maintaining transaction accuracy above 98% and contributing to Guest First satisfaction scores above store benchmarks during peak shopping periods and holiday seasons.</w:t>
      </w:r>
    </w:p>
    <w:p>
      <w:pPr>
        <w:pStyle w:val="BodyText"/>
        <w:rPr>
          <w:sz w:val="20"/>
        </w:rPr>
      </w:pPr>
    </w:p>
    <w:p>
      <w:pPr>
        <w:pStyle w:val="BodyText"/>
        <w:spacing w:before="11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00" w:bottom="280" w:left="283" w:right="283"/>
        </w:sectPr>
      </w:pPr>
    </w:p>
    <w:p>
      <w:pPr>
        <w:pStyle w:val="Heading2"/>
        <w:spacing w:before="5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8187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381875" cy="10706100"/>
                          <a:chExt cx="738187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495424"/>
                            <a:ext cx="2762250" cy="921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9210675">
                                <a:moveTo>
                                  <a:pt x="0" y="9210674"/>
                                </a:moveTo>
                                <a:lnTo>
                                  <a:pt x="2762249" y="9210674"/>
                                </a:lnTo>
                                <a:lnTo>
                                  <a:pt x="2762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10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762249" y="2285999"/>
                            <a:ext cx="46196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9625" h="9525">
                                <a:moveTo>
                                  <a:pt x="46196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619624" y="0"/>
                                </a:lnTo>
                                <a:lnTo>
                                  <a:pt x="46196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39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77" y="321944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030" y="356235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80" y="391874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419" y="424815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85762" y="5229224"/>
                            <a:ext cx="47625" cy="2533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533650">
                                <a:moveTo>
                                  <a:pt x="47625" y="2506497"/>
                                </a:moveTo>
                                <a:lnTo>
                                  <a:pt x="27165" y="2486025"/>
                                </a:lnTo>
                                <a:lnTo>
                                  <a:pt x="20472" y="2486025"/>
                                </a:lnTo>
                                <a:lnTo>
                                  <a:pt x="0" y="2506497"/>
                                </a:lnTo>
                                <a:lnTo>
                                  <a:pt x="0" y="2510066"/>
                                </a:lnTo>
                                <a:lnTo>
                                  <a:pt x="0" y="2513190"/>
                                </a:lnTo>
                                <a:lnTo>
                                  <a:pt x="20472" y="2533650"/>
                                </a:lnTo>
                                <a:lnTo>
                                  <a:pt x="27165" y="2533650"/>
                                </a:lnTo>
                                <a:lnTo>
                                  <a:pt x="47625" y="2513190"/>
                                </a:lnTo>
                                <a:lnTo>
                                  <a:pt x="47625" y="2506497"/>
                                </a:lnTo>
                                <a:close/>
                              </a:path>
                              <a:path w="47625" h="2533650">
                                <a:moveTo>
                                  <a:pt x="47625" y="2154072"/>
                                </a:moveTo>
                                <a:lnTo>
                                  <a:pt x="27165" y="2133600"/>
                                </a:lnTo>
                                <a:lnTo>
                                  <a:pt x="20472" y="2133600"/>
                                </a:lnTo>
                                <a:lnTo>
                                  <a:pt x="0" y="2154072"/>
                                </a:lnTo>
                                <a:lnTo>
                                  <a:pt x="0" y="2157641"/>
                                </a:lnTo>
                                <a:lnTo>
                                  <a:pt x="0" y="2160765"/>
                                </a:lnTo>
                                <a:lnTo>
                                  <a:pt x="20472" y="2181225"/>
                                </a:lnTo>
                                <a:lnTo>
                                  <a:pt x="27165" y="2181225"/>
                                </a:lnTo>
                                <a:lnTo>
                                  <a:pt x="47625" y="2160765"/>
                                </a:lnTo>
                                <a:lnTo>
                                  <a:pt x="47625" y="2154072"/>
                                </a:lnTo>
                                <a:close/>
                              </a:path>
                              <a:path w="47625" h="2533650">
                                <a:moveTo>
                                  <a:pt x="47625" y="1801647"/>
                                </a:moveTo>
                                <a:lnTo>
                                  <a:pt x="27165" y="1781175"/>
                                </a:lnTo>
                                <a:lnTo>
                                  <a:pt x="20472" y="1781175"/>
                                </a:lnTo>
                                <a:lnTo>
                                  <a:pt x="0" y="1801647"/>
                                </a:lnTo>
                                <a:lnTo>
                                  <a:pt x="0" y="1805216"/>
                                </a:lnTo>
                                <a:lnTo>
                                  <a:pt x="0" y="1808340"/>
                                </a:lnTo>
                                <a:lnTo>
                                  <a:pt x="20472" y="1828800"/>
                                </a:lnTo>
                                <a:lnTo>
                                  <a:pt x="27165" y="1828800"/>
                                </a:lnTo>
                                <a:lnTo>
                                  <a:pt x="47625" y="1808340"/>
                                </a:lnTo>
                                <a:lnTo>
                                  <a:pt x="47625" y="1801647"/>
                                </a:lnTo>
                                <a:close/>
                              </a:path>
                              <a:path w="47625" h="2533650">
                                <a:moveTo>
                                  <a:pt x="47625" y="1439697"/>
                                </a:moveTo>
                                <a:lnTo>
                                  <a:pt x="27165" y="1419225"/>
                                </a:lnTo>
                                <a:lnTo>
                                  <a:pt x="20472" y="1419225"/>
                                </a:lnTo>
                                <a:lnTo>
                                  <a:pt x="0" y="1439697"/>
                                </a:lnTo>
                                <a:lnTo>
                                  <a:pt x="0" y="1443266"/>
                                </a:lnTo>
                                <a:lnTo>
                                  <a:pt x="0" y="1446390"/>
                                </a:lnTo>
                                <a:lnTo>
                                  <a:pt x="20472" y="1466850"/>
                                </a:lnTo>
                                <a:lnTo>
                                  <a:pt x="27165" y="1466850"/>
                                </a:lnTo>
                                <a:lnTo>
                                  <a:pt x="47625" y="1446390"/>
                                </a:lnTo>
                                <a:lnTo>
                                  <a:pt x="47625" y="1439697"/>
                                </a:lnTo>
                                <a:close/>
                              </a:path>
                              <a:path w="47625" h="2533650">
                                <a:moveTo>
                                  <a:pt x="47625" y="1087272"/>
                                </a:moveTo>
                                <a:lnTo>
                                  <a:pt x="27165" y="1066800"/>
                                </a:lnTo>
                                <a:lnTo>
                                  <a:pt x="20472" y="1066800"/>
                                </a:lnTo>
                                <a:lnTo>
                                  <a:pt x="0" y="1087272"/>
                                </a:lnTo>
                                <a:lnTo>
                                  <a:pt x="0" y="1090841"/>
                                </a:lnTo>
                                <a:lnTo>
                                  <a:pt x="0" y="1093965"/>
                                </a:lnTo>
                                <a:lnTo>
                                  <a:pt x="20472" y="1114425"/>
                                </a:lnTo>
                                <a:lnTo>
                                  <a:pt x="27165" y="1114425"/>
                                </a:lnTo>
                                <a:lnTo>
                                  <a:pt x="47625" y="1093965"/>
                                </a:lnTo>
                                <a:lnTo>
                                  <a:pt x="47625" y="1087272"/>
                                </a:lnTo>
                                <a:close/>
                              </a:path>
                              <a:path w="47625" h="2533650">
                                <a:moveTo>
                                  <a:pt x="47625" y="734847"/>
                                </a:moveTo>
                                <a:lnTo>
                                  <a:pt x="27165" y="714375"/>
                                </a:lnTo>
                                <a:lnTo>
                                  <a:pt x="20472" y="714375"/>
                                </a:lnTo>
                                <a:lnTo>
                                  <a:pt x="0" y="734847"/>
                                </a:lnTo>
                                <a:lnTo>
                                  <a:pt x="0" y="738416"/>
                                </a:lnTo>
                                <a:lnTo>
                                  <a:pt x="0" y="741540"/>
                                </a:lnTo>
                                <a:lnTo>
                                  <a:pt x="20472" y="762000"/>
                                </a:lnTo>
                                <a:lnTo>
                                  <a:pt x="27165" y="762000"/>
                                </a:lnTo>
                                <a:lnTo>
                                  <a:pt x="47625" y="741540"/>
                                </a:lnTo>
                                <a:lnTo>
                                  <a:pt x="47625" y="734847"/>
                                </a:lnTo>
                                <a:close/>
                              </a:path>
                              <a:path w="47625" h="2533650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25336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286112" y="3267074"/>
                            <a:ext cx="47625" cy="401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019550">
                                <a:moveTo>
                                  <a:pt x="47625" y="3992397"/>
                                </a:moveTo>
                                <a:lnTo>
                                  <a:pt x="27165" y="3971925"/>
                                </a:lnTo>
                                <a:lnTo>
                                  <a:pt x="20472" y="3971925"/>
                                </a:lnTo>
                                <a:lnTo>
                                  <a:pt x="0" y="3992397"/>
                                </a:lnTo>
                                <a:lnTo>
                                  <a:pt x="0" y="3995966"/>
                                </a:lnTo>
                                <a:lnTo>
                                  <a:pt x="0" y="3999090"/>
                                </a:lnTo>
                                <a:lnTo>
                                  <a:pt x="20472" y="4019550"/>
                                </a:lnTo>
                                <a:lnTo>
                                  <a:pt x="27165" y="4019550"/>
                                </a:lnTo>
                                <a:lnTo>
                                  <a:pt x="47625" y="3999090"/>
                                </a:lnTo>
                                <a:lnTo>
                                  <a:pt x="47625" y="3992397"/>
                                </a:lnTo>
                                <a:close/>
                              </a:path>
                              <a:path w="47625" h="4019550">
                                <a:moveTo>
                                  <a:pt x="47625" y="3659022"/>
                                </a:moveTo>
                                <a:lnTo>
                                  <a:pt x="27165" y="3638550"/>
                                </a:lnTo>
                                <a:lnTo>
                                  <a:pt x="20472" y="3638550"/>
                                </a:lnTo>
                                <a:lnTo>
                                  <a:pt x="0" y="3659022"/>
                                </a:lnTo>
                                <a:lnTo>
                                  <a:pt x="0" y="3662591"/>
                                </a:lnTo>
                                <a:lnTo>
                                  <a:pt x="0" y="3665715"/>
                                </a:lnTo>
                                <a:lnTo>
                                  <a:pt x="20472" y="3686175"/>
                                </a:lnTo>
                                <a:lnTo>
                                  <a:pt x="27165" y="3686175"/>
                                </a:lnTo>
                                <a:lnTo>
                                  <a:pt x="47625" y="3665715"/>
                                </a:lnTo>
                                <a:lnTo>
                                  <a:pt x="47625" y="3659022"/>
                                </a:lnTo>
                                <a:close/>
                              </a:path>
                              <a:path w="47625" h="4019550">
                                <a:moveTo>
                                  <a:pt x="47625" y="3335172"/>
                                </a:moveTo>
                                <a:lnTo>
                                  <a:pt x="27165" y="3314700"/>
                                </a:lnTo>
                                <a:lnTo>
                                  <a:pt x="20472" y="3314700"/>
                                </a:lnTo>
                                <a:lnTo>
                                  <a:pt x="0" y="3335172"/>
                                </a:lnTo>
                                <a:lnTo>
                                  <a:pt x="0" y="3338741"/>
                                </a:lnTo>
                                <a:lnTo>
                                  <a:pt x="0" y="3341865"/>
                                </a:lnTo>
                                <a:lnTo>
                                  <a:pt x="20472" y="3362325"/>
                                </a:lnTo>
                                <a:lnTo>
                                  <a:pt x="27165" y="3362325"/>
                                </a:lnTo>
                                <a:lnTo>
                                  <a:pt x="47625" y="3341865"/>
                                </a:lnTo>
                                <a:lnTo>
                                  <a:pt x="47625" y="3335172"/>
                                </a:lnTo>
                                <a:close/>
                              </a:path>
                              <a:path w="47625" h="4019550">
                                <a:moveTo>
                                  <a:pt x="47625" y="2506497"/>
                                </a:moveTo>
                                <a:lnTo>
                                  <a:pt x="27165" y="2486025"/>
                                </a:lnTo>
                                <a:lnTo>
                                  <a:pt x="20472" y="2486025"/>
                                </a:lnTo>
                                <a:lnTo>
                                  <a:pt x="0" y="2506497"/>
                                </a:lnTo>
                                <a:lnTo>
                                  <a:pt x="0" y="2510066"/>
                                </a:lnTo>
                                <a:lnTo>
                                  <a:pt x="0" y="2513190"/>
                                </a:lnTo>
                                <a:lnTo>
                                  <a:pt x="20472" y="2533650"/>
                                </a:lnTo>
                                <a:lnTo>
                                  <a:pt x="27165" y="2533650"/>
                                </a:lnTo>
                                <a:lnTo>
                                  <a:pt x="47625" y="2513190"/>
                                </a:lnTo>
                                <a:lnTo>
                                  <a:pt x="47625" y="2506497"/>
                                </a:lnTo>
                                <a:close/>
                              </a:path>
                              <a:path w="47625" h="4019550">
                                <a:moveTo>
                                  <a:pt x="47625" y="2182647"/>
                                </a:moveTo>
                                <a:lnTo>
                                  <a:pt x="27165" y="2162175"/>
                                </a:lnTo>
                                <a:lnTo>
                                  <a:pt x="20472" y="2162175"/>
                                </a:lnTo>
                                <a:lnTo>
                                  <a:pt x="0" y="2182647"/>
                                </a:lnTo>
                                <a:lnTo>
                                  <a:pt x="0" y="2186216"/>
                                </a:lnTo>
                                <a:lnTo>
                                  <a:pt x="0" y="2189340"/>
                                </a:lnTo>
                                <a:lnTo>
                                  <a:pt x="20472" y="2209800"/>
                                </a:lnTo>
                                <a:lnTo>
                                  <a:pt x="27165" y="2209800"/>
                                </a:lnTo>
                                <a:lnTo>
                                  <a:pt x="47625" y="2189340"/>
                                </a:lnTo>
                                <a:lnTo>
                                  <a:pt x="47625" y="2182647"/>
                                </a:lnTo>
                                <a:close/>
                              </a:path>
                              <a:path w="47625" h="4019550">
                                <a:moveTo>
                                  <a:pt x="47625" y="1725447"/>
                                </a:moveTo>
                                <a:lnTo>
                                  <a:pt x="27165" y="1704975"/>
                                </a:lnTo>
                                <a:lnTo>
                                  <a:pt x="20472" y="1704975"/>
                                </a:lnTo>
                                <a:lnTo>
                                  <a:pt x="0" y="1725447"/>
                                </a:lnTo>
                                <a:lnTo>
                                  <a:pt x="0" y="1729016"/>
                                </a:lnTo>
                                <a:lnTo>
                                  <a:pt x="0" y="1732140"/>
                                </a:lnTo>
                                <a:lnTo>
                                  <a:pt x="20472" y="1752600"/>
                                </a:lnTo>
                                <a:lnTo>
                                  <a:pt x="27165" y="1752600"/>
                                </a:lnTo>
                                <a:lnTo>
                                  <a:pt x="47625" y="1732140"/>
                                </a:lnTo>
                                <a:lnTo>
                                  <a:pt x="47625" y="1725447"/>
                                </a:lnTo>
                                <a:close/>
                              </a:path>
                              <a:path w="47625" h="4019550">
                                <a:moveTo>
                                  <a:pt x="47625" y="1268247"/>
                                </a:moveTo>
                                <a:lnTo>
                                  <a:pt x="27165" y="1247775"/>
                                </a:lnTo>
                                <a:lnTo>
                                  <a:pt x="20472" y="1247775"/>
                                </a:lnTo>
                                <a:lnTo>
                                  <a:pt x="0" y="1268247"/>
                                </a:lnTo>
                                <a:lnTo>
                                  <a:pt x="0" y="1271816"/>
                                </a:lnTo>
                                <a:lnTo>
                                  <a:pt x="0" y="1274940"/>
                                </a:lnTo>
                                <a:lnTo>
                                  <a:pt x="20472" y="1295400"/>
                                </a:lnTo>
                                <a:lnTo>
                                  <a:pt x="27165" y="1295400"/>
                                </a:lnTo>
                                <a:lnTo>
                                  <a:pt x="47625" y="1274940"/>
                                </a:lnTo>
                                <a:lnTo>
                                  <a:pt x="47625" y="1268247"/>
                                </a:lnTo>
                                <a:close/>
                              </a:path>
                              <a:path w="47625" h="4019550">
                                <a:moveTo>
                                  <a:pt x="47625" y="811047"/>
                                </a:moveTo>
                                <a:lnTo>
                                  <a:pt x="27165" y="790575"/>
                                </a:lnTo>
                                <a:lnTo>
                                  <a:pt x="20472" y="790575"/>
                                </a:lnTo>
                                <a:lnTo>
                                  <a:pt x="0" y="811047"/>
                                </a:lnTo>
                                <a:lnTo>
                                  <a:pt x="0" y="814616"/>
                                </a:lnTo>
                                <a:lnTo>
                                  <a:pt x="0" y="817740"/>
                                </a:lnTo>
                                <a:lnTo>
                                  <a:pt x="20472" y="838200"/>
                                </a:lnTo>
                                <a:lnTo>
                                  <a:pt x="27165" y="838200"/>
                                </a:lnTo>
                                <a:lnTo>
                                  <a:pt x="47625" y="817740"/>
                                </a:lnTo>
                                <a:lnTo>
                                  <a:pt x="47625" y="811047"/>
                                </a:lnTo>
                                <a:close/>
                              </a:path>
                              <a:path w="47625" h="4019550">
                                <a:moveTo>
                                  <a:pt x="47625" y="477672"/>
                                </a:moveTo>
                                <a:lnTo>
                                  <a:pt x="27165" y="457200"/>
                                </a:lnTo>
                                <a:lnTo>
                                  <a:pt x="20472" y="457200"/>
                                </a:lnTo>
                                <a:lnTo>
                                  <a:pt x="0" y="477672"/>
                                </a:lnTo>
                                <a:lnTo>
                                  <a:pt x="0" y="481241"/>
                                </a:lnTo>
                                <a:lnTo>
                                  <a:pt x="0" y="484365"/>
                                </a:lnTo>
                                <a:lnTo>
                                  <a:pt x="20472" y="504825"/>
                                </a:lnTo>
                                <a:lnTo>
                                  <a:pt x="27165" y="504825"/>
                                </a:lnTo>
                                <a:lnTo>
                                  <a:pt x="47625" y="484365"/>
                                </a:lnTo>
                                <a:lnTo>
                                  <a:pt x="47625" y="477672"/>
                                </a:lnTo>
                                <a:close/>
                              </a:path>
                              <a:path w="47625" h="40195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762250" cy="149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1495425">
                                <a:moveTo>
                                  <a:pt x="2762249" y="1495424"/>
                                </a:moveTo>
                                <a:lnTo>
                                  <a:pt x="0" y="1495424"/>
                                </a:lnTo>
                                <a:lnTo>
                                  <a:pt x="0" y="0"/>
                                </a:lnTo>
                                <a:lnTo>
                                  <a:pt x="2762249" y="0"/>
                                </a:lnTo>
                                <a:lnTo>
                                  <a:pt x="2762249" y="1495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A5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" y="485774"/>
                            <a:ext cx="1847849" cy="17430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81.25pt;height:843pt;mso-position-horizontal-relative:page;mso-position-vertical-relative:page;z-index:-15778816" id="docshapegroup1" coordorigin="0,0" coordsize="11625,16860">
                <v:rect style="position:absolute;left:0;top:2355;width:4350;height:14505" id="docshape2" filled="true" fillcolor="#134e5c" stroked="false">
                  <v:fill type="solid"/>
                </v:rect>
                <v:rect style="position:absolute;left:4350;top:3600;width:7275;height:15" id="docshape3" filled="true" fillcolor="#000000" stroked="false">
                  <v:fill opacity="28783f" type="solid"/>
                </v:rect>
                <v:shape style="position:absolute;left:765;top:5070;width:317;height:317" type="#_x0000_t75" id="docshape4" stroked="false">
                  <v:imagedata r:id="rId5" o:title=""/>
                </v:shape>
                <v:shape style="position:absolute;left:785;top:5610;width:275;height:317" type="#_x0000_t75" id="docshape5" stroked="false">
                  <v:imagedata r:id="rId6" o:title=""/>
                </v:shape>
                <v:shape style="position:absolute;left:765;top:6171;width:317;height:274" type="#_x0000_t75" id="docshape6" stroked="false">
                  <v:imagedata r:id="rId7" o:title=""/>
                </v:shape>
                <v:shape style="position:absolute;left:766;top:6690;width:315;height:317" type="#_x0000_t75" id="docshape7" stroked="false">
                  <v:imagedata r:id="rId8" o:title=""/>
                </v:shape>
                <v:shape style="position:absolute;left:764;top:8235;width:75;height:3990" id="docshape8" coordorigin="765,8235" coordsize="75,3990" path="m840,12182l839,12177,835,12168,833,12164,826,12157,822,12155,813,12151,808,12150,797,12150,792,12151,783,12155,779,12157,772,12164,770,12168,766,12177,765,12182,765,12188,765,12193,766,12198,770,12207,772,12211,779,12218,783,12220,792,12224,797,12225,808,12225,813,12224,822,12220,826,12218,833,12211,835,12207,839,12198,840,12193,840,12182xm840,11627l839,11622,835,11613,833,11609,826,11602,822,11600,813,11596,808,11595,797,11595,792,11596,783,11600,779,11602,772,11609,770,11613,766,11622,765,11627,765,11633,765,11638,766,11643,770,11652,772,11656,779,11663,783,11665,792,11669,797,11670,808,11670,813,11669,822,11665,826,11663,833,11656,835,11652,839,11643,840,11638,840,11627xm840,11072l839,11067,835,11058,833,11054,826,11047,822,11045,813,11041,808,11040,797,11040,792,11041,783,11045,779,11047,772,11054,770,11058,766,11067,765,11072,765,11078,765,11083,766,11088,770,11097,772,11101,779,11108,783,11110,792,11114,797,11115,808,11115,813,11114,822,11110,826,11108,833,11101,835,11097,839,11088,840,11083,840,11072xm840,10502l839,10497,835,10488,833,10484,826,10477,822,10475,813,10471,808,10470,797,10470,792,10471,783,10475,779,10477,772,10484,770,10488,766,10497,765,10502,765,10508,765,10513,766,10518,770,10527,772,10531,779,10538,783,10540,792,10544,797,10545,808,10545,813,10544,822,10540,826,10538,833,10531,835,10527,839,10518,840,10513,840,10502xm840,9947l839,9942,835,9933,833,9929,826,9922,822,9920,813,9916,808,9915,797,9915,792,9916,783,9920,779,9922,772,9929,770,9933,766,9942,765,9947,765,9953,765,9958,766,9963,770,9972,772,9976,779,9983,783,9985,792,9989,797,9990,808,9990,813,9989,822,9985,826,9983,833,9976,835,9972,839,9963,840,9958,840,9947xm840,9392l839,9387,835,9378,833,9374,826,9367,822,9365,813,9361,808,9360,797,9360,792,9361,783,9365,779,9367,772,9374,770,9378,766,9387,765,9392,765,9398,765,9403,766,9408,770,9417,772,9421,779,9428,783,9430,792,9434,797,9435,808,9435,813,9434,822,9430,826,9428,833,9421,835,9417,839,9408,840,9403,840,9392xm840,8822l839,8817,835,8808,833,8804,826,8797,822,8795,813,8791,808,8790,797,8790,792,8791,783,8795,779,8797,772,8804,770,8808,766,8817,765,8822,765,8828,765,8833,766,8838,770,8847,772,8851,779,8858,783,8860,792,8864,797,8865,808,8865,813,8864,822,8860,826,8858,833,8851,835,8847,839,8838,840,8833,840,8822xm840,8267l839,8262,835,8253,833,8249,826,8242,822,8240,813,8236,808,8235,797,8235,792,8236,783,8240,779,8242,772,8249,770,8253,766,8262,765,8267,765,8273,765,8278,766,8283,770,8292,772,8296,779,8303,783,8305,792,8309,797,8310,808,8310,813,8309,822,8305,826,8303,833,8296,835,8292,839,8283,840,8278,840,8267xe" filled="true" fillcolor="#ffffff" stroked="false">
                  <v:path arrowok="t"/>
                  <v:fill type="solid"/>
                </v:shape>
                <v:shape style="position:absolute;left:5174;top:5145;width:75;height:6330" id="docshape9" coordorigin="5175,5145" coordsize="75,6330" path="m5250,11432l5249,11427,5245,11418,5243,11414,5236,11407,5232,11405,5223,11401,5218,11400,5207,11400,5202,11401,5193,11405,5189,11407,5182,11414,5180,11418,5176,11427,5175,11432,5175,11438,5175,11443,5176,11448,5180,11457,5182,11461,5189,11468,5193,11470,5202,11474,5207,11475,5218,11475,5223,11474,5232,11470,5236,11468,5243,11461,5245,11457,5249,11448,5250,11443,5250,11432xm5250,10907l5249,10902,5245,10893,5243,10889,5236,10882,5232,10880,5223,10876,5218,10875,5207,10875,5202,10876,5193,10880,5189,10882,5182,10889,5180,10893,5176,10902,5175,10907,5175,10913,5175,10918,5176,10923,5180,10932,5182,10936,5189,10943,5193,10945,5202,10949,5207,10950,5218,10950,5223,10949,5232,10945,5236,10943,5243,10936,5245,10932,5249,10923,5250,10918,5250,10907xm5250,10397l5249,10392,5245,10383,5243,10379,5236,10372,5232,10370,5223,10366,5218,10365,5207,10365,5202,10366,5193,10370,5189,10372,5182,10379,5180,10383,5176,10392,5175,10397,5175,10403,5175,10408,5176,10413,5180,10422,5182,10426,5189,10433,5193,10435,5202,10439,5207,10440,5218,10440,5223,10439,5232,10435,5236,10433,5243,10426,5245,10422,5249,10413,5250,10408,5250,10397xm5250,9092l5249,9087,5245,9078,5243,9074,5236,9067,5232,9065,5223,9061,5218,9060,5207,9060,5202,9061,5193,9065,5189,9067,5182,9074,5180,9078,5176,9087,5175,9092,5175,9098,5175,9103,5176,9108,5180,9117,5182,9121,5189,9128,5193,9130,5202,9134,5207,9135,5218,9135,5223,9134,5232,9130,5236,9128,5243,9121,5245,9117,5249,9108,5250,9103,5250,9092xm5250,8582l5249,8577,5245,8568,5243,8564,5236,8557,5232,8555,5223,8551,5218,8550,5207,8550,5202,8551,5193,8555,5189,8557,5182,8564,5180,8568,5176,8577,5175,8582,5175,8588,5175,8593,5176,8598,5180,8607,5182,8611,5189,8618,5193,8620,5202,8624,5207,8625,5218,8625,5223,8624,5232,8620,5236,8618,5243,8611,5245,8607,5249,8598,5250,8593,5250,8582xm5250,7862l5249,7857,5245,7848,5243,7844,5236,7837,5232,7835,5223,7831,5218,7830,5207,7830,5202,7831,5193,7835,5189,7837,5182,7844,5180,7848,5176,7857,5175,7862,5175,7868,5175,7873,5176,7878,5180,7887,5182,7891,5189,7898,5193,7900,5202,7904,5207,7905,5218,7905,5223,7904,5232,7900,5236,7898,5243,7891,5245,7887,5249,7878,5250,7873,5250,7862xm5250,7142l5249,7137,5245,7128,5243,7124,5236,7117,5232,7115,5223,7111,5218,7110,5207,7110,5202,7111,5193,7115,5189,7117,5182,7124,5180,7128,5176,7137,5175,7142,5175,7148,5175,7153,5176,7158,5180,7167,5182,7171,5189,7178,5193,7180,5202,7184,5207,7185,5218,7185,5223,7184,5232,7180,5236,7178,5243,7171,5245,7167,5249,7158,5250,7153,5250,7142xm5250,6422l5249,6417,5245,6408,5243,6404,5236,6397,5232,6395,5223,6391,5218,6390,5207,6390,5202,6391,5193,6395,5189,6397,5182,6404,5180,6408,5176,6417,5175,6422,5175,6428,5175,6433,5176,6438,5180,6447,5182,6451,5189,6458,5193,6460,5202,6464,5207,6465,5218,6465,5223,6464,5232,6460,5236,6458,5243,6451,5245,6447,5249,6438,5250,6433,5250,6422xm5250,5897l5249,5892,5245,5883,5243,5879,5236,5872,5232,5870,5223,5866,5218,5865,5207,5865,5202,5866,5193,5870,5189,5872,5182,5879,5180,5883,5176,5892,5175,5897,5175,5903,5175,5908,5176,5913,5180,5922,5182,5926,5189,5933,5193,5935,5202,5939,5207,5940,5218,5940,5223,5939,5232,5935,5236,5933,5243,5926,5245,5922,5249,5913,5250,5908,5250,5897xm5250,5177l5249,5172,5245,5163,5243,5159,5236,5152,5232,5150,5223,5146,5218,5145,5207,5145,5202,5146,5193,5150,5189,5152,5182,5159,5180,5163,5176,5172,5175,5177,5175,5183,5175,5188,5176,5193,5180,5202,5182,5206,5189,5213,5193,5215,5202,5219,5207,5220,5218,5220,5223,5219,5232,5215,5236,5213,5243,5206,5245,5202,5249,5193,5250,5188,5250,5177xe" filled="true" fillcolor="#000000" stroked="false">
                  <v:path arrowok="t"/>
                  <v:fill type="solid"/>
                </v:shape>
                <v:rect style="position:absolute;left:0;top:0;width:4350;height:2355" id="docshape10" filled="true" fillcolor="#75a5af" stroked="false">
                  <v:fill type="solid"/>
                </v:rect>
                <v:shape style="position:absolute;left:720;top:765;width:2910;height:2745" type="#_x0000_t75" id="docshape11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FFFFFF"/>
        </w:rPr>
        <w:t>C</w:t>
      </w:r>
      <w:r>
        <w:rPr>
          <w:color w:val="FFFFFF"/>
          <w:spacing w:val="-17"/>
        </w:rPr>
        <w:t> </w:t>
      </w:r>
      <w:r>
        <w:rPr>
          <w:color w:val="FFFFFF"/>
        </w:rPr>
        <w:t>O</w:t>
      </w:r>
      <w:r>
        <w:rPr>
          <w:color w:val="FFFFFF"/>
          <w:spacing w:val="-17"/>
        </w:rPr>
        <w:t> </w:t>
      </w:r>
      <w:r>
        <w:rPr>
          <w:color w:val="FFFFFF"/>
        </w:rPr>
        <w:t>N</w:t>
      </w:r>
      <w:r>
        <w:rPr>
          <w:color w:val="FFFFFF"/>
          <w:spacing w:val="-17"/>
        </w:rPr>
        <w:t> </w:t>
      </w:r>
      <w:r>
        <w:rPr>
          <w:color w:val="FFFFFF"/>
        </w:rPr>
        <w:t>T</w:t>
      </w:r>
      <w:r>
        <w:rPr>
          <w:color w:val="FFFFFF"/>
          <w:spacing w:val="-36"/>
        </w:rPr>
        <w:t> </w:t>
      </w:r>
      <w:r>
        <w:rPr>
          <w:color w:val="FFFFFF"/>
        </w:rPr>
        <w:t>A</w:t>
      </w:r>
      <w:r>
        <w:rPr>
          <w:color w:val="FFFFFF"/>
          <w:spacing w:val="-17"/>
        </w:rPr>
        <w:t> </w:t>
      </w:r>
      <w:r>
        <w:rPr>
          <w:color w:val="FFFFFF"/>
        </w:rPr>
        <w:t>C</w:t>
      </w:r>
      <w:r>
        <w:rPr>
          <w:color w:val="FFFFFF"/>
          <w:spacing w:val="-17"/>
        </w:rPr>
        <w:t> </w:t>
      </w:r>
      <w:r>
        <w:rPr>
          <w:color w:val="FFFFFF"/>
          <w:spacing w:val="-10"/>
        </w:rPr>
        <w:t>T</w:t>
      </w:r>
    </w:p>
    <w:p>
      <w:pPr>
        <w:spacing w:before="16"/>
        <w:ind w:left="107" w:right="0" w:firstLine="0"/>
        <w:jc w:val="left"/>
        <w:rPr>
          <w:sz w:val="26"/>
        </w:rPr>
      </w:pPr>
      <w:r>
        <w:rPr>
          <w:color w:val="FFFFFF"/>
          <w:sz w:val="26"/>
        </w:rPr>
        <w:t>I</w:t>
      </w:r>
      <w:r>
        <w:rPr>
          <w:color w:val="FFFFFF"/>
          <w:spacing w:val="-17"/>
          <w:sz w:val="26"/>
        </w:rPr>
        <w:t> </w:t>
      </w:r>
      <w:r>
        <w:rPr>
          <w:color w:val="FFFFFF"/>
          <w:sz w:val="26"/>
        </w:rPr>
        <w:t>N</w:t>
      </w:r>
      <w:r>
        <w:rPr>
          <w:color w:val="FFFFFF"/>
          <w:spacing w:val="-17"/>
          <w:sz w:val="26"/>
        </w:rPr>
        <w:t> </w:t>
      </w:r>
      <w:r>
        <w:rPr>
          <w:color w:val="FFFFFF"/>
          <w:sz w:val="26"/>
        </w:rPr>
        <w:t>F</w:t>
      </w:r>
      <w:r>
        <w:rPr>
          <w:color w:val="FFFFFF"/>
          <w:spacing w:val="-17"/>
          <w:sz w:val="26"/>
        </w:rPr>
        <w:t> </w:t>
      </w:r>
      <w:r>
        <w:rPr>
          <w:color w:val="FFFFFF"/>
          <w:sz w:val="26"/>
        </w:rPr>
        <w:t>O</w:t>
      </w:r>
      <w:r>
        <w:rPr>
          <w:color w:val="FFFFFF"/>
          <w:spacing w:val="-17"/>
          <w:sz w:val="26"/>
        </w:rPr>
        <w:t> </w:t>
      </w:r>
      <w:r>
        <w:rPr>
          <w:color w:val="FFFFFF"/>
          <w:sz w:val="26"/>
        </w:rPr>
        <w:t>R</w:t>
      </w:r>
      <w:r>
        <w:rPr>
          <w:color w:val="FFFFFF"/>
          <w:spacing w:val="-17"/>
          <w:sz w:val="26"/>
        </w:rPr>
        <w:t> </w:t>
      </w:r>
      <w:r>
        <w:rPr>
          <w:color w:val="FFFFFF"/>
          <w:sz w:val="26"/>
        </w:rPr>
        <w:t>M</w:t>
      </w:r>
      <w:r>
        <w:rPr>
          <w:color w:val="FFFFFF"/>
          <w:spacing w:val="-17"/>
          <w:sz w:val="26"/>
        </w:rPr>
        <w:t> </w:t>
      </w:r>
      <w:r>
        <w:rPr>
          <w:color w:val="FFFFFF"/>
          <w:sz w:val="26"/>
        </w:rPr>
        <w:t>A</w:t>
      </w:r>
      <w:r>
        <w:rPr>
          <w:color w:val="FFFFFF"/>
          <w:spacing w:val="-36"/>
          <w:sz w:val="26"/>
        </w:rPr>
        <w:t> </w:t>
      </w:r>
      <w:r>
        <w:rPr>
          <w:color w:val="FFFFFF"/>
          <w:sz w:val="26"/>
        </w:rPr>
        <w:t>T</w:t>
      </w:r>
      <w:r>
        <w:rPr>
          <w:color w:val="FFFFFF"/>
          <w:spacing w:val="-17"/>
          <w:sz w:val="26"/>
        </w:rPr>
        <w:t> </w:t>
      </w:r>
      <w:r>
        <w:rPr>
          <w:color w:val="FFFFFF"/>
          <w:sz w:val="26"/>
        </w:rPr>
        <w:t>I</w:t>
      </w:r>
      <w:r>
        <w:rPr>
          <w:color w:val="FFFFFF"/>
          <w:spacing w:val="-17"/>
          <w:sz w:val="26"/>
        </w:rPr>
        <w:t> </w:t>
      </w:r>
      <w:r>
        <w:rPr>
          <w:color w:val="FFFFFF"/>
          <w:sz w:val="26"/>
        </w:rPr>
        <w:t>O</w:t>
      </w:r>
      <w:r>
        <w:rPr>
          <w:color w:val="FFFFFF"/>
          <w:spacing w:val="-17"/>
          <w:sz w:val="26"/>
        </w:rPr>
        <w:t> </w:t>
      </w:r>
      <w:r>
        <w:rPr>
          <w:color w:val="FFFFFF"/>
          <w:spacing w:val="-10"/>
          <w:sz w:val="26"/>
        </w:rPr>
        <w:t>N</w:t>
      </w:r>
    </w:p>
    <w:p>
      <w:pPr>
        <w:pStyle w:val="BodyText"/>
        <w:spacing w:before="107"/>
        <w:rPr>
          <w:sz w:val="26"/>
        </w:rPr>
      </w:pPr>
    </w:p>
    <w:p>
      <w:pPr>
        <w:spacing w:before="0"/>
        <w:ind w:left="944" w:right="0" w:firstLine="0"/>
        <w:jc w:val="left"/>
        <w:rPr>
          <w:sz w:val="18"/>
        </w:rPr>
      </w:pPr>
      <w:r>
        <w:rPr>
          <w:color w:val="FFFFFF"/>
          <w:sz w:val="18"/>
        </w:rPr>
        <w:t>(123)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456-</w:t>
      </w:r>
      <w:r>
        <w:rPr>
          <w:color w:val="FFFFFF"/>
          <w:spacing w:val="-4"/>
          <w:sz w:val="18"/>
        </w:rPr>
        <w:t>7890</w:t>
      </w:r>
    </w:p>
    <w:p>
      <w:pPr>
        <w:pStyle w:val="BodyText"/>
        <w:spacing w:before="126"/>
        <w:rPr>
          <w:sz w:val="18"/>
        </w:rPr>
      </w:pPr>
    </w:p>
    <w:p>
      <w:pPr>
        <w:spacing w:line="626" w:lineRule="auto" w:before="0"/>
        <w:ind w:left="944" w:right="0" w:firstLine="0"/>
        <w:jc w:val="left"/>
        <w:rPr>
          <w:sz w:val="18"/>
        </w:rPr>
      </w:pPr>
      <w:hyperlink r:id="rId10">
        <w:r>
          <w:rPr>
            <w:color w:val="FFFFFF"/>
            <w:spacing w:val="-2"/>
            <w:sz w:val="18"/>
          </w:rPr>
          <w:t>jack.brown@example.com</w:t>
        </w:r>
      </w:hyperlink>
      <w:r>
        <w:rPr>
          <w:color w:val="FFFFFF"/>
          <w:spacing w:val="-2"/>
          <w:sz w:val="18"/>
        </w:rPr>
        <w:t> </w:t>
      </w:r>
      <w:r>
        <w:rPr>
          <w:color w:val="FFFFFF"/>
          <w:spacing w:val="-2"/>
          <w:w w:val="105"/>
          <w:sz w:val="18"/>
        </w:rPr>
        <w:t>LinkedIn</w:t>
      </w:r>
    </w:p>
    <w:p>
      <w:pPr>
        <w:spacing w:line="207" w:lineRule="exact" w:before="0"/>
        <w:ind w:left="944" w:right="0" w:firstLine="0"/>
        <w:jc w:val="left"/>
        <w:rPr>
          <w:sz w:val="18"/>
        </w:rPr>
      </w:pPr>
      <w:r>
        <w:rPr>
          <w:color w:val="FFFFFF"/>
          <w:sz w:val="18"/>
        </w:rPr>
        <w:t>Minneapolis,</w:t>
      </w:r>
      <w:r>
        <w:rPr>
          <w:color w:val="FFFFFF"/>
          <w:spacing w:val="14"/>
          <w:sz w:val="18"/>
        </w:rPr>
        <w:t> </w:t>
      </w:r>
      <w:r>
        <w:rPr>
          <w:color w:val="FFFFFF"/>
          <w:sz w:val="18"/>
        </w:rPr>
        <w:t>MN</w:t>
      </w:r>
      <w:r>
        <w:rPr>
          <w:color w:val="FFFFFF"/>
          <w:spacing w:val="14"/>
          <w:sz w:val="18"/>
        </w:rPr>
        <w:t> </w:t>
      </w:r>
      <w:r>
        <w:rPr>
          <w:color w:val="FFFFFF"/>
          <w:spacing w:val="-2"/>
          <w:sz w:val="18"/>
        </w:rPr>
        <w:t>55401</w:t>
      </w:r>
    </w:p>
    <w:p>
      <w:pPr>
        <w:pStyle w:val="BodyText"/>
        <w:rPr>
          <w:sz w:val="18"/>
        </w:rPr>
      </w:pPr>
    </w:p>
    <w:p>
      <w:pPr>
        <w:pStyle w:val="BodyText"/>
        <w:spacing w:before="144"/>
        <w:rPr>
          <w:sz w:val="18"/>
        </w:rPr>
      </w:pPr>
    </w:p>
    <w:p>
      <w:pPr>
        <w:pStyle w:val="Heading2"/>
        <w:spacing w:before="0"/>
      </w:pPr>
      <w:r>
        <w:rPr>
          <w:color w:val="FFFFFF"/>
        </w:rPr>
        <w:t>K</w:t>
      </w:r>
      <w:r>
        <w:rPr>
          <w:color w:val="FFFFFF"/>
          <w:spacing w:val="-17"/>
        </w:rPr>
        <w:t> </w:t>
      </w:r>
      <w:r>
        <w:rPr>
          <w:color w:val="FFFFFF"/>
        </w:rPr>
        <w:t>E</w:t>
      </w:r>
      <w:r>
        <w:rPr>
          <w:color w:val="FFFFFF"/>
          <w:spacing w:val="-17"/>
        </w:rPr>
        <w:t> </w:t>
      </w:r>
      <w:r>
        <w:rPr>
          <w:color w:val="FFFFFF"/>
        </w:rPr>
        <w:t>Y</w:t>
      </w:r>
      <w:r>
        <w:rPr>
          <w:color w:val="FFFFFF"/>
          <w:spacing w:val="69"/>
          <w:w w:val="150"/>
        </w:rPr>
        <w:t> </w:t>
      </w:r>
      <w:r>
        <w:rPr>
          <w:color w:val="FFFFFF"/>
        </w:rPr>
        <w:t>S</w:t>
      </w:r>
      <w:r>
        <w:rPr>
          <w:color w:val="FFFFFF"/>
          <w:spacing w:val="-17"/>
        </w:rPr>
        <w:t> </w:t>
      </w:r>
      <w:r>
        <w:rPr>
          <w:color w:val="FFFFFF"/>
        </w:rPr>
        <w:t>K</w:t>
      </w:r>
      <w:r>
        <w:rPr>
          <w:color w:val="FFFFFF"/>
          <w:spacing w:val="-17"/>
        </w:rPr>
        <w:t> </w:t>
      </w:r>
      <w:r>
        <w:rPr>
          <w:color w:val="FFFFFF"/>
        </w:rPr>
        <w:t>I</w:t>
      </w:r>
      <w:r>
        <w:rPr>
          <w:color w:val="FFFFFF"/>
          <w:spacing w:val="-17"/>
        </w:rPr>
        <w:t> </w:t>
      </w:r>
      <w:r>
        <w:rPr>
          <w:color w:val="FFFFFF"/>
        </w:rPr>
        <w:t>L</w:t>
      </w:r>
      <w:r>
        <w:rPr>
          <w:color w:val="FFFFFF"/>
          <w:spacing w:val="-17"/>
        </w:rPr>
        <w:t> </w:t>
      </w:r>
      <w:r>
        <w:rPr>
          <w:color w:val="FFFFFF"/>
        </w:rPr>
        <w:t>L</w:t>
      </w:r>
      <w:r>
        <w:rPr>
          <w:color w:val="FFFFFF"/>
          <w:spacing w:val="-17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before="62"/>
        <w:rPr>
          <w:sz w:val="26"/>
        </w:rPr>
      </w:pPr>
    </w:p>
    <w:p>
      <w:pPr>
        <w:spacing w:line="261" w:lineRule="auto" w:before="0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Target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POS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system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registers operation</w:t>
      </w:r>
    </w:p>
    <w:p>
      <w:pPr>
        <w:spacing w:line="261" w:lineRule="auto" w:before="104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Target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Circle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loyalty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program enrollment</w:t>
      </w:r>
    </w:p>
    <w:p>
      <w:pPr>
        <w:spacing w:line="278" w:lineRule="auto" w:before="104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Drive-Up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Order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Pickup coordination</w:t>
      </w:r>
    </w:p>
    <w:p>
      <w:pPr>
        <w:spacing w:line="278" w:lineRule="auto" w:before="74"/>
        <w:ind w:left="776" w:right="906" w:firstLine="0"/>
        <w:jc w:val="left"/>
        <w:rPr>
          <w:sz w:val="18"/>
        </w:rPr>
      </w:pPr>
      <w:r>
        <w:rPr>
          <w:color w:val="FFFFFF"/>
          <w:w w:val="105"/>
          <w:sz w:val="18"/>
        </w:rPr>
        <w:t>Cash</w:t>
      </w:r>
      <w:r>
        <w:rPr>
          <w:color w:val="FFFFFF"/>
          <w:spacing w:val="-14"/>
          <w:w w:val="105"/>
          <w:sz w:val="18"/>
        </w:rPr>
        <w:t> </w:t>
      </w:r>
      <w:r>
        <w:rPr>
          <w:color w:val="FFFFFF"/>
          <w:w w:val="105"/>
          <w:sz w:val="18"/>
        </w:rPr>
        <w:t>handling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and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shift </w:t>
      </w:r>
      <w:r>
        <w:rPr>
          <w:color w:val="FFFFFF"/>
          <w:spacing w:val="-2"/>
          <w:w w:val="105"/>
          <w:sz w:val="18"/>
        </w:rPr>
        <w:t>reconciliation</w:t>
      </w:r>
    </w:p>
    <w:p>
      <w:pPr>
        <w:spacing w:line="261" w:lineRule="auto" w:before="90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Returns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exchange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processing (REDcard)</w:t>
      </w:r>
    </w:p>
    <w:p>
      <w:pPr>
        <w:spacing w:line="278" w:lineRule="auto" w:before="104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Multitasking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across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high-volume </w:t>
      </w:r>
      <w:r>
        <w:rPr>
          <w:color w:val="FFFFFF"/>
          <w:w w:val="105"/>
          <w:sz w:val="18"/>
        </w:rPr>
        <w:t>checkout lanes</w:t>
      </w:r>
    </w:p>
    <w:p>
      <w:pPr>
        <w:spacing w:line="278" w:lineRule="auto" w:before="75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Customer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service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de-escalation</w:t>
      </w:r>
    </w:p>
    <w:p>
      <w:pPr>
        <w:spacing w:line="261" w:lineRule="auto" w:before="90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Promotional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markdown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event support</w:t>
      </w:r>
    </w:p>
    <w:p>
      <w:pPr>
        <w:pStyle w:val="BodyText"/>
        <w:spacing w:before="161"/>
      </w:pPr>
      <w:r>
        <w:rPr/>
        <w:br w:type="column"/>
      </w:r>
      <w:r>
        <w:rPr/>
      </w:r>
    </w:p>
    <w:p>
      <w:pPr>
        <w:pStyle w:val="BodyText"/>
        <w:spacing w:before="1"/>
        <w:ind w:left="1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2857499</wp:posOffset>
                </wp:positionH>
                <wp:positionV relativeFrom="paragraph">
                  <wp:posOffset>-418439</wp:posOffset>
                </wp:positionV>
                <wp:extent cx="4524375" cy="29527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4524375" cy="295275"/>
                        </a:xfrm>
                        <a:prstGeom prst="rect">
                          <a:avLst/>
                        </a:prstGeom>
                        <a:solidFill>
                          <a:srgbClr val="75A5AF"/>
                        </a:solidFill>
                      </wps:spPr>
                      <wps:txbx>
                        <w:txbxContent>
                          <w:p>
                            <w:pPr>
                              <w:spacing w:before="41"/>
                              <w:ind w:left="298" w:right="0" w:firstLine="0"/>
                              <w:jc w:val="left"/>
                              <w:rPr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color w:val="FFFFFF"/>
                                <w:sz w:val="26"/>
                              </w:rPr>
                              <w:t>PROFESSIONAL</w:t>
                            </w:r>
                            <w:r>
                              <w:rPr>
                                <w:color w:val="FFFFFF"/>
                                <w:spacing w:val="-1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6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24.999985pt;margin-top:-32.94796pt;width:356.25pt;height:23.25pt;mso-position-horizontal-relative:page;mso-position-vertical-relative:paragraph;z-index:15729664" type="#_x0000_t202" id="docshape12" filled="true" fillcolor="#75a5af" stroked="false">
                <v:textbox inset="0,0,0,0">
                  <w:txbxContent>
                    <w:p>
                      <w:pPr>
                        <w:spacing w:before="41"/>
                        <w:ind w:left="298" w:right="0" w:firstLine="0"/>
                        <w:jc w:val="left"/>
                        <w:rPr>
                          <w:color w:val="000000"/>
                          <w:sz w:val="26"/>
                        </w:rPr>
                      </w:pPr>
                      <w:r>
                        <w:rPr>
                          <w:color w:val="FFFFFF"/>
                          <w:sz w:val="26"/>
                        </w:rPr>
                        <w:t>PROFESSIONAL</w:t>
                      </w:r>
                      <w:r>
                        <w:rPr>
                          <w:color w:val="FFFFFF"/>
                          <w:spacing w:val="-10"/>
                          <w:sz w:val="26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26"/>
                        </w:rPr>
                        <w:t>EXPERIENCE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w w:val="105"/>
        </w:rPr>
        <w:t>January</w:t>
      </w:r>
      <w:r>
        <w:rPr>
          <w:spacing w:val="-6"/>
          <w:w w:val="105"/>
        </w:rPr>
        <w:t> </w:t>
      </w:r>
      <w:r>
        <w:rPr>
          <w:w w:val="105"/>
        </w:rPr>
        <w:t>2022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116"/>
        <w:ind w:left="107"/>
      </w:pPr>
      <w:r>
        <w:rPr>
          <w:spacing w:val="-2"/>
          <w:w w:val="105"/>
        </w:rPr>
        <w:t>Cashier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| Target | Minneapolis, </w:t>
      </w:r>
      <w:r>
        <w:rPr>
          <w:spacing w:val="-7"/>
          <w:w w:val="105"/>
        </w:rPr>
        <w:t>MN</w:t>
      </w:r>
    </w:p>
    <w:p>
      <w:pPr>
        <w:pStyle w:val="BodyText"/>
        <w:spacing w:before="22"/>
      </w:pPr>
    </w:p>
    <w:p>
      <w:pPr>
        <w:pStyle w:val="BodyText"/>
        <w:spacing w:line="273" w:lineRule="auto"/>
        <w:ind w:left="776" w:right="721"/>
        <w:jc w:val="both"/>
      </w:pPr>
      <w:r>
        <w:rPr>
          <w:w w:val="105"/>
        </w:rPr>
        <w:t>Processed 160+ guest transactions per shift using Target's POS system, maintaining a 98% transaction accuracy rate across cash, REDcard, and contactless payment types</w:t>
      </w:r>
    </w:p>
    <w:p>
      <w:pPr>
        <w:pStyle w:val="BodyText"/>
        <w:spacing w:line="273" w:lineRule="auto" w:before="90"/>
        <w:ind w:left="776" w:right="250"/>
        <w:jc w:val="both"/>
      </w:pPr>
      <w:r>
        <w:rPr>
          <w:w w:val="105"/>
        </w:rPr>
        <w:t>Enrolled</w:t>
      </w:r>
      <w:r>
        <w:rPr>
          <w:spacing w:val="-3"/>
          <w:w w:val="105"/>
        </w:rPr>
        <w:t> </w:t>
      </w:r>
      <w:r>
        <w:rPr>
          <w:w w:val="105"/>
        </w:rPr>
        <w:t>12-15</w:t>
      </w:r>
      <w:r>
        <w:rPr>
          <w:spacing w:val="-3"/>
          <w:w w:val="105"/>
        </w:rPr>
        <w:t> </w:t>
      </w:r>
      <w:r>
        <w:rPr>
          <w:w w:val="105"/>
        </w:rPr>
        <w:t>guests</w:t>
      </w:r>
      <w:r>
        <w:rPr>
          <w:spacing w:val="-3"/>
          <w:w w:val="105"/>
        </w:rPr>
        <w:t> </w:t>
      </w:r>
      <w:r>
        <w:rPr>
          <w:w w:val="105"/>
        </w:rPr>
        <w:t>per</w:t>
      </w:r>
      <w:r>
        <w:rPr>
          <w:spacing w:val="-3"/>
          <w:w w:val="105"/>
        </w:rPr>
        <w:t> </w:t>
      </w:r>
      <w:r>
        <w:rPr>
          <w:w w:val="105"/>
        </w:rPr>
        <w:t>shift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Target</w:t>
      </w:r>
      <w:r>
        <w:rPr>
          <w:spacing w:val="-3"/>
          <w:w w:val="105"/>
        </w:rPr>
        <w:t> </w:t>
      </w:r>
      <w:r>
        <w:rPr>
          <w:w w:val="105"/>
        </w:rPr>
        <w:t>Circle</w:t>
      </w:r>
      <w:r>
        <w:rPr>
          <w:spacing w:val="-3"/>
          <w:w w:val="105"/>
        </w:rPr>
        <w:t> </w:t>
      </w:r>
      <w:r>
        <w:rPr>
          <w:w w:val="105"/>
        </w:rPr>
        <w:t>loyalty</w:t>
      </w:r>
      <w:r>
        <w:rPr>
          <w:spacing w:val="-3"/>
          <w:w w:val="105"/>
        </w:rPr>
        <w:t> </w:t>
      </w:r>
      <w:r>
        <w:rPr>
          <w:w w:val="105"/>
        </w:rPr>
        <w:t>program,</w:t>
      </w:r>
      <w:r>
        <w:rPr>
          <w:spacing w:val="-3"/>
          <w:w w:val="105"/>
        </w:rPr>
        <w:t> </w:t>
      </w:r>
      <w:r>
        <w:rPr>
          <w:w w:val="105"/>
        </w:rPr>
        <w:t>consistently meeting and exceeding the 10-per-shift weekly enrollment target</w:t>
      </w:r>
    </w:p>
    <w:p>
      <w:pPr>
        <w:pStyle w:val="BodyText"/>
        <w:spacing w:line="273" w:lineRule="auto" w:before="106"/>
        <w:ind w:left="776" w:right="106"/>
      </w:pPr>
      <w:r>
        <w:rPr>
          <w:w w:val="105"/>
        </w:rPr>
        <w:t>Coordinated Drive-Up and Order Pickup handoffs for 20+ orders per shift, verifying order accuracy and delivering packages to guest vehicles within the 2-minute service standard</w:t>
      </w:r>
    </w:p>
    <w:p>
      <w:pPr>
        <w:pStyle w:val="BodyText"/>
        <w:spacing w:line="273" w:lineRule="auto" w:before="91"/>
        <w:ind w:left="776"/>
      </w:pPr>
      <w:r>
        <w:rPr>
          <w:w w:val="105"/>
        </w:rPr>
        <w:t>Increased guest satisfaction scores by 20% over 6 months through consistent personalized service, remembering frequent shoppers and anticipating checkout </w:t>
      </w:r>
      <w:r>
        <w:rPr>
          <w:spacing w:val="-4"/>
          <w:w w:val="105"/>
        </w:rPr>
        <w:t>needs</w:t>
      </w:r>
    </w:p>
    <w:p>
      <w:pPr>
        <w:pStyle w:val="BodyText"/>
        <w:spacing w:line="273" w:lineRule="auto" w:before="91"/>
        <w:ind w:left="776" w:right="38"/>
      </w:pPr>
      <w:r>
        <w:rPr>
          <w:w w:val="105"/>
        </w:rPr>
        <w:t>Processed REDcard returns and complex exchanges for 15+ guests weekly, resolving</w:t>
      </w:r>
      <w:r>
        <w:rPr>
          <w:spacing w:val="-1"/>
          <w:w w:val="105"/>
        </w:rPr>
        <w:t> </w:t>
      </w:r>
      <w:r>
        <w:rPr>
          <w:w w:val="105"/>
        </w:rPr>
        <w:t>all</w:t>
      </w:r>
      <w:r>
        <w:rPr>
          <w:spacing w:val="-1"/>
          <w:w w:val="105"/>
        </w:rPr>
        <w:t> </w:t>
      </w:r>
      <w:r>
        <w:rPr>
          <w:w w:val="105"/>
        </w:rPr>
        <w:t>transactions</w:t>
      </w:r>
      <w:r>
        <w:rPr>
          <w:spacing w:val="-1"/>
          <w:w w:val="105"/>
        </w:rPr>
        <w:t> </w:t>
      </w:r>
      <w:r>
        <w:rPr>
          <w:w w:val="105"/>
        </w:rPr>
        <w:t>within</w:t>
      </w:r>
      <w:r>
        <w:rPr>
          <w:spacing w:val="-1"/>
          <w:w w:val="105"/>
        </w:rPr>
        <w:t> </w:t>
      </w:r>
      <w:r>
        <w:rPr>
          <w:w w:val="105"/>
        </w:rPr>
        <w:t>policy</w:t>
      </w:r>
      <w:r>
        <w:rPr>
          <w:spacing w:val="-1"/>
          <w:w w:val="105"/>
        </w:rPr>
        <w:t> </w:t>
      </w:r>
      <w:r>
        <w:rPr>
          <w:w w:val="105"/>
        </w:rPr>
        <w:t>without</w:t>
      </w:r>
      <w:r>
        <w:rPr>
          <w:spacing w:val="-1"/>
          <w:w w:val="105"/>
        </w:rPr>
        <w:t> </w:t>
      </w:r>
      <w:r>
        <w:rPr>
          <w:w w:val="105"/>
        </w:rPr>
        <w:t>supervisor</w:t>
      </w:r>
      <w:r>
        <w:rPr>
          <w:spacing w:val="-1"/>
          <w:w w:val="105"/>
        </w:rPr>
        <w:t> </w:t>
      </w:r>
      <w:r>
        <w:rPr>
          <w:w w:val="105"/>
        </w:rPr>
        <w:t>escalation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95%</w:t>
      </w:r>
      <w:r>
        <w:rPr>
          <w:spacing w:val="-1"/>
          <w:w w:val="105"/>
        </w:rPr>
        <w:t> </w:t>
      </w:r>
      <w:r>
        <w:rPr>
          <w:w w:val="105"/>
        </w:rPr>
        <w:t>of </w:t>
      </w:r>
      <w:r>
        <w:rPr>
          <w:spacing w:val="-4"/>
          <w:w w:val="105"/>
        </w:rPr>
        <w:t>cases</w:t>
      </w:r>
    </w:p>
    <w:p>
      <w:pPr>
        <w:pStyle w:val="BodyText"/>
        <w:spacing w:line="273" w:lineRule="auto" w:before="90"/>
        <w:ind w:left="776"/>
      </w:pPr>
      <w:r>
        <w:rPr>
          <w:w w:val="105"/>
        </w:rPr>
        <w:t>Participated in daily shift huddles and contributed feedback on checkout lane ﬂow improvements adopted by store management during Q4 2023</w:t>
      </w:r>
    </w:p>
    <w:p>
      <w:pPr>
        <w:pStyle w:val="BodyText"/>
        <w:spacing w:line="273" w:lineRule="auto" w:before="91"/>
        <w:ind w:left="776"/>
      </w:pPr>
      <w:r>
        <w:rPr>
          <w:w w:val="105"/>
        </w:rPr>
        <w:t>Assisted in end-of-shift reshop organization, returning 30+ misplaced items to correct departments per shift to support ﬂoor readiness for next-day opening</w:t>
      </w:r>
    </w:p>
    <w:p>
      <w:pPr>
        <w:pStyle w:val="BodyText"/>
        <w:spacing w:before="11"/>
      </w:pPr>
    </w:p>
    <w:p>
      <w:pPr>
        <w:pStyle w:val="BodyText"/>
        <w:ind w:left="107"/>
      </w:pPr>
      <w:r>
        <w:rPr>
          <w:w w:val="105"/>
        </w:rPr>
        <w:t>June</w:t>
      </w:r>
      <w:r>
        <w:rPr>
          <w:spacing w:val="-3"/>
          <w:w w:val="105"/>
        </w:rPr>
        <w:t> </w:t>
      </w:r>
      <w:r>
        <w:rPr>
          <w:w w:val="105"/>
        </w:rPr>
        <w:t>2020</w:t>
      </w:r>
      <w:r>
        <w:rPr>
          <w:spacing w:val="-3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December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2021</w:t>
      </w:r>
    </w:p>
    <w:p>
      <w:pPr>
        <w:pStyle w:val="BodyText"/>
        <w:spacing w:before="116"/>
        <w:ind w:left="107"/>
      </w:pPr>
      <w:r>
        <w:rPr>
          <w:spacing w:val="-2"/>
          <w:w w:val="105"/>
        </w:rPr>
        <w:t>Sales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Associate</w:t>
      </w:r>
      <w:r>
        <w:rPr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Department</w:t>
      </w:r>
      <w:r>
        <w:rPr>
          <w:w w:val="105"/>
        </w:rPr>
        <w:t> </w:t>
      </w:r>
      <w:r>
        <w:rPr>
          <w:spacing w:val="-2"/>
          <w:w w:val="105"/>
        </w:rPr>
        <w:t>Store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X</w:t>
      </w:r>
      <w:r>
        <w:rPr>
          <w:w w:val="105"/>
        </w:rPr>
        <w:t> </w:t>
      </w:r>
      <w:r>
        <w:rPr>
          <w:spacing w:val="-2"/>
          <w:w w:val="105"/>
        </w:rPr>
        <w:t>|</w:t>
      </w:r>
      <w:r>
        <w:rPr>
          <w:w w:val="105"/>
        </w:rPr>
        <w:t> </w:t>
      </w:r>
      <w:r>
        <w:rPr>
          <w:spacing w:val="-2"/>
          <w:w w:val="105"/>
        </w:rPr>
        <w:t>Minneapolis,</w:t>
      </w:r>
      <w:r>
        <w:rPr>
          <w:spacing w:val="1"/>
          <w:w w:val="105"/>
        </w:rPr>
        <w:t> </w:t>
      </w:r>
      <w:r>
        <w:rPr>
          <w:spacing w:val="-5"/>
          <w:w w:val="105"/>
        </w:rPr>
        <w:t>MN</w:t>
      </w:r>
    </w:p>
    <w:p>
      <w:pPr>
        <w:pStyle w:val="BodyText"/>
        <w:spacing w:before="22"/>
      </w:pPr>
    </w:p>
    <w:p>
      <w:pPr>
        <w:pStyle w:val="BodyText"/>
        <w:spacing w:line="273" w:lineRule="auto"/>
        <w:ind w:left="776"/>
      </w:pPr>
      <w:r>
        <w:rPr>
          <w:w w:val="105"/>
        </w:rPr>
        <w:t>Supported merchandise management and processed 80+ POS transactions per shift across home goods and seasonal product departments</w:t>
      </w:r>
    </w:p>
    <w:p>
      <w:pPr>
        <w:pStyle w:val="BodyText"/>
        <w:spacing w:line="273" w:lineRule="auto" w:before="91"/>
        <w:ind w:left="776" w:right="106"/>
      </w:pPr>
      <w:r>
        <w:rPr>
          <w:w w:val="105"/>
        </w:rPr>
        <w:t>Assisted with markdown and promotional event setup, re-pricing 200+ items per event in compliance with corporate pricing schedules</w:t>
      </w:r>
    </w:p>
    <w:p>
      <w:pPr>
        <w:pStyle w:val="BodyText"/>
        <w:spacing w:line="273" w:lineRule="auto" w:before="105"/>
        <w:ind w:left="776"/>
      </w:pPr>
      <w:r>
        <w:rPr>
          <w:w w:val="105"/>
        </w:rPr>
        <w:t>Maintained ﬁtting room and ﬂoor organization during weekend peak hours, completing merchandise recovery within the 30-minute end-of-shift standard</w:t>
      </w:r>
    </w:p>
    <w:p>
      <w:pPr>
        <w:pStyle w:val="BodyText"/>
        <w:spacing w:before="26"/>
        <w:rPr>
          <w:sz w:val="20"/>
        </w:rPr>
      </w:pPr>
    </w:p>
    <w:p>
      <w:pPr>
        <w:spacing w:line="240" w:lineRule="auto"/>
        <w:ind w:left="-191" w:right="-44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524375" cy="295275"/>
                <wp:effectExtent l="0" t="0" r="0" b="0"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4524375" cy="295275"/>
                        </a:xfrm>
                        <a:prstGeom prst="rect">
                          <a:avLst/>
                        </a:prstGeom>
                        <a:solidFill>
                          <a:srgbClr val="75A5AF"/>
                        </a:solidFill>
                      </wps:spPr>
                      <wps:txbx>
                        <w:txbxContent>
                          <w:p>
                            <w:pPr>
                              <w:spacing w:before="41"/>
                              <w:ind w:left="298" w:right="0" w:firstLine="0"/>
                              <w:jc w:val="left"/>
                              <w:rPr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6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56.25pt;height:23.25pt;mso-position-horizontal-relative:char;mso-position-vertical-relative:line" type="#_x0000_t202" id="docshape13" filled="true" fillcolor="#75a5af" stroked="false">
                <w10:anchorlock/>
                <v:textbox inset="0,0,0,0">
                  <w:txbxContent>
                    <w:p>
                      <w:pPr>
                        <w:spacing w:before="41"/>
                        <w:ind w:left="298" w:right="0" w:firstLine="0"/>
                        <w:jc w:val="left"/>
                        <w:rPr>
                          <w:color w:val="000000"/>
                          <w:sz w:val="26"/>
                        </w:rPr>
                      </w:pPr>
                      <w:r>
                        <w:rPr>
                          <w:color w:val="FFFFFF"/>
                          <w:spacing w:val="-2"/>
                          <w:sz w:val="26"/>
                        </w:rPr>
                        <w:t>EDUCATION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65"/>
        <w:ind w:left="107"/>
      </w:pPr>
      <w:r>
        <w:rPr>
          <w:spacing w:val="-2"/>
          <w:w w:val="105"/>
        </w:rPr>
        <w:t>Bachelor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Business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Administration</w:t>
      </w:r>
    </w:p>
    <w:p>
      <w:pPr>
        <w:pStyle w:val="BodyText"/>
        <w:spacing w:before="116"/>
        <w:ind w:left="107"/>
      </w:pPr>
      <w:r>
        <w:rPr>
          <w:w w:val="105"/>
        </w:rPr>
        <w:t>University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Minnesota</w:t>
      </w:r>
      <w:r>
        <w:rPr>
          <w:spacing w:val="-7"/>
          <w:w w:val="105"/>
        </w:rPr>
        <w:t> </w:t>
      </w:r>
      <w:r>
        <w:rPr>
          <w:w w:val="105"/>
        </w:rPr>
        <w:t>,</w:t>
      </w:r>
      <w:r>
        <w:rPr>
          <w:spacing w:val="-7"/>
          <w:w w:val="105"/>
        </w:rPr>
        <w:t> </w:t>
      </w:r>
      <w:r>
        <w:rPr>
          <w:w w:val="105"/>
        </w:rPr>
        <w:t>Minneapolis,</w:t>
      </w:r>
      <w:r>
        <w:rPr>
          <w:spacing w:val="-7"/>
          <w:w w:val="105"/>
        </w:rPr>
        <w:t> </w:t>
      </w:r>
      <w:r>
        <w:rPr>
          <w:w w:val="105"/>
        </w:rPr>
        <w:t>MN</w:t>
      </w:r>
      <w:r>
        <w:rPr>
          <w:spacing w:val="-7"/>
          <w:w w:val="105"/>
        </w:rPr>
        <w:t> </w:t>
      </w:r>
      <w:r>
        <w:rPr>
          <w:w w:val="105"/>
        </w:rPr>
        <w:t>|</w:t>
      </w:r>
      <w:r>
        <w:rPr>
          <w:spacing w:val="-7"/>
          <w:w w:val="105"/>
        </w:rPr>
        <w:t> </w:t>
      </w:r>
      <w:r>
        <w:rPr>
          <w:w w:val="105"/>
        </w:rPr>
        <w:t>-</w:t>
      </w:r>
      <w:r>
        <w:rPr>
          <w:spacing w:val="-7"/>
          <w:w w:val="105"/>
        </w:rPr>
        <w:t> </w:t>
      </w:r>
      <w:r>
        <w:rPr>
          <w:w w:val="105"/>
        </w:rPr>
        <w:t>May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2021</w:t>
      </w:r>
    </w:p>
    <w:sectPr>
      <w:type w:val="continuous"/>
      <w:pgSz w:w="11920" w:h="16860"/>
      <w:pgMar w:top="800" w:bottom="280" w:left="283" w:right="283"/>
      <w:cols w:num="2" w:equalWidth="0">
        <w:col w:w="3638" w:space="770"/>
        <w:col w:w="694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71" w:lineRule="exact"/>
      <w:ind w:left="4504"/>
      <w:jc w:val="center"/>
      <w:outlineLvl w:val="1"/>
    </w:pPr>
    <w:rPr>
      <w:rFonts w:ascii="Arial" w:hAnsi="Arial" w:eastAsia="Arial" w:cs="Arial"/>
      <w:b/>
      <w:bCs/>
      <w:sz w:val="70"/>
      <w:szCs w:val="7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41"/>
      <w:ind w:left="107"/>
      <w:outlineLvl w:val="2"/>
    </w:pPr>
    <w:rPr>
      <w:rFonts w:ascii="Arial" w:hAnsi="Arial" w:eastAsia="Arial" w:cs="Arial"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jack.brown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2026-03-23T16:06:35Z</dcterms:created>
  <dcterms:modified xsi:type="dcterms:W3CDTF">2026-03-23T16:06:35Z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2026-03-23T00:00:00Z</vt:filetime>
  </property>
  <property fmtid="{D5CDD505-2E9C-101B-9397-08002B2CF9AE}" pid="5" name="Producer">
    <vt:lpwstr>Skia/PDF m121</vt:lpwstr>
  </property>
</Properties>
</file>