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5"/>
        <w:rPr>
          <w:rFonts w:ascii="Times New Roman"/>
          <w:sz w:val="70"/>
        </w:rPr>
      </w:pPr>
    </w:p>
    <w:p>
      <w:pPr>
        <w:pStyle w:val="Heading1"/>
      </w:pPr>
      <w:r>
        <w:rPr>
          <w:color w:val="4D09A2"/>
        </w:rPr>
        <w:t>Daniel</w:t>
      </w:r>
      <w:r>
        <w:rPr>
          <w:color w:val="4D09A2"/>
          <w:spacing w:val="-4"/>
        </w:rPr>
        <w:t> </w:t>
      </w:r>
      <w:r>
        <w:rPr>
          <w:color w:val="4D09A2"/>
          <w:spacing w:val="-2"/>
        </w:rPr>
        <w:t>Thompson</w:t>
      </w:r>
    </w:p>
    <w:p>
      <w:pPr>
        <w:pStyle w:val="BodyText"/>
        <w:spacing w:before="7"/>
        <w:rPr>
          <w:b/>
          <w:sz w:val="22"/>
        </w:rPr>
      </w:pPr>
    </w:p>
    <w:p>
      <w:pPr>
        <w:spacing w:before="0"/>
        <w:ind w:left="6716" w:right="0" w:firstLine="0"/>
        <w:jc w:val="left"/>
        <w:rPr>
          <w:sz w:val="22"/>
        </w:rPr>
      </w:pPr>
      <w:r>
        <w:rPr>
          <w:color w:val="4D09A2"/>
          <w:sz w:val="22"/>
        </w:rPr>
        <w:t>Catering</w:t>
      </w:r>
      <w:r>
        <w:rPr>
          <w:color w:val="4D09A2"/>
          <w:spacing w:val="1"/>
          <w:sz w:val="22"/>
        </w:rPr>
        <w:t> </w:t>
      </w:r>
      <w:r>
        <w:rPr>
          <w:color w:val="4D09A2"/>
          <w:spacing w:val="-2"/>
          <w:sz w:val="22"/>
        </w:rPr>
        <w:t>Bartender</w:t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534025">
                                <a:moveTo>
                                  <a:pt x="47625" y="5506859"/>
                                </a:moveTo>
                                <a:lnTo>
                                  <a:pt x="27165" y="5486400"/>
                                </a:lnTo>
                                <a:lnTo>
                                  <a:pt x="20472" y="5486400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41"/>
                                </a:lnTo>
                                <a:lnTo>
                                  <a:pt x="0" y="5513565"/>
                                </a:lnTo>
                                <a:lnTo>
                                  <a:pt x="20472" y="5534025"/>
                                </a:lnTo>
                                <a:lnTo>
                                  <a:pt x="27165" y="5534025"/>
                                </a:lnTo>
                                <a:lnTo>
                                  <a:pt x="47625" y="5513565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5154434"/>
                                </a:moveTo>
                                <a:lnTo>
                                  <a:pt x="27165" y="5133975"/>
                                </a:lnTo>
                                <a:lnTo>
                                  <a:pt x="20472" y="5133975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16"/>
                                </a:lnTo>
                                <a:lnTo>
                                  <a:pt x="0" y="5161140"/>
                                </a:lnTo>
                                <a:lnTo>
                                  <a:pt x="20472" y="5181600"/>
                                </a:lnTo>
                                <a:lnTo>
                                  <a:pt x="27165" y="5181600"/>
                                </a:lnTo>
                                <a:lnTo>
                                  <a:pt x="47625" y="5161140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4802022"/>
                                </a:moveTo>
                                <a:lnTo>
                                  <a:pt x="27165" y="4781550"/>
                                </a:lnTo>
                                <a:lnTo>
                                  <a:pt x="20472" y="4781550"/>
                                </a:lnTo>
                                <a:lnTo>
                                  <a:pt x="0" y="4802022"/>
                                </a:lnTo>
                                <a:lnTo>
                                  <a:pt x="0" y="4805591"/>
                                </a:lnTo>
                                <a:lnTo>
                                  <a:pt x="0" y="4808715"/>
                                </a:lnTo>
                                <a:lnTo>
                                  <a:pt x="20472" y="4829175"/>
                                </a:lnTo>
                                <a:lnTo>
                                  <a:pt x="27165" y="4829175"/>
                                </a:lnTo>
                                <a:lnTo>
                                  <a:pt x="47625" y="4808715"/>
                                </a:lnTo>
                                <a:lnTo>
                                  <a:pt x="47625" y="4802022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4297197"/>
                                </a:moveTo>
                                <a:lnTo>
                                  <a:pt x="27165" y="4276725"/>
                                </a:lnTo>
                                <a:lnTo>
                                  <a:pt x="20472" y="4276725"/>
                                </a:lnTo>
                                <a:lnTo>
                                  <a:pt x="0" y="4297197"/>
                                </a:lnTo>
                                <a:lnTo>
                                  <a:pt x="0" y="4300766"/>
                                </a:lnTo>
                                <a:lnTo>
                                  <a:pt x="0" y="4303890"/>
                                </a:lnTo>
                                <a:lnTo>
                                  <a:pt x="20472" y="4324350"/>
                                </a:lnTo>
                                <a:lnTo>
                                  <a:pt x="27165" y="4324350"/>
                                </a:lnTo>
                                <a:lnTo>
                                  <a:pt x="47625" y="4303890"/>
                                </a:lnTo>
                                <a:lnTo>
                                  <a:pt x="47625" y="4297197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3940835"/>
                                </a:moveTo>
                                <a:lnTo>
                                  <a:pt x="31102" y="3924300"/>
                                </a:lnTo>
                                <a:lnTo>
                                  <a:pt x="16535" y="3924300"/>
                                </a:lnTo>
                                <a:lnTo>
                                  <a:pt x="0" y="3940835"/>
                                </a:lnTo>
                                <a:lnTo>
                                  <a:pt x="0" y="3943350"/>
                                </a:lnTo>
                                <a:lnTo>
                                  <a:pt x="0" y="3945877"/>
                                </a:lnTo>
                                <a:lnTo>
                                  <a:pt x="16535" y="3962400"/>
                                </a:lnTo>
                                <a:lnTo>
                                  <a:pt x="31102" y="3962400"/>
                                </a:lnTo>
                                <a:lnTo>
                                  <a:pt x="47625" y="3945877"/>
                                </a:lnTo>
                                <a:lnTo>
                                  <a:pt x="47625" y="3940835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1076325" h="55340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55340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5340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93664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8715" id="docshape7" coordorigin="690,4860" coordsize="1695,8715" path="m765,13532l764,13527,760,13518,758,13514,751,13507,747,13505,738,13501,733,13500,722,13500,717,13501,708,13505,704,13507,697,13514,695,13518,691,13527,690,13532,690,13538,690,13543,691,13548,695,13557,697,13561,704,13568,708,13570,717,13574,722,13575,733,13575,738,13574,747,13570,751,13568,758,13561,760,13557,764,13548,765,13543,765,13532xm765,12977l764,12972,760,12963,758,12959,751,12952,747,12950,738,12946,733,12945,722,12945,717,12946,708,12950,704,12952,697,12959,695,12963,691,12972,690,12977,690,12983,690,12988,691,12993,695,13002,697,13006,704,13013,708,13015,717,13019,722,13020,733,13020,738,13019,747,13015,751,13013,758,13006,760,13002,764,12993,765,12988,765,12977xm765,12422l764,12417,760,12408,758,12404,751,12397,747,12395,738,12391,733,12390,722,12390,717,12391,708,12395,704,12397,697,12404,695,12408,691,12417,690,12422,690,12428,690,12433,691,12438,695,12447,697,12451,704,12458,708,12460,717,12464,722,12465,733,12465,738,12464,747,12460,751,12458,758,12451,760,12447,764,12438,765,12433,765,12422xm765,11627l764,11622,760,11613,758,11609,751,11602,747,11600,738,11596,733,11595,722,11595,717,11596,708,11600,704,11602,697,11609,695,11613,691,11622,690,11627,690,11633,690,11638,691,11643,695,11652,697,11656,704,11663,708,11665,717,11669,722,11670,733,11670,738,11669,747,11665,751,11663,758,11656,760,11652,764,11643,765,11638,765,11627xm765,11066l764,11062,761,11055,759,11052,753,11046,750,11044,743,11041,739,11040,716,11040,712,11041,705,11044,702,11046,696,11052,694,11055,691,11062,690,11066,690,11070,690,11074,691,11078,694,11085,696,11088,702,11094,705,11096,712,11099,716,11100,739,11100,743,11099,750,11096,753,11094,759,11088,761,11085,764,11078,765,11074,765,11066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765,9947l764,9942,760,9933,758,9929,751,9922,747,9920,738,9916,733,9915,722,9915,717,9916,708,9920,704,9922,697,9929,695,9933,691,9942,690,9947,690,9953,690,9958,691,9963,695,9972,697,9976,704,9983,708,9985,717,9989,722,9990,733,9990,738,9989,747,9985,751,9983,758,9976,760,9972,764,9963,765,9958,765,994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3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98765</w:t>
      </w:r>
    </w:p>
    <w:p>
      <w:pPr>
        <w:pStyle w:val="BodyText"/>
        <w:spacing w:before="140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67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before="192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Hospitality</w:t>
      </w:r>
      <w:r>
        <w:rPr>
          <w:color w:val="FFFFFF"/>
          <w:spacing w:val="2"/>
          <w:sz w:val="18"/>
        </w:rPr>
        <w:t> </w:t>
      </w:r>
      <w:r>
        <w:rPr>
          <w:color w:val="FFFFFF"/>
          <w:sz w:val="18"/>
        </w:rPr>
        <w:t>Training</w:t>
      </w:r>
      <w:r>
        <w:rPr>
          <w:color w:val="FFFFFF"/>
          <w:spacing w:val="5"/>
          <w:sz w:val="18"/>
        </w:rPr>
        <w:t> </w:t>
      </w:r>
      <w:r>
        <w:rPr>
          <w:color w:val="FFFFFF"/>
          <w:sz w:val="18"/>
        </w:rPr>
        <w:t>Center,</w:t>
      </w:r>
      <w:r>
        <w:rPr>
          <w:color w:val="FFFFFF"/>
          <w:spacing w:val="5"/>
          <w:sz w:val="18"/>
        </w:rPr>
        <w:t> </w:t>
      </w:r>
      <w:r>
        <w:rPr>
          <w:color w:val="FFFFFF"/>
          <w:sz w:val="18"/>
        </w:rPr>
        <w:t>City,</w:t>
      </w:r>
      <w:r>
        <w:rPr>
          <w:color w:val="FFFFFF"/>
          <w:spacing w:val="5"/>
          <w:sz w:val="18"/>
        </w:rPr>
        <w:t> </w:t>
      </w:r>
      <w:r>
        <w:rPr>
          <w:color w:val="FFFFFF"/>
          <w:spacing w:val="-5"/>
          <w:sz w:val="18"/>
        </w:rPr>
        <w:t>ST</w:t>
      </w:r>
    </w:p>
    <w:p>
      <w:pPr>
        <w:spacing w:before="18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June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2018</w:t>
      </w:r>
    </w:p>
    <w:p>
      <w:pPr>
        <w:spacing w:before="33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Certiﬁcate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Beverage</w:t>
      </w:r>
      <w:r>
        <w:rPr>
          <w:color w:val="FFFFFF"/>
          <w:spacing w:val="17"/>
          <w:sz w:val="18"/>
        </w:rPr>
        <w:t> </w:t>
      </w:r>
      <w:r>
        <w:rPr>
          <w:color w:val="FFFFFF"/>
          <w:spacing w:val="-2"/>
          <w:sz w:val="18"/>
        </w:rPr>
        <w:t>Management</w:t>
      </w:r>
    </w:p>
    <w:p>
      <w:pPr>
        <w:pStyle w:val="BodyText"/>
        <w:spacing w:before="47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278" w:lineRule="auto" w:before="192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Craft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cocktail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mixology</w:t>
      </w:r>
    </w:p>
    <w:p>
      <w:pPr>
        <w:spacing w:line="278" w:lineRule="auto" w:before="75"/>
        <w:ind w:left="702" w:right="123" w:firstLine="0"/>
        <w:jc w:val="left"/>
        <w:rPr>
          <w:sz w:val="18"/>
        </w:rPr>
      </w:pPr>
      <w:r>
        <w:rPr>
          <w:color w:val="FFFFFF"/>
          <w:w w:val="105"/>
          <w:sz w:val="18"/>
        </w:rPr>
        <w:t>High-volume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bar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service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(up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to 500 guests)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inventory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reconciliation</w:t>
      </w:r>
    </w:p>
    <w:p>
      <w:pPr>
        <w:spacing w:line="268" w:lineRule="auto" w:before="103"/>
        <w:ind w:left="70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Alcohol compliance and </w:t>
      </w:r>
      <w:r>
        <w:rPr>
          <w:color w:val="FFFFFF"/>
          <w:spacing w:val="-2"/>
          <w:w w:val="105"/>
          <w:sz w:val="18"/>
        </w:rPr>
        <w:t>responsible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(TIPS certiﬁed)</w:t>
      </w:r>
    </w:p>
    <w:p>
      <w:pPr>
        <w:spacing w:line="261" w:lineRule="auto" w:before="100"/>
        <w:ind w:left="702" w:right="175" w:firstLine="0"/>
        <w:jc w:val="left"/>
        <w:rPr>
          <w:sz w:val="18"/>
        </w:rPr>
      </w:pPr>
      <w:r>
        <w:rPr>
          <w:color w:val="FFFFFF"/>
          <w:w w:val="105"/>
          <w:sz w:val="18"/>
        </w:rPr>
        <w:t>Custom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drink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menu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design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for themed events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Staff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bar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setup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 service standards</w:t>
      </w:r>
    </w:p>
    <w:p>
      <w:pPr>
        <w:spacing w:line="278" w:lineRule="auto" w:before="74"/>
        <w:ind w:left="702" w:right="259" w:firstLine="0"/>
        <w:jc w:val="left"/>
        <w:rPr>
          <w:sz w:val="18"/>
        </w:rPr>
      </w:pPr>
      <w:r>
        <w:rPr>
          <w:color w:val="FFFFFF"/>
          <w:w w:val="105"/>
          <w:sz w:val="18"/>
        </w:rPr>
        <w:t>Speed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accuracy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multi-order environments</w:t>
      </w:r>
    </w:p>
    <w:p>
      <w:pPr>
        <w:pStyle w:val="Heading3"/>
        <w:spacing w:line="261" w:lineRule="auto" w:before="74"/>
        <w:ind w:left="256" w:right="485"/>
        <w:jc w:val="center"/>
      </w:pPr>
      <w:r>
        <w:rPr>
          <w:b w:val="0"/>
        </w:rPr>
        <w:br w:type="column"/>
      </w:r>
      <w:r>
        <w:rPr>
          <w:color w:val="4D09A2"/>
          <w:spacing w:val="-2"/>
          <w:w w:val="105"/>
        </w:rPr>
        <w:t>Lead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Catering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Bartender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with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9</w:t>
      </w:r>
      <w:r>
        <w:rPr>
          <w:color w:val="4D09A2"/>
          <w:spacing w:val="-9"/>
          <w:w w:val="105"/>
        </w:rPr>
        <w:t> </w:t>
      </w:r>
      <w:r>
        <w:rPr>
          <w:color w:val="4D09A2"/>
          <w:spacing w:val="-2"/>
          <w:w w:val="105"/>
        </w:rPr>
        <w:t>Years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of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High-Volume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Event</w:t>
      </w:r>
      <w:r>
        <w:rPr>
          <w:color w:val="4D09A2"/>
          <w:spacing w:val="-6"/>
          <w:w w:val="105"/>
        </w:rPr>
        <w:t> </w:t>
      </w:r>
      <w:r>
        <w:rPr>
          <w:color w:val="4D09A2"/>
          <w:spacing w:val="-2"/>
          <w:w w:val="105"/>
        </w:rPr>
        <w:t>Bar </w:t>
      </w:r>
      <w:r>
        <w:rPr>
          <w:color w:val="4D09A2"/>
          <w:w w:val="105"/>
        </w:rPr>
        <w:t>Management and Staff Training</w:t>
      </w:r>
    </w:p>
    <w:p>
      <w:pPr>
        <w:spacing w:line="271" w:lineRule="auto" w:before="104"/>
        <w:ind w:left="241" w:right="470" w:hanging="1"/>
        <w:jc w:val="center"/>
        <w:rPr>
          <w:sz w:val="18"/>
        </w:rPr>
      </w:pPr>
      <w:r>
        <w:rPr>
          <w:color w:val="4D09A2"/>
          <w:w w:val="105"/>
          <w:sz w:val="18"/>
        </w:rPr>
        <w:t>Skilled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catering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bartender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nine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years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experience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providing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full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bar</w:t>
      </w:r>
      <w:r>
        <w:rPr>
          <w:color w:val="4D09A2"/>
          <w:spacing w:val="-4"/>
          <w:w w:val="105"/>
          <w:sz w:val="18"/>
        </w:rPr>
        <w:t> </w:t>
      </w:r>
      <w:r>
        <w:rPr>
          <w:color w:val="4D09A2"/>
          <w:w w:val="105"/>
          <w:sz w:val="18"/>
        </w:rPr>
        <w:t>service at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weddings,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galas,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private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events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up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to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500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attendees.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Proﬁcient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craft cocktail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preparation,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bar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inventory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management,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alcohol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compliance,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staff training. Known for a 25% reduction in bar prep time through supply system redesign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consistent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compliance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state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alcohol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service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regulations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across all assigned events.</w:t>
      </w:r>
    </w:p>
    <w:p>
      <w:pPr>
        <w:pStyle w:val="BodyText"/>
        <w:spacing w:before="1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235603</wp:posOffset>
                </wp:positionV>
                <wp:extent cx="4619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551426pt;width:363.749971pt;height:.75pt;mso-position-horizontal-relative:page;mso-position-vertical-relative:paragraph;z-index:-15728640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5"/>
        <w:rPr>
          <w:sz w:val="18"/>
        </w:rPr>
      </w:pPr>
    </w:p>
    <w:p>
      <w:pPr>
        <w:pStyle w:val="Heading2"/>
      </w:pPr>
      <w:r>
        <w:rPr>
          <w:color w:val="4D09A2"/>
          <w:spacing w:val="-2"/>
        </w:rPr>
        <w:t>Professional</w:t>
      </w:r>
      <w:r>
        <w:rPr>
          <w:color w:val="4D09A2"/>
          <w:spacing w:val="-5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211"/>
        <w:ind w:left="311"/>
      </w:pPr>
      <w:r>
        <w:rPr>
          <w:spacing w:val="-2"/>
          <w:w w:val="105"/>
        </w:rPr>
        <w:t>Lead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Bartender,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Cheers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Events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Catering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381" w:hanging="291"/>
        <w:jc w:val="left"/>
        <w:rPr>
          <w:sz w:val="16"/>
        </w:rPr>
      </w:pPr>
      <w:r>
        <w:rPr>
          <w:w w:val="105"/>
          <w:sz w:val="16"/>
        </w:rPr>
        <w:t>Managed high-volume bars at events with up to 500 attendees, consistently processing 150+ drink orders per hour during peak service windows with no guest wait complaints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5" w:after="0"/>
        <w:ind w:left="888" w:right="345" w:hanging="291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bar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annually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setup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responsible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standards, and speed techniques, reducing supervisor interventions during service by 35%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19" w:hanging="291"/>
        <w:jc w:val="left"/>
        <w:rPr>
          <w:sz w:val="16"/>
        </w:rPr>
      </w:pPr>
      <w:r>
        <w:rPr>
          <w:w w:val="105"/>
          <w:sz w:val="16"/>
        </w:rPr>
        <w:t>Redesigned the bar supply staging system, cutting average bar prep time from 90 minutes to 67 minutes per event, a 25% reduction adopted across all company events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62" w:hanging="291"/>
        <w:jc w:val="left"/>
        <w:rPr>
          <w:sz w:val="16"/>
        </w:rPr>
      </w:pPr>
      <w:r>
        <w:rPr>
          <w:w w:val="105"/>
          <w:sz w:val="16"/>
        </w:rPr>
        <w:t>Created custom signature drink menus for 30+ themed events annually, collaborating with clients during planning to incorporate seasonal ingredients and venue aesthetics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173" w:hanging="291"/>
        <w:jc w:val="left"/>
        <w:rPr>
          <w:sz w:val="16"/>
        </w:rPr>
      </w:pPr>
      <w:r>
        <w:rPr>
          <w:w w:val="105"/>
          <w:sz w:val="16"/>
        </w:rPr>
        <w:t>Maintained strict compliance with state alcohol service laws across 200+ events, with zero incidents or violations across 5 years in the lead bartender role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253" w:hanging="291"/>
        <w:jc w:val="left"/>
        <w:rPr>
          <w:sz w:val="16"/>
        </w:rPr>
      </w:pPr>
      <w:r>
        <w:rPr>
          <w:w w:val="105"/>
          <w:sz w:val="16"/>
        </w:rPr>
        <w:t>Managed bar inventory for events, reconciling consumption against beginning stock counts within 2% variance on every post-event bar report</w:t>
      </w:r>
    </w:p>
    <w:p>
      <w:pPr>
        <w:pStyle w:val="BodyText"/>
        <w:spacing w:before="101"/>
      </w:pPr>
    </w:p>
    <w:p>
      <w:pPr>
        <w:pStyle w:val="BodyText"/>
        <w:ind w:left="311"/>
      </w:pPr>
      <w:r>
        <w:rPr>
          <w:w w:val="105"/>
        </w:rPr>
        <w:t>Bartender</w:t>
      </w:r>
      <w:r>
        <w:rPr>
          <w:spacing w:val="-10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Luxe</w:t>
      </w:r>
      <w:r>
        <w:rPr>
          <w:spacing w:val="-10"/>
          <w:w w:val="105"/>
        </w:rPr>
        <w:t> </w:t>
      </w:r>
      <w:r>
        <w:rPr>
          <w:w w:val="105"/>
        </w:rPr>
        <w:t>Banquets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88" w:hanging="291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drink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menus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themed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incorporating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seasonal spirits and client preferences into bespoke cocktail selections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758" w:hanging="291"/>
        <w:jc w:val="left"/>
        <w:rPr>
          <w:sz w:val="16"/>
        </w:rPr>
      </w:pPr>
      <w:r>
        <w:rPr>
          <w:w w:val="105"/>
          <w:sz w:val="16"/>
        </w:rPr>
        <w:t>Ensured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alcohol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veriﬁcation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TIPS certiﬁcation and applying responsible service protocols without exception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807" w:hanging="291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replenishment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bar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stations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throughout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service, sustaining a fully stocked and organized bar for guest counts up to 350</w:t>
      </w:r>
    </w:p>
    <w:p>
      <w:pPr>
        <w:pStyle w:val="BodyText"/>
        <w:spacing w:before="169"/>
      </w:pPr>
    </w:p>
    <w:p>
      <w:pPr>
        <w:pStyle w:val="Heading2"/>
      </w:pPr>
      <w:r>
        <w:rPr>
          <w:color w:val="4D09A2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73" w:lineRule="auto" w:before="196" w:after="0"/>
        <w:ind w:left="609" w:right="247" w:hanging="297"/>
        <w:jc w:val="left"/>
        <w:rPr>
          <w:sz w:val="16"/>
        </w:rPr>
      </w:pPr>
      <w:r>
        <w:rPr>
          <w:w w:val="105"/>
          <w:sz w:val="16"/>
        </w:rPr>
        <w:t>TIPS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Responsible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Alcohol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Certiﬁcation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Communications,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Inc.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February </w:t>
      </w:r>
      <w:r>
        <w:rPr>
          <w:spacing w:val="-4"/>
          <w:w w:val="105"/>
          <w:sz w:val="16"/>
        </w:rPr>
        <w:t>2016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90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Certiﬁed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Spirits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(CSS)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Society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Wine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Educators,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-8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0" w:bottom="0" w:left="283" w:right="141"/>
      <w:cols w:num="2" w:equalWidth="0">
        <w:col w:w="3366" w:space="689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numPicBullet w:numPicBulletId="1">
    <w:pict>
      <v:shape id="_x0000_i1076" type="#_x0000_t75" style="width:7.500000pt;height:7.500000pt" o:bullet="t">
        <v:imagedata r:id="rId1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09" w:hanging="2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3" w:hanging="2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7" w:hanging="2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1" w:hanging="2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5" w:hanging="2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9" w:hanging="2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3" w:hanging="2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7" w:hanging="2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1" w:hanging="29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694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2026-03-24T13:02:06Z</dcterms:created>
  <dcterms:modified xsi:type="dcterms:W3CDTF">2026-03-24T13:02:06Z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