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48" w:lineRule="exact" w:before="0"/>
        <w:ind w:left="5634" w:right="0" w:firstLine="0"/>
        <w:jc w:val="left"/>
        <w:rPr>
          <w:sz w:val="78"/>
        </w:rPr>
      </w:pPr>
      <w:r>
        <w:rPr>
          <w:b/>
          <w:color w:val="424242"/>
          <w:spacing w:val="10"/>
          <w:sz w:val="78"/>
        </w:rPr>
        <w:t>Alex</w:t>
      </w:r>
      <w:r>
        <w:rPr>
          <w:b/>
          <w:color w:val="424242"/>
          <w:spacing w:val="32"/>
          <w:sz w:val="78"/>
        </w:rPr>
        <w:t> </w:t>
      </w:r>
      <w:r>
        <w:rPr>
          <w:color w:val="424242"/>
          <w:spacing w:val="9"/>
          <w:sz w:val="78"/>
        </w:rPr>
        <w:t>Brown</w:t>
      </w:r>
    </w:p>
    <w:p>
      <w:pPr>
        <w:spacing w:before="138"/>
        <w:ind w:left="5522" w:right="0" w:firstLine="0"/>
        <w:jc w:val="left"/>
        <w:rPr>
          <w:b/>
          <w:sz w:val="22"/>
        </w:rPr>
      </w:pPr>
      <w:r>
        <w:rPr>
          <w:b/>
          <w:color w:val="424242"/>
          <w:spacing w:val="12"/>
          <w:sz w:val="22"/>
        </w:rPr>
        <w:t>Corporate</w:t>
      </w:r>
      <w:r>
        <w:rPr>
          <w:b/>
          <w:color w:val="424242"/>
          <w:spacing w:val="35"/>
          <w:sz w:val="22"/>
        </w:rPr>
        <w:t> </w:t>
      </w:r>
      <w:r>
        <w:rPr>
          <w:b/>
          <w:color w:val="424242"/>
          <w:spacing w:val="12"/>
          <w:sz w:val="22"/>
        </w:rPr>
        <w:t>Accounts</w:t>
      </w:r>
      <w:r>
        <w:rPr>
          <w:b/>
          <w:color w:val="424242"/>
          <w:spacing w:val="45"/>
          <w:sz w:val="22"/>
        </w:rPr>
        <w:t> </w:t>
      </w:r>
      <w:r>
        <w:rPr>
          <w:b/>
          <w:color w:val="424242"/>
          <w:spacing w:val="12"/>
          <w:sz w:val="22"/>
        </w:rPr>
        <w:t>Receivable</w:t>
      </w:r>
      <w:r>
        <w:rPr>
          <w:b/>
          <w:color w:val="424242"/>
          <w:spacing w:val="46"/>
          <w:sz w:val="22"/>
        </w:rPr>
        <w:t> </w:t>
      </w:r>
      <w:r>
        <w:rPr>
          <w:b/>
          <w:color w:val="424242"/>
          <w:spacing w:val="6"/>
          <w:sz w:val="22"/>
        </w:rPr>
        <w:t>Lead</w:t>
      </w:r>
    </w:p>
    <w:p>
      <w:pPr>
        <w:pStyle w:val="BodyText"/>
        <w:spacing w:before="280"/>
        <w:rPr>
          <w:b/>
          <w:sz w:val="26"/>
        </w:rPr>
      </w:pPr>
    </w:p>
    <w:p>
      <w:pPr>
        <w:spacing w:before="1"/>
        <w:ind w:left="0" w:right="954" w:firstLine="0"/>
        <w:jc w:val="center"/>
        <w:rPr>
          <w:b/>
          <w:sz w:val="26"/>
        </w:rPr>
      </w:pPr>
      <w:r>
        <w:rPr>
          <w:b/>
          <w:color w:val="424242"/>
          <w:sz w:val="26"/>
        </w:rPr>
        <w:t>A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z w:val="26"/>
        </w:rPr>
        <w:t>B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z w:val="26"/>
        </w:rPr>
        <w:t>O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z w:val="26"/>
        </w:rPr>
        <w:t>U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z w:val="26"/>
        </w:rPr>
        <w:t>T</w:t>
      </w:r>
      <w:r>
        <w:rPr>
          <w:b/>
          <w:color w:val="424242"/>
          <w:spacing w:val="77"/>
          <w:sz w:val="26"/>
        </w:rPr>
        <w:t> </w:t>
      </w:r>
      <w:r>
        <w:rPr>
          <w:b/>
          <w:color w:val="424242"/>
          <w:sz w:val="26"/>
        </w:rPr>
        <w:t>M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pacing w:val="-10"/>
          <w:sz w:val="26"/>
        </w:rPr>
        <w:t>E</w:t>
      </w:r>
    </w:p>
    <w:p>
      <w:pPr>
        <w:pStyle w:val="BodyText"/>
        <w:spacing w:before="1"/>
        <w:rPr>
          <w:b/>
          <w:sz w:val="17"/>
        </w:rPr>
      </w:pPr>
    </w:p>
    <w:p>
      <w:pPr>
        <w:pStyle w:val="BodyText"/>
        <w:spacing w:after="0"/>
        <w:rPr>
          <w:b/>
          <w:sz w:val="17"/>
        </w:rPr>
        <w:sectPr>
          <w:type w:val="continuous"/>
          <w:pgSz w:w="11920" w:h="16860"/>
          <w:pgMar w:top="1280" w:bottom="280" w:left="425" w:right="425"/>
        </w:sectPr>
      </w:pPr>
    </w:p>
    <w:p>
      <w:pPr>
        <w:pStyle w:val="BodyText"/>
        <w:spacing w:before="105"/>
        <w:rPr>
          <w:b/>
          <w:sz w:val="26"/>
        </w:rPr>
      </w:pPr>
    </w:p>
    <w:p>
      <w:pPr>
        <w:spacing w:before="0"/>
        <w:ind w:left="39" w:right="0" w:firstLine="0"/>
        <w:jc w:val="left"/>
        <w:rPr>
          <w:b/>
          <w:sz w:val="26"/>
        </w:rPr>
      </w:pPr>
      <w:r>
        <w:rPr>
          <w:b/>
          <w:color w:val="FFFFFF"/>
          <w:sz w:val="26"/>
        </w:rPr>
        <w:t>C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z w:val="26"/>
        </w:rPr>
        <w:t>O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z w:val="26"/>
        </w:rPr>
        <w:t>N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pacing w:val="9"/>
          <w:sz w:val="26"/>
        </w:rPr>
        <w:t>TA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z w:val="26"/>
        </w:rPr>
        <w:t>C</w:t>
      </w:r>
      <w:r>
        <w:rPr>
          <w:b/>
          <w:color w:val="FFFFFF"/>
          <w:spacing w:val="-33"/>
          <w:sz w:val="26"/>
        </w:rPr>
        <w:t> </w:t>
      </w:r>
      <w:r>
        <w:rPr>
          <w:b/>
          <w:color w:val="FFFFFF"/>
          <w:spacing w:val="-10"/>
          <w:sz w:val="26"/>
        </w:rPr>
        <w:t>T</w:t>
      </w:r>
    </w:p>
    <w:p>
      <w:pPr>
        <w:spacing w:before="16"/>
        <w:ind w:left="39" w:right="0" w:firstLine="0"/>
        <w:jc w:val="left"/>
        <w:rPr>
          <w:b/>
          <w:sz w:val="26"/>
        </w:rPr>
      </w:pPr>
      <w:r>
        <w:rPr>
          <w:b/>
          <w:color w:val="FFFFFF"/>
          <w:sz w:val="26"/>
        </w:rPr>
        <w:t>I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z w:val="26"/>
        </w:rPr>
        <w:t>N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z w:val="26"/>
        </w:rPr>
        <w:t>F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z w:val="26"/>
        </w:rPr>
        <w:t>O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z w:val="26"/>
        </w:rPr>
        <w:t>R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z w:val="26"/>
        </w:rPr>
        <w:t>M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pacing w:val="9"/>
          <w:sz w:val="26"/>
        </w:rPr>
        <w:t>AT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z w:val="26"/>
        </w:rPr>
        <w:t>I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z w:val="26"/>
        </w:rPr>
        <w:t>O</w:t>
      </w:r>
      <w:r>
        <w:rPr>
          <w:b/>
          <w:color w:val="FFFFFF"/>
          <w:spacing w:val="-33"/>
          <w:sz w:val="26"/>
        </w:rPr>
        <w:t> </w:t>
      </w:r>
      <w:r>
        <w:rPr>
          <w:b/>
          <w:color w:val="FFFFFF"/>
          <w:spacing w:val="-10"/>
          <w:sz w:val="26"/>
        </w:rPr>
        <w:t>N</w:t>
      </w:r>
    </w:p>
    <w:p>
      <w:pPr>
        <w:pStyle w:val="BodyText"/>
        <w:spacing w:before="122"/>
        <w:rPr>
          <w:b/>
          <w:sz w:val="26"/>
        </w:rPr>
      </w:pPr>
    </w:p>
    <w:p>
      <w:pPr>
        <w:pStyle w:val="BodyText"/>
        <w:spacing w:before="0"/>
        <w:ind w:left="1025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line="264" w:lineRule="auto" w:before="74"/>
        <w:ind w:left="39"/>
      </w:pPr>
      <w:r>
        <w:rPr/>
        <w:br w:type="column"/>
      </w:r>
      <w:r>
        <w:rPr>
          <w:color w:val="454545"/>
          <w:w w:val="105"/>
        </w:rPr>
        <w:t>Corporate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accounts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receivable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lead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13+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years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of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experience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managing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multi-entity billing, overseeing more than $50 million in annual receivables, and streamlining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intercompany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reconciliation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processes.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Proven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track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record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of reducing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DSO,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generating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consolidated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AR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reports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for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executive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leadership,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and driving process improvements that save signiﬁcant staff time. Skilled in coordinating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AR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operations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across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multiple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subsidiaries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building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reporting structures that support corporate-level ﬁnancial visibility.</w:t>
      </w:r>
    </w:p>
    <w:p>
      <w:pPr>
        <w:pStyle w:val="BodyText"/>
        <w:spacing w:after="0" w:line="264" w:lineRule="auto"/>
        <w:sectPr>
          <w:type w:val="continuous"/>
          <w:pgSz w:w="11920" w:h="16860"/>
          <w:pgMar w:top="1280" w:bottom="280" w:left="425" w:right="425"/>
          <w:cols w:num="2" w:equalWidth="0">
            <w:col w:w="2297" w:space="1888"/>
            <w:col w:w="6885"/>
          </w:cols>
        </w:sectPr>
      </w:pPr>
    </w:p>
    <w:p>
      <w:pPr>
        <w:pStyle w:val="BodyText"/>
        <w:spacing w:before="6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1280" w:bottom="280" w:left="425" w:right="425"/>
        </w:sectPr>
      </w:pPr>
    </w:p>
    <w:p>
      <w:pPr>
        <w:pStyle w:val="BodyText"/>
        <w:spacing w:before="74"/>
        <w:ind w:left="1025"/>
      </w:pPr>
      <w:hyperlink r:id="rId5">
        <w:r>
          <w:rPr>
            <w:color w:val="FFFFFF"/>
            <w:spacing w:val="-2"/>
            <w:w w:val="105"/>
          </w:rPr>
          <w:t>email@example.com</w:t>
        </w:r>
      </w:hyperlink>
    </w:p>
    <w:p>
      <w:pPr>
        <w:spacing w:before="89"/>
        <w:ind w:left="1025" w:right="0" w:firstLine="0"/>
        <w:jc w:val="left"/>
        <w:rPr>
          <w:b/>
          <w:sz w:val="26"/>
        </w:rPr>
      </w:pPr>
      <w:r>
        <w:rPr/>
        <w:br w:type="column"/>
      </w:r>
      <w:r>
        <w:rPr>
          <w:b/>
          <w:color w:val="424242"/>
          <w:sz w:val="26"/>
        </w:rPr>
        <w:t>P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z w:val="26"/>
        </w:rPr>
        <w:t>R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z w:val="26"/>
        </w:rPr>
        <w:t>O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z w:val="26"/>
        </w:rPr>
        <w:t>F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z w:val="26"/>
        </w:rPr>
        <w:t>E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z w:val="26"/>
        </w:rPr>
        <w:t>S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z w:val="26"/>
        </w:rPr>
        <w:t>S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z w:val="26"/>
        </w:rPr>
        <w:t>I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z w:val="26"/>
        </w:rPr>
        <w:t>O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z w:val="26"/>
        </w:rPr>
        <w:t>N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z w:val="26"/>
        </w:rPr>
        <w:t>A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z w:val="26"/>
        </w:rPr>
        <w:t>L</w:t>
      </w:r>
      <w:r>
        <w:rPr>
          <w:b/>
          <w:color w:val="424242"/>
          <w:spacing w:val="73"/>
          <w:sz w:val="26"/>
        </w:rPr>
        <w:t> </w:t>
      </w:r>
      <w:r>
        <w:rPr>
          <w:b/>
          <w:color w:val="424242"/>
          <w:sz w:val="26"/>
        </w:rPr>
        <w:t>E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z w:val="26"/>
        </w:rPr>
        <w:t>X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z w:val="26"/>
        </w:rPr>
        <w:t>P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z w:val="26"/>
        </w:rPr>
        <w:t>E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z w:val="26"/>
        </w:rPr>
        <w:t>R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z w:val="26"/>
        </w:rPr>
        <w:t>I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z w:val="26"/>
        </w:rPr>
        <w:t>E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z w:val="26"/>
        </w:rPr>
        <w:t>N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z w:val="26"/>
        </w:rPr>
        <w:t>C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pacing w:val="-10"/>
          <w:sz w:val="26"/>
        </w:rPr>
        <w:t>E</w:t>
      </w:r>
    </w:p>
    <w:p>
      <w:pPr>
        <w:spacing w:after="0"/>
        <w:jc w:val="left"/>
        <w:rPr>
          <w:b/>
          <w:sz w:val="26"/>
        </w:rPr>
        <w:sectPr>
          <w:type w:val="continuous"/>
          <w:pgSz w:w="11920" w:h="16860"/>
          <w:pgMar w:top="1280" w:bottom="280" w:left="425" w:right="425"/>
          <w:cols w:num="2" w:equalWidth="0">
            <w:col w:w="2804" w:space="395"/>
            <w:col w:w="7871"/>
          </w:cols>
        </w:sectPr>
      </w:pPr>
    </w:p>
    <w:p>
      <w:pPr>
        <w:pStyle w:val="BodyText"/>
        <w:spacing w:before="1"/>
        <w:rPr>
          <w:b/>
          <w:sz w:val="17"/>
        </w:rPr>
      </w:pPr>
    </w:p>
    <w:p>
      <w:pPr>
        <w:pStyle w:val="BodyText"/>
        <w:spacing w:after="0"/>
        <w:rPr>
          <w:b/>
          <w:sz w:val="17"/>
        </w:rPr>
        <w:sectPr>
          <w:type w:val="continuous"/>
          <w:pgSz w:w="11920" w:h="16860"/>
          <w:pgMar w:top="1280" w:bottom="280" w:left="425" w:right="425"/>
        </w:sectPr>
      </w:pPr>
    </w:p>
    <w:p>
      <w:pPr>
        <w:pStyle w:val="BodyText"/>
        <w:spacing w:before="75"/>
        <w:ind w:left="102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0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0349" y="1800225"/>
                            <a:ext cx="4768215" cy="8904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8904605">
                                <a:moveTo>
                                  <a:pt x="0" y="8904350"/>
                                </a:moveTo>
                                <a:lnTo>
                                  <a:pt x="4767833" y="8904350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043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619249"/>
                            <a:ext cx="2800350" cy="908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5580">
                                <a:moveTo>
                                  <a:pt x="0" y="9085326"/>
                                </a:moveTo>
                                <a:lnTo>
                                  <a:pt x="2800349" y="9085326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5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85774" y="31146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5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7" y="3190874"/>
                            <a:ext cx="171447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85774" y="34956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9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8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571875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85774" y="387667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8"/>
                                </a:lnTo>
                                <a:lnTo>
                                  <a:pt x="47426" y="276423"/>
                                </a:lnTo>
                                <a:lnTo>
                                  <a:pt x="23031" y="245162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9"/>
                                </a:lnTo>
                                <a:lnTo>
                                  <a:pt x="306085" y="71964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3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3952874"/>
                            <a:ext cx="170881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85762" y="12"/>
                            <a:ext cx="7082790" cy="9401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2790" h="9401175">
                                <a:moveTo>
                                  <a:pt x="47625" y="9373997"/>
                                </a:moveTo>
                                <a:lnTo>
                                  <a:pt x="27165" y="9353537"/>
                                </a:lnTo>
                                <a:lnTo>
                                  <a:pt x="20472" y="9353537"/>
                                </a:lnTo>
                                <a:lnTo>
                                  <a:pt x="0" y="9373997"/>
                                </a:lnTo>
                                <a:lnTo>
                                  <a:pt x="0" y="9377578"/>
                                </a:lnTo>
                                <a:lnTo>
                                  <a:pt x="0" y="9380703"/>
                                </a:lnTo>
                                <a:lnTo>
                                  <a:pt x="20472" y="9401162"/>
                                </a:lnTo>
                                <a:lnTo>
                                  <a:pt x="27165" y="9401162"/>
                                </a:lnTo>
                                <a:lnTo>
                                  <a:pt x="47625" y="9380703"/>
                                </a:lnTo>
                                <a:lnTo>
                                  <a:pt x="47625" y="9373997"/>
                                </a:lnTo>
                                <a:close/>
                              </a:path>
                              <a:path w="7082790" h="9401175">
                                <a:moveTo>
                                  <a:pt x="47625" y="9031097"/>
                                </a:moveTo>
                                <a:lnTo>
                                  <a:pt x="27165" y="9010637"/>
                                </a:lnTo>
                                <a:lnTo>
                                  <a:pt x="20472" y="9010637"/>
                                </a:lnTo>
                                <a:lnTo>
                                  <a:pt x="0" y="9031097"/>
                                </a:lnTo>
                                <a:lnTo>
                                  <a:pt x="0" y="9034678"/>
                                </a:lnTo>
                                <a:lnTo>
                                  <a:pt x="0" y="9037803"/>
                                </a:lnTo>
                                <a:lnTo>
                                  <a:pt x="20472" y="9058262"/>
                                </a:lnTo>
                                <a:lnTo>
                                  <a:pt x="27165" y="9058262"/>
                                </a:lnTo>
                                <a:lnTo>
                                  <a:pt x="47625" y="9037803"/>
                                </a:lnTo>
                                <a:lnTo>
                                  <a:pt x="47625" y="9031097"/>
                                </a:lnTo>
                                <a:close/>
                              </a:path>
                              <a:path w="7082790" h="9401175">
                                <a:moveTo>
                                  <a:pt x="47625" y="8688210"/>
                                </a:moveTo>
                                <a:lnTo>
                                  <a:pt x="27165" y="8667737"/>
                                </a:lnTo>
                                <a:lnTo>
                                  <a:pt x="20472" y="8667737"/>
                                </a:lnTo>
                                <a:lnTo>
                                  <a:pt x="0" y="8688210"/>
                                </a:lnTo>
                                <a:lnTo>
                                  <a:pt x="0" y="8691778"/>
                                </a:lnTo>
                                <a:lnTo>
                                  <a:pt x="0" y="8694903"/>
                                </a:lnTo>
                                <a:lnTo>
                                  <a:pt x="20472" y="8715362"/>
                                </a:lnTo>
                                <a:lnTo>
                                  <a:pt x="27165" y="8715362"/>
                                </a:lnTo>
                                <a:lnTo>
                                  <a:pt x="47625" y="8694903"/>
                                </a:lnTo>
                                <a:lnTo>
                                  <a:pt x="47625" y="8688210"/>
                                </a:lnTo>
                                <a:close/>
                              </a:path>
                              <a:path w="7082790" h="9401175">
                                <a:moveTo>
                                  <a:pt x="47625" y="8335785"/>
                                </a:moveTo>
                                <a:lnTo>
                                  <a:pt x="27165" y="8315312"/>
                                </a:lnTo>
                                <a:lnTo>
                                  <a:pt x="20472" y="8315312"/>
                                </a:lnTo>
                                <a:lnTo>
                                  <a:pt x="0" y="8335785"/>
                                </a:lnTo>
                                <a:lnTo>
                                  <a:pt x="0" y="8339353"/>
                                </a:lnTo>
                                <a:lnTo>
                                  <a:pt x="0" y="8342477"/>
                                </a:lnTo>
                                <a:lnTo>
                                  <a:pt x="20472" y="8362937"/>
                                </a:lnTo>
                                <a:lnTo>
                                  <a:pt x="27165" y="8362937"/>
                                </a:lnTo>
                                <a:lnTo>
                                  <a:pt x="47625" y="8342477"/>
                                </a:lnTo>
                                <a:lnTo>
                                  <a:pt x="47625" y="8335785"/>
                                </a:lnTo>
                                <a:close/>
                              </a:path>
                              <a:path w="7082790" h="9401175">
                                <a:moveTo>
                                  <a:pt x="47625" y="7992885"/>
                                </a:moveTo>
                                <a:lnTo>
                                  <a:pt x="27165" y="7972412"/>
                                </a:lnTo>
                                <a:lnTo>
                                  <a:pt x="20472" y="7972412"/>
                                </a:lnTo>
                                <a:lnTo>
                                  <a:pt x="0" y="7992885"/>
                                </a:lnTo>
                                <a:lnTo>
                                  <a:pt x="0" y="7996453"/>
                                </a:lnTo>
                                <a:lnTo>
                                  <a:pt x="0" y="7999577"/>
                                </a:lnTo>
                                <a:lnTo>
                                  <a:pt x="20472" y="8020037"/>
                                </a:lnTo>
                                <a:lnTo>
                                  <a:pt x="27165" y="8020037"/>
                                </a:lnTo>
                                <a:lnTo>
                                  <a:pt x="47625" y="7999577"/>
                                </a:lnTo>
                                <a:lnTo>
                                  <a:pt x="47625" y="7992885"/>
                                </a:lnTo>
                                <a:close/>
                              </a:path>
                              <a:path w="7082790" h="9401175">
                                <a:moveTo>
                                  <a:pt x="47625" y="7649985"/>
                                </a:moveTo>
                                <a:lnTo>
                                  <a:pt x="27165" y="7629512"/>
                                </a:lnTo>
                                <a:lnTo>
                                  <a:pt x="20472" y="7629512"/>
                                </a:lnTo>
                                <a:lnTo>
                                  <a:pt x="0" y="7649985"/>
                                </a:lnTo>
                                <a:lnTo>
                                  <a:pt x="0" y="7653553"/>
                                </a:lnTo>
                                <a:lnTo>
                                  <a:pt x="0" y="7656677"/>
                                </a:lnTo>
                                <a:lnTo>
                                  <a:pt x="20472" y="7677137"/>
                                </a:lnTo>
                                <a:lnTo>
                                  <a:pt x="27165" y="7677137"/>
                                </a:lnTo>
                                <a:lnTo>
                                  <a:pt x="47625" y="7656677"/>
                                </a:lnTo>
                                <a:lnTo>
                                  <a:pt x="47625" y="7649985"/>
                                </a:lnTo>
                                <a:close/>
                              </a:path>
                              <a:path w="7082790" h="9401175">
                                <a:moveTo>
                                  <a:pt x="47625" y="7297560"/>
                                </a:moveTo>
                                <a:lnTo>
                                  <a:pt x="27165" y="7277087"/>
                                </a:lnTo>
                                <a:lnTo>
                                  <a:pt x="20472" y="7277087"/>
                                </a:lnTo>
                                <a:lnTo>
                                  <a:pt x="0" y="7297560"/>
                                </a:lnTo>
                                <a:lnTo>
                                  <a:pt x="0" y="7301128"/>
                                </a:lnTo>
                                <a:lnTo>
                                  <a:pt x="0" y="7304252"/>
                                </a:lnTo>
                                <a:lnTo>
                                  <a:pt x="20472" y="7324712"/>
                                </a:lnTo>
                                <a:lnTo>
                                  <a:pt x="27165" y="7324712"/>
                                </a:lnTo>
                                <a:lnTo>
                                  <a:pt x="47625" y="7304252"/>
                                </a:lnTo>
                                <a:lnTo>
                                  <a:pt x="47625" y="7297560"/>
                                </a:lnTo>
                                <a:close/>
                              </a:path>
                              <a:path w="7082790" h="9401175">
                                <a:moveTo>
                                  <a:pt x="47625" y="7097535"/>
                                </a:moveTo>
                                <a:lnTo>
                                  <a:pt x="27165" y="7077062"/>
                                </a:lnTo>
                                <a:lnTo>
                                  <a:pt x="20472" y="7077062"/>
                                </a:lnTo>
                                <a:lnTo>
                                  <a:pt x="0" y="7097535"/>
                                </a:lnTo>
                                <a:lnTo>
                                  <a:pt x="0" y="7101103"/>
                                </a:lnTo>
                                <a:lnTo>
                                  <a:pt x="0" y="7104227"/>
                                </a:lnTo>
                                <a:lnTo>
                                  <a:pt x="20472" y="7124687"/>
                                </a:lnTo>
                                <a:lnTo>
                                  <a:pt x="27165" y="7124687"/>
                                </a:lnTo>
                                <a:lnTo>
                                  <a:pt x="47625" y="7104227"/>
                                </a:lnTo>
                                <a:lnTo>
                                  <a:pt x="47625" y="7097535"/>
                                </a:lnTo>
                                <a:close/>
                              </a:path>
                              <a:path w="7082790" h="9401175">
                                <a:moveTo>
                                  <a:pt x="47625" y="6754635"/>
                                </a:moveTo>
                                <a:lnTo>
                                  <a:pt x="27165" y="6734162"/>
                                </a:lnTo>
                                <a:lnTo>
                                  <a:pt x="20472" y="6734162"/>
                                </a:lnTo>
                                <a:lnTo>
                                  <a:pt x="0" y="6754635"/>
                                </a:lnTo>
                                <a:lnTo>
                                  <a:pt x="0" y="6758203"/>
                                </a:lnTo>
                                <a:lnTo>
                                  <a:pt x="0" y="6761327"/>
                                </a:lnTo>
                                <a:lnTo>
                                  <a:pt x="20472" y="6781787"/>
                                </a:lnTo>
                                <a:lnTo>
                                  <a:pt x="27165" y="6781787"/>
                                </a:lnTo>
                                <a:lnTo>
                                  <a:pt x="47625" y="6761327"/>
                                </a:lnTo>
                                <a:lnTo>
                                  <a:pt x="47625" y="6754635"/>
                                </a:lnTo>
                                <a:close/>
                              </a:path>
                              <a:path w="7082790" h="9401175">
                                <a:moveTo>
                                  <a:pt x="47625" y="5592584"/>
                                </a:moveTo>
                                <a:lnTo>
                                  <a:pt x="27165" y="5572112"/>
                                </a:lnTo>
                                <a:lnTo>
                                  <a:pt x="20472" y="5572112"/>
                                </a:lnTo>
                                <a:lnTo>
                                  <a:pt x="0" y="5592584"/>
                                </a:lnTo>
                                <a:lnTo>
                                  <a:pt x="0" y="5596153"/>
                                </a:lnTo>
                                <a:lnTo>
                                  <a:pt x="0" y="5599277"/>
                                </a:lnTo>
                                <a:lnTo>
                                  <a:pt x="20472" y="5619737"/>
                                </a:lnTo>
                                <a:lnTo>
                                  <a:pt x="27165" y="5619737"/>
                                </a:lnTo>
                                <a:lnTo>
                                  <a:pt x="47625" y="5599277"/>
                                </a:lnTo>
                                <a:lnTo>
                                  <a:pt x="47625" y="5592584"/>
                                </a:lnTo>
                                <a:close/>
                              </a:path>
                              <a:path w="7082790" h="9401175">
                                <a:moveTo>
                                  <a:pt x="47625" y="4840109"/>
                                </a:moveTo>
                                <a:lnTo>
                                  <a:pt x="27165" y="4819637"/>
                                </a:lnTo>
                                <a:lnTo>
                                  <a:pt x="20472" y="4819637"/>
                                </a:lnTo>
                                <a:lnTo>
                                  <a:pt x="0" y="4840109"/>
                                </a:lnTo>
                                <a:lnTo>
                                  <a:pt x="0" y="4843678"/>
                                </a:lnTo>
                                <a:lnTo>
                                  <a:pt x="0" y="4846802"/>
                                </a:lnTo>
                                <a:lnTo>
                                  <a:pt x="20472" y="4867262"/>
                                </a:lnTo>
                                <a:lnTo>
                                  <a:pt x="27165" y="4867262"/>
                                </a:lnTo>
                                <a:lnTo>
                                  <a:pt x="47625" y="4846802"/>
                                </a:lnTo>
                                <a:lnTo>
                                  <a:pt x="47625" y="4840109"/>
                                </a:lnTo>
                                <a:close/>
                              </a:path>
                              <a:path w="7082790" h="9401175">
                                <a:moveTo>
                                  <a:pt x="7082409" y="0"/>
                                </a:moveTo>
                                <a:lnTo>
                                  <a:pt x="2324100" y="0"/>
                                </a:lnTo>
                                <a:lnTo>
                                  <a:pt x="2324100" y="1800225"/>
                                </a:lnTo>
                                <a:lnTo>
                                  <a:pt x="7082409" y="1800225"/>
                                </a:lnTo>
                                <a:lnTo>
                                  <a:pt x="70824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047999" y="1781174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152762" y="4438649"/>
                            <a:ext cx="47625" cy="4438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438650">
                                <a:moveTo>
                                  <a:pt x="47625" y="4411484"/>
                                </a:moveTo>
                                <a:lnTo>
                                  <a:pt x="27165" y="4391025"/>
                                </a:lnTo>
                                <a:lnTo>
                                  <a:pt x="20472" y="4391025"/>
                                </a:lnTo>
                                <a:lnTo>
                                  <a:pt x="0" y="4411484"/>
                                </a:lnTo>
                                <a:lnTo>
                                  <a:pt x="0" y="4415066"/>
                                </a:lnTo>
                                <a:lnTo>
                                  <a:pt x="0" y="4418190"/>
                                </a:lnTo>
                                <a:lnTo>
                                  <a:pt x="20472" y="4438650"/>
                                </a:lnTo>
                                <a:lnTo>
                                  <a:pt x="27165" y="4438650"/>
                                </a:lnTo>
                                <a:lnTo>
                                  <a:pt x="47625" y="4418190"/>
                                </a:lnTo>
                                <a:lnTo>
                                  <a:pt x="47625" y="4411484"/>
                                </a:lnTo>
                                <a:close/>
                              </a:path>
                              <a:path w="47625" h="4438650">
                                <a:moveTo>
                                  <a:pt x="47625" y="3916184"/>
                                </a:moveTo>
                                <a:lnTo>
                                  <a:pt x="27165" y="3895725"/>
                                </a:lnTo>
                                <a:lnTo>
                                  <a:pt x="20472" y="3895725"/>
                                </a:lnTo>
                                <a:lnTo>
                                  <a:pt x="0" y="3916184"/>
                                </a:lnTo>
                                <a:lnTo>
                                  <a:pt x="0" y="3919766"/>
                                </a:lnTo>
                                <a:lnTo>
                                  <a:pt x="0" y="3922890"/>
                                </a:lnTo>
                                <a:lnTo>
                                  <a:pt x="20472" y="3943350"/>
                                </a:lnTo>
                                <a:lnTo>
                                  <a:pt x="27165" y="3943350"/>
                                </a:lnTo>
                                <a:lnTo>
                                  <a:pt x="47625" y="3922890"/>
                                </a:lnTo>
                                <a:lnTo>
                                  <a:pt x="47625" y="3916184"/>
                                </a:lnTo>
                                <a:close/>
                              </a:path>
                              <a:path w="47625" h="4438650">
                                <a:moveTo>
                                  <a:pt x="47625" y="3430422"/>
                                </a:moveTo>
                                <a:lnTo>
                                  <a:pt x="27165" y="3409950"/>
                                </a:lnTo>
                                <a:lnTo>
                                  <a:pt x="20472" y="3409950"/>
                                </a:lnTo>
                                <a:lnTo>
                                  <a:pt x="0" y="3430422"/>
                                </a:lnTo>
                                <a:lnTo>
                                  <a:pt x="0" y="3433991"/>
                                </a:lnTo>
                                <a:lnTo>
                                  <a:pt x="0" y="3437115"/>
                                </a:lnTo>
                                <a:lnTo>
                                  <a:pt x="20472" y="3457575"/>
                                </a:lnTo>
                                <a:lnTo>
                                  <a:pt x="27165" y="3457575"/>
                                </a:lnTo>
                                <a:lnTo>
                                  <a:pt x="47625" y="3437115"/>
                                </a:lnTo>
                                <a:lnTo>
                                  <a:pt x="47625" y="3430422"/>
                                </a:lnTo>
                                <a:close/>
                              </a:path>
                              <a:path w="47625" h="4438650">
                                <a:moveTo>
                                  <a:pt x="47625" y="2468397"/>
                                </a:moveTo>
                                <a:lnTo>
                                  <a:pt x="27165" y="2447925"/>
                                </a:lnTo>
                                <a:lnTo>
                                  <a:pt x="20472" y="2447925"/>
                                </a:lnTo>
                                <a:lnTo>
                                  <a:pt x="0" y="2468397"/>
                                </a:lnTo>
                                <a:lnTo>
                                  <a:pt x="0" y="2471966"/>
                                </a:lnTo>
                                <a:lnTo>
                                  <a:pt x="0" y="2475090"/>
                                </a:lnTo>
                                <a:lnTo>
                                  <a:pt x="20472" y="2495550"/>
                                </a:lnTo>
                                <a:lnTo>
                                  <a:pt x="27165" y="2495550"/>
                                </a:lnTo>
                                <a:lnTo>
                                  <a:pt x="47625" y="2475090"/>
                                </a:lnTo>
                                <a:lnTo>
                                  <a:pt x="47625" y="2468397"/>
                                </a:lnTo>
                                <a:close/>
                              </a:path>
                              <a:path w="47625" h="4438650">
                                <a:moveTo>
                                  <a:pt x="47625" y="1982622"/>
                                </a:moveTo>
                                <a:lnTo>
                                  <a:pt x="27165" y="1962150"/>
                                </a:lnTo>
                                <a:lnTo>
                                  <a:pt x="20472" y="1962150"/>
                                </a:lnTo>
                                <a:lnTo>
                                  <a:pt x="0" y="1982622"/>
                                </a:lnTo>
                                <a:lnTo>
                                  <a:pt x="0" y="1986191"/>
                                </a:lnTo>
                                <a:lnTo>
                                  <a:pt x="0" y="1989315"/>
                                </a:lnTo>
                                <a:lnTo>
                                  <a:pt x="20472" y="2009775"/>
                                </a:lnTo>
                                <a:lnTo>
                                  <a:pt x="27165" y="2009775"/>
                                </a:lnTo>
                                <a:lnTo>
                                  <a:pt x="47625" y="1989315"/>
                                </a:lnTo>
                                <a:lnTo>
                                  <a:pt x="47625" y="1982622"/>
                                </a:lnTo>
                                <a:close/>
                              </a:path>
                              <a:path w="47625" h="4438650">
                                <a:moveTo>
                                  <a:pt x="47625" y="1487322"/>
                                </a:moveTo>
                                <a:lnTo>
                                  <a:pt x="27165" y="1466850"/>
                                </a:lnTo>
                                <a:lnTo>
                                  <a:pt x="20472" y="1466850"/>
                                </a:lnTo>
                                <a:lnTo>
                                  <a:pt x="0" y="1487322"/>
                                </a:lnTo>
                                <a:lnTo>
                                  <a:pt x="0" y="1490891"/>
                                </a:lnTo>
                                <a:lnTo>
                                  <a:pt x="0" y="1494015"/>
                                </a:lnTo>
                                <a:lnTo>
                                  <a:pt x="20472" y="1514475"/>
                                </a:lnTo>
                                <a:lnTo>
                                  <a:pt x="27165" y="1514475"/>
                                </a:lnTo>
                                <a:lnTo>
                                  <a:pt x="47625" y="1494015"/>
                                </a:lnTo>
                                <a:lnTo>
                                  <a:pt x="47625" y="1487322"/>
                                </a:lnTo>
                                <a:close/>
                              </a:path>
                              <a:path w="47625" h="4438650">
                                <a:moveTo>
                                  <a:pt x="47625" y="1001547"/>
                                </a:moveTo>
                                <a:lnTo>
                                  <a:pt x="27165" y="981075"/>
                                </a:lnTo>
                                <a:lnTo>
                                  <a:pt x="20472" y="981075"/>
                                </a:lnTo>
                                <a:lnTo>
                                  <a:pt x="0" y="1001547"/>
                                </a:lnTo>
                                <a:lnTo>
                                  <a:pt x="0" y="1005116"/>
                                </a:lnTo>
                                <a:lnTo>
                                  <a:pt x="0" y="1008240"/>
                                </a:lnTo>
                                <a:lnTo>
                                  <a:pt x="20472" y="1028700"/>
                                </a:lnTo>
                                <a:lnTo>
                                  <a:pt x="27165" y="1028700"/>
                                </a:lnTo>
                                <a:lnTo>
                                  <a:pt x="47625" y="1008240"/>
                                </a:lnTo>
                                <a:lnTo>
                                  <a:pt x="47625" y="1001547"/>
                                </a:lnTo>
                                <a:close/>
                              </a:path>
                              <a:path w="47625" h="4438650">
                                <a:moveTo>
                                  <a:pt x="47625" y="506247"/>
                                </a:moveTo>
                                <a:lnTo>
                                  <a:pt x="27165" y="485775"/>
                                </a:lnTo>
                                <a:lnTo>
                                  <a:pt x="20472" y="485775"/>
                                </a:lnTo>
                                <a:lnTo>
                                  <a:pt x="0" y="506247"/>
                                </a:lnTo>
                                <a:lnTo>
                                  <a:pt x="0" y="509816"/>
                                </a:lnTo>
                                <a:lnTo>
                                  <a:pt x="0" y="512940"/>
                                </a:lnTo>
                                <a:lnTo>
                                  <a:pt x="20472" y="533400"/>
                                </a:lnTo>
                                <a:lnTo>
                                  <a:pt x="27165" y="533400"/>
                                </a:lnTo>
                                <a:lnTo>
                                  <a:pt x="47625" y="512940"/>
                                </a:lnTo>
                                <a:lnTo>
                                  <a:pt x="47625" y="506247"/>
                                </a:lnTo>
                                <a:close/>
                              </a:path>
                              <a:path w="47625" h="44386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952749" y="9725024"/>
                            <a:ext cx="47625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7625">
                                <a:moveTo>
                                  <a:pt x="27163" y="47623"/>
                                </a:moveTo>
                                <a:lnTo>
                                  <a:pt x="20460" y="47623"/>
                                </a:lnTo>
                                <a:lnTo>
                                  <a:pt x="17451" y="47025"/>
                                </a:lnTo>
                                <a:lnTo>
                                  <a:pt x="0" y="27163"/>
                                </a:lnTo>
                                <a:lnTo>
                                  <a:pt x="0" y="24035"/>
                                </a:lnTo>
                                <a:lnTo>
                                  <a:pt x="0" y="20460"/>
                                </a:lnTo>
                                <a:lnTo>
                                  <a:pt x="20460" y="0"/>
                                </a:lnTo>
                                <a:lnTo>
                                  <a:pt x="27163" y="0"/>
                                </a:lnTo>
                                <a:lnTo>
                                  <a:pt x="47624" y="20460"/>
                                </a:lnTo>
                                <a:lnTo>
                                  <a:pt x="47624" y="27163"/>
                                </a:lnTo>
                                <a:lnTo>
                                  <a:pt x="30172" y="47025"/>
                                </a:lnTo>
                                <a:lnTo>
                                  <a:pt x="27163" y="476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453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49" y="285749"/>
                            <a:ext cx="2009774" cy="2009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83424" id="docshapegroup1" coordorigin="0,0" coordsize="11919,16858">
                <v:rect style="position:absolute;left:4410;top:2835;width:7509;height:14023" id="docshape2" filled="true" fillcolor="#f5f5f5" stroked="false">
                  <v:fill type="solid"/>
                </v:rect>
                <v:rect style="position:absolute;left:0;top:2550;width:4410;height:14308" id="docshape3" filled="true" fillcolor="#424242" stroked="false">
                  <v:fill type="solid"/>
                </v:rect>
                <v:rect style="position:absolute;left:0;top:0;width:4425;height:2040" id="docshape4" filled="true" fillcolor="#be9000" stroked="false">
                  <v:fill type="solid"/>
                </v:rect>
                <v:rect style="position:absolute;left:0;top:2040;width:4425;height:510" id="docshape5" filled="true" fillcolor="#fff1cc" stroked="false">
                  <v:fill type="solid"/>
                </v:rect>
                <v:shape style="position:absolute;left:765;top:4905;width:525;height:525" id="docshape6" coordorigin="765,4905" coordsize="525,525" path="m1025,5430l962,5422,903,5399,851,5363,809,5314,780,5257,766,5195,765,5170,765,5153,776,5090,802,5032,841,4981,892,4942,950,4916,1013,4905,1030,4905,1042,4905,1105,4916,1163,4942,1214,4981,1253,5032,1279,5090,1290,5153,1290,5170,1290,5182,1279,5245,1253,5303,1214,5354,1163,5393,1105,5419,1042,5430,1025,5430xe" filled="true" fillcolor="#be9000" stroked="false">
                  <v:path arrowok="t"/>
                  <v:fill type="solid"/>
                </v:shape>
                <v:shape style="position:absolute;left:885;top:5025;width:270;height:279" type="#_x0000_t75" id="docshape7" stroked="false">
                  <v:imagedata r:id="rId6" o:title=""/>
                </v:shape>
                <v:shape style="position:absolute;left:765;top:5505;width:525;height:525" id="docshape8" coordorigin="765,5505" coordsize="525,525" path="m1025,6030l962,6022,903,5999,851,5963,809,5914,780,5857,766,5795,765,5770,765,5753,776,5690,802,5632,841,5581,892,5542,950,5516,1013,5505,1030,5505,1042,5505,1105,5516,1163,5542,1214,5581,1253,5632,1279,5690,1290,5753,1290,5770,1290,5782,1279,5845,1253,5903,1214,5954,1163,5993,1105,6019,1042,6030,1025,6030xe" filled="true" fillcolor="#be9000" stroked="false">
                  <v:path arrowok="t"/>
                  <v:fill type="solid"/>
                </v:shape>
                <v:shape style="position:absolute;left:903;top:5625;width:243;height:279" type="#_x0000_t75" id="docshape9" stroked="false">
                  <v:imagedata r:id="rId7" o:title=""/>
                </v:shape>
                <v:shape style="position:absolute;left:765;top:6105;width:525;height:510" id="docshape10" coordorigin="765,6105" coordsize="525,510" path="m1035,6615l1020,6615,1007,6615,946,6604,889,6579,840,6540,801,6491,776,6434,765,6373,765,6360,765,6347,776,6286,801,6229,840,6180,889,6141,946,6116,1007,6105,1020,6105,1035,6105,1097,6113,1155,6135,1206,6171,1247,6218,1275,6274,1289,6335,1290,6360,1290,6373,1279,6434,1254,6491,1215,6540,1166,6579,1109,6604,1048,6615,1035,6615xe" filled="true" fillcolor="#be9000" stroked="false">
                  <v:path arrowok="t"/>
                  <v:fill type="solid"/>
                </v:shape>
                <v:shape style="position:absolute;left:885;top:6225;width:270;height:270" type="#_x0000_t75" id="docshape11" stroked="false">
                  <v:imagedata r:id="rId8" o:title=""/>
                </v:shape>
                <v:shape style="position:absolute;left:764;top:0;width:11154;height:14805" id="docshape12" coordorigin="765,0" coordsize="11154,14805" path="m840,14762l839,14757,835,14748,833,14744,826,14737,822,14735,813,14731,808,14730,797,14730,792,14731,783,14735,779,14737,772,14744,770,14748,766,14757,765,14762,765,14768,765,14773,766,14778,770,14787,772,14791,779,14798,783,14800,792,14804,797,14805,808,14805,813,14804,822,14800,826,14798,833,14791,835,14787,839,14778,840,14773,840,14762xm840,14222l839,14217,835,14208,833,14204,826,14197,822,14195,813,14191,808,14190,797,14190,792,14191,783,14195,779,14197,772,14204,770,14208,766,14217,765,14222,765,14228,765,14233,766,14238,770,14247,772,14251,779,14258,783,14260,792,14264,797,14265,808,14265,813,14264,822,14260,826,14258,833,14251,835,14247,839,14238,840,14233,840,14222xm840,13682l839,13677,835,13668,833,13664,826,13657,822,13655,813,13651,808,13650,797,13650,792,13651,783,13655,779,13657,772,13664,770,13668,766,13677,765,13682,765,13688,765,13693,766,13698,770,13707,772,13711,779,13718,783,13720,792,13724,797,13725,808,13725,813,13724,822,13720,826,13718,833,13711,835,13707,839,13698,840,13693,840,13682xm840,13127l839,13122,835,13113,833,13109,826,13102,822,13100,813,13096,808,13095,797,13095,792,13096,783,13100,779,13102,772,13109,770,13113,766,13122,765,13127,765,13133,765,13138,766,13143,770,13152,772,13156,779,13163,783,13165,792,13169,797,13170,808,13170,813,13169,822,13165,826,13163,833,13156,835,13152,839,13143,840,13138,840,13127xm840,12587l839,12582,835,12573,833,12569,826,12562,822,12560,813,12556,808,12555,797,12555,792,12556,783,12560,779,12562,772,12569,770,12573,766,12582,765,12587,765,12593,765,12598,766,12603,770,12612,772,12616,779,12623,783,12625,792,12629,797,12630,808,12630,813,12629,822,12625,826,12623,833,12616,835,12612,839,12603,840,12598,840,12587xm840,12047l839,12042,835,12033,833,12029,826,12022,822,12020,813,12016,808,12015,797,12015,792,12016,783,12020,779,12022,772,12029,770,12033,766,12042,765,12047,765,12053,765,12058,766,12063,770,12072,772,12076,779,12083,783,12085,792,12089,797,12090,808,12090,813,12089,822,12085,826,12083,833,12076,835,12072,839,12063,840,12058,840,12047xm840,11492l839,11487,835,11478,833,11474,826,11467,822,11465,813,11461,808,11460,797,11460,792,11461,783,11465,779,11467,772,11474,770,11478,766,11487,765,11492,765,11498,765,11503,766,11508,770,11517,772,11521,779,11528,783,11530,792,11534,797,11535,808,11535,813,11534,822,11530,826,11528,833,11521,835,11517,839,11508,840,11503,840,11492xm840,11177l839,11172,835,11163,833,11159,826,11152,822,11150,813,11146,808,11145,797,11145,792,11146,783,11150,779,11152,772,11159,770,11163,766,11172,765,11177,765,11183,765,11188,766,11193,770,11202,772,11206,779,11213,783,11215,792,11219,797,11220,808,11220,813,11219,822,11215,826,11213,833,11206,835,11202,839,11193,840,11188,840,11177xm840,10637l839,10632,835,10623,833,10619,826,10612,822,10610,813,10606,808,10605,797,10605,792,10606,783,10610,779,10612,772,10619,770,10623,766,10632,765,10637,765,10643,765,10648,766,10653,770,10662,772,10666,779,10673,783,10675,792,10679,797,10680,808,10680,813,10679,822,10675,826,10673,833,10666,835,10662,839,10653,840,10648,840,10637xm840,8807l839,8802,835,8793,833,8789,826,8782,822,8780,813,8776,808,8775,797,8775,792,8776,783,8780,779,8782,772,8789,770,8793,766,8802,765,8807,765,8813,765,8818,766,8823,770,8832,772,8836,779,8843,783,8845,792,8849,797,8850,808,8850,813,8849,822,8845,826,8843,833,8836,835,8832,839,8823,840,8818,840,8807xm840,7622l839,7617,835,7608,833,7604,826,7597,822,7595,813,7591,808,7590,797,7590,792,7591,783,7595,779,7597,772,7604,770,7608,766,7617,765,7622,765,7628,765,7633,766,7638,770,7647,772,7651,779,7658,783,7660,792,7664,797,7665,808,7665,813,7664,822,7660,826,7658,833,7651,835,7647,839,7638,840,7633,840,7622xm11918,0l4425,0,4425,2835,11918,2835,11918,0xe" filled="true" fillcolor="#ffffff" stroked="false">
                  <v:path arrowok="t"/>
                  <v:fill type="solid"/>
                </v:shape>
                <v:rect style="position:absolute;left:4800;top:2805;width:6750;height:30" id="docshape13" filled="true" fillcolor="#be9000" stroked="false">
                  <v:fill type="solid"/>
                </v:rect>
                <v:shape style="position:absolute;left:4964;top:6990;width:75;height:6990" id="docshape14" coordorigin="4965,6990" coordsize="75,6990" path="m5040,13937l5039,13932,5035,13923,5033,13919,5026,13912,5022,13910,5013,13906,5008,13905,4997,13905,4992,13906,4983,13910,4979,13912,4972,13919,4970,13923,4966,13932,4965,13937,4965,13943,4965,13948,4966,13953,4970,13962,4972,13966,4979,13973,4983,13975,4992,13979,4997,13980,5008,13980,5013,13979,5022,13975,5026,13973,5033,13966,5035,13962,5039,13953,5040,13948,5040,13937xm5040,13157l5039,13152,5035,13143,5033,13139,5026,13132,5022,13130,5013,13126,5008,13125,4997,13125,4992,13126,4983,13130,4979,13132,4972,13139,4970,13143,4966,13152,4965,13157,4965,13163,4965,13168,4966,13173,4970,13182,4972,13186,4979,13193,4983,13195,4992,13199,4997,13200,5008,13200,5013,13199,5022,13195,5026,13193,5033,13186,5035,13182,5039,13173,5040,13168,5040,13157xm5040,12392l5039,12387,5035,12378,5033,12374,5026,12367,5022,12365,5013,12361,5008,12360,4997,12360,4992,12361,4983,12365,4979,12367,4972,12374,4970,12378,4966,12387,4965,12392,4965,12398,4965,12403,4966,12408,4970,12417,4972,12421,4979,12428,4983,12430,4992,12434,4997,12435,5008,12435,5013,12434,5022,12430,5026,12428,5033,12421,5035,12417,5039,12408,5040,12403,5040,12392xm5040,10877l5039,10872,5035,10863,5033,10859,5026,10852,5022,10850,5013,10846,5008,10845,4997,10845,4992,10846,4983,10850,4979,10852,4972,10859,4970,10863,4966,10872,4965,10877,4965,10883,4965,10888,4966,10893,4970,10902,4972,10906,4979,10913,4983,10915,4992,10919,4997,10920,5008,10920,5013,10919,5022,10915,5026,10913,5033,10906,5035,10902,5039,10893,5040,10888,5040,10877xm5040,10112l5039,10107,5035,10098,5033,10094,5026,10087,5022,10085,5013,10081,5008,10080,4997,10080,4992,10081,4983,10085,4979,10087,4972,10094,4970,10098,4966,10107,4965,10112,4965,10118,4965,10123,4966,10128,4970,10137,4972,10141,4979,10148,4983,10150,4992,10154,4997,10155,5008,10155,5013,10154,5022,10150,5026,10148,5033,10141,5035,10137,5039,10128,5040,10123,5040,10112xm5040,9332l5039,9327,5035,9318,5033,9314,5026,9307,5022,9305,5013,9301,5008,9300,4997,9300,4992,9301,4983,9305,4979,9307,4972,9314,4970,9318,4966,9327,4965,9332,4965,9338,4965,9343,4966,9348,4970,9357,4972,9361,4979,9368,4983,9370,4992,9374,4997,9375,5008,9375,5013,9374,5022,9370,5026,9368,5033,9361,5035,9357,5039,9348,5040,9343,5040,9332xm5040,8567l5039,8562,5035,8553,5033,8549,5026,8542,5022,8540,5013,8536,5008,8535,4997,8535,4992,8536,4983,8540,4979,8542,4972,8549,4970,8553,4966,8562,4965,8567,4965,8573,4965,8578,4966,8583,4970,8592,4972,8596,4979,8603,4983,8605,4992,8609,4997,8610,5008,8610,5013,8609,5022,8605,5026,8603,5033,8596,5035,8592,5039,8583,5040,8578,5040,8567xm5040,7787l5039,7782,5035,7773,5033,7769,5026,7762,5022,7760,5013,7756,5008,7755,4997,7755,4992,7756,4983,7760,4979,7762,4972,7769,4970,7773,4966,7782,4965,7787,4965,7793,4965,7798,4966,7803,4970,7812,4972,7816,4979,7823,4983,7825,4992,7829,4997,7830,5008,7830,5013,7829,5022,7825,5026,7823,5033,7816,5035,7812,5039,7803,5040,7798,5040,7787xm5040,7022l5039,7017,5035,7008,5033,7004,5026,6997,5022,6995,5013,6991,5008,6990,4997,6990,4992,6991,4983,6995,4979,6997,4972,7004,4970,7008,4966,7017,4965,7022,4965,7028,4965,7033,4966,7038,4970,7047,4972,7051,4979,7058,4983,7060,4992,7064,4997,7065,5008,7065,5013,7064,5022,7060,5026,7058,5033,7051,5035,7047,5039,7038,5040,7033,5040,7022xe" filled="true" fillcolor="#454545" stroked="false">
                  <v:path arrowok="t"/>
                  <v:fill type="solid"/>
                </v:shape>
                <v:shape style="position:absolute;left:4650;top:15315;width:75;height:75" id="docshape15" coordorigin="4650,15315" coordsize="75,75" path="m4693,15390l4682,15390,4677,15389,4650,15358,4650,15353,4650,15347,4682,15315,4693,15315,4725,15347,4725,15358,4698,15389,4693,15390xe" filled="true" fillcolor="#545353" stroked="false">
                  <v:path arrowok="t"/>
                  <v:fill type="solid"/>
                </v:shape>
                <v:shape style="position:absolute;left:630;top:450;width:3165;height:3165" type="#_x0000_t75" id="docshape16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Seattle,</w:t>
      </w:r>
      <w:r>
        <w:rPr>
          <w:color w:val="FFFFFF"/>
          <w:spacing w:val="12"/>
        </w:rPr>
        <w:t> </w:t>
      </w:r>
      <w:r>
        <w:rPr>
          <w:color w:val="FFFFFF"/>
          <w:spacing w:val="-5"/>
        </w:rPr>
        <w:t>WA</w:t>
      </w:r>
    </w:p>
    <w:p>
      <w:pPr>
        <w:pStyle w:val="BodyText"/>
        <w:spacing w:before="0"/>
      </w:pPr>
    </w:p>
    <w:p>
      <w:pPr>
        <w:pStyle w:val="BodyText"/>
        <w:spacing w:before="84"/>
      </w:pPr>
    </w:p>
    <w:p>
      <w:pPr>
        <w:spacing w:before="0"/>
        <w:ind w:left="39" w:right="0" w:firstLine="0"/>
        <w:jc w:val="left"/>
        <w:rPr>
          <w:b/>
          <w:sz w:val="26"/>
        </w:rPr>
      </w:pPr>
      <w:r>
        <w:rPr>
          <w:b/>
          <w:color w:val="FFFFFF"/>
          <w:sz w:val="26"/>
        </w:rPr>
        <w:t>E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z w:val="26"/>
        </w:rPr>
        <w:t>D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z w:val="26"/>
        </w:rPr>
        <w:t>U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z w:val="26"/>
        </w:rPr>
        <w:t>C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pacing w:val="9"/>
          <w:sz w:val="26"/>
        </w:rPr>
        <w:t>AT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z w:val="26"/>
        </w:rPr>
        <w:t>I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z w:val="26"/>
        </w:rPr>
        <w:t>O</w:t>
      </w:r>
      <w:r>
        <w:rPr>
          <w:b/>
          <w:color w:val="FFFFFF"/>
          <w:spacing w:val="-33"/>
          <w:sz w:val="26"/>
        </w:rPr>
        <w:t> </w:t>
      </w:r>
      <w:r>
        <w:rPr>
          <w:b/>
          <w:color w:val="FFFFFF"/>
          <w:spacing w:val="-10"/>
          <w:sz w:val="26"/>
        </w:rPr>
        <w:t>N</w:t>
      </w:r>
    </w:p>
    <w:p>
      <w:pPr>
        <w:spacing w:line="261" w:lineRule="auto" w:before="271"/>
        <w:ind w:left="634" w:right="752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Bachelor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of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Science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in </w:t>
      </w:r>
      <w:r>
        <w:rPr>
          <w:b/>
          <w:color w:val="FFFFFF"/>
          <w:spacing w:val="-2"/>
          <w:w w:val="105"/>
          <w:sz w:val="18"/>
        </w:rPr>
        <w:t>Accounting</w:t>
      </w:r>
    </w:p>
    <w:p>
      <w:pPr>
        <w:spacing w:line="278" w:lineRule="auto" w:before="29"/>
        <w:ind w:left="634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University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of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Washington, </w:t>
      </w:r>
      <w:r>
        <w:rPr>
          <w:b/>
          <w:color w:val="FFFFFF"/>
          <w:w w:val="105"/>
          <w:sz w:val="18"/>
        </w:rPr>
        <w:t>Seattle, WA | June 2010</w:t>
      </w:r>
    </w:p>
    <w:p>
      <w:pPr>
        <w:pStyle w:val="BodyText"/>
        <w:spacing w:before="17"/>
        <w:rPr>
          <w:b/>
        </w:rPr>
      </w:pPr>
    </w:p>
    <w:p>
      <w:pPr>
        <w:spacing w:line="273" w:lineRule="auto" w:before="1"/>
        <w:ind w:left="634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Bachelor of Business Administration in Finance </w:t>
      </w:r>
      <w:r>
        <w:rPr>
          <w:b/>
          <w:color w:val="FFFFFF"/>
          <w:spacing w:val="-2"/>
          <w:w w:val="105"/>
          <w:sz w:val="18"/>
        </w:rPr>
        <w:t>Seattle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University,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Seattle,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WA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| </w:t>
      </w:r>
      <w:r>
        <w:rPr>
          <w:b/>
          <w:color w:val="FFFFFF"/>
          <w:w w:val="105"/>
          <w:sz w:val="18"/>
        </w:rPr>
        <w:t>June 2008</w:t>
      </w:r>
    </w:p>
    <w:p>
      <w:pPr>
        <w:pStyle w:val="BodyText"/>
        <w:spacing w:before="109"/>
        <w:rPr>
          <w:b/>
        </w:rPr>
      </w:pPr>
    </w:p>
    <w:p>
      <w:pPr>
        <w:spacing w:before="0"/>
        <w:ind w:left="39" w:right="0" w:firstLine="0"/>
        <w:jc w:val="left"/>
        <w:rPr>
          <w:b/>
          <w:sz w:val="26"/>
        </w:rPr>
      </w:pPr>
      <w:r>
        <w:rPr>
          <w:b/>
          <w:color w:val="FFFFFF"/>
          <w:sz w:val="26"/>
        </w:rPr>
        <w:t>K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z w:val="26"/>
        </w:rPr>
        <w:t>E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z w:val="26"/>
        </w:rPr>
        <w:t>Y</w:t>
      </w:r>
      <w:r>
        <w:rPr>
          <w:b/>
          <w:color w:val="FFFFFF"/>
          <w:spacing w:val="73"/>
          <w:sz w:val="26"/>
        </w:rPr>
        <w:t> </w:t>
      </w:r>
      <w:r>
        <w:rPr>
          <w:b/>
          <w:color w:val="FFFFFF"/>
          <w:sz w:val="26"/>
        </w:rPr>
        <w:t>S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z w:val="26"/>
        </w:rPr>
        <w:t>K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z w:val="26"/>
        </w:rPr>
        <w:t>I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z w:val="26"/>
        </w:rPr>
        <w:t>L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z w:val="26"/>
        </w:rPr>
        <w:t>L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pacing w:val="-10"/>
          <w:sz w:val="26"/>
        </w:rPr>
        <w:t>S</w:t>
      </w:r>
    </w:p>
    <w:p>
      <w:pPr>
        <w:pStyle w:val="BodyText"/>
        <w:spacing w:line="261" w:lineRule="auto" w:before="271"/>
        <w:ind w:left="634"/>
      </w:pPr>
      <w:r>
        <w:rPr>
          <w:color w:val="FFFFFF"/>
          <w:spacing w:val="-2"/>
          <w:w w:val="105"/>
        </w:rPr>
        <w:t>Multi-entity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intercompany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AR </w:t>
      </w:r>
      <w:r>
        <w:rPr>
          <w:color w:val="FFFFFF"/>
          <w:w w:val="105"/>
        </w:rPr>
        <w:t>management (over $50 million)</w:t>
      </w:r>
    </w:p>
    <w:p>
      <w:pPr>
        <w:pStyle w:val="BodyText"/>
        <w:spacing w:before="89"/>
        <w:ind w:left="634"/>
      </w:pPr>
      <w:r>
        <w:rPr>
          <w:color w:val="FFFFFF"/>
        </w:rPr>
        <w:t>DSO</w:t>
      </w:r>
      <w:r>
        <w:rPr>
          <w:color w:val="FFFFFF"/>
          <w:spacing w:val="12"/>
        </w:rPr>
        <w:t> </w:t>
      </w:r>
      <w:r>
        <w:rPr>
          <w:color w:val="FFFFFF"/>
        </w:rPr>
        <w:t>reduction</w:t>
      </w:r>
      <w:r>
        <w:rPr>
          <w:color w:val="FFFFFF"/>
          <w:spacing w:val="13"/>
        </w:rPr>
        <w:t> </w:t>
      </w:r>
      <w:r>
        <w:rPr>
          <w:color w:val="FFFFFF"/>
          <w:spacing w:val="-2"/>
        </w:rPr>
        <w:t>strategy</w:t>
      </w:r>
    </w:p>
    <w:p>
      <w:pPr>
        <w:pStyle w:val="BodyText"/>
        <w:spacing w:line="261" w:lineRule="auto" w:before="123"/>
        <w:ind w:left="634" w:right="80"/>
      </w:pPr>
      <w:r>
        <w:rPr>
          <w:color w:val="FFFFFF"/>
          <w:spacing w:val="-2"/>
          <w:w w:val="105"/>
        </w:rPr>
        <w:t>Intercompany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reconciliation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and </w:t>
      </w:r>
      <w:r>
        <w:rPr>
          <w:color w:val="FFFFFF"/>
          <w:w w:val="105"/>
        </w:rPr>
        <w:t>subsidiary coordination</w:t>
      </w:r>
    </w:p>
    <w:p>
      <w:pPr>
        <w:pStyle w:val="BodyText"/>
        <w:spacing w:line="261" w:lineRule="auto"/>
        <w:ind w:left="634"/>
      </w:pPr>
      <w:r>
        <w:rPr>
          <w:color w:val="FFFFFF"/>
          <w:spacing w:val="-2"/>
          <w:w w:val="105"/>
        </w:rPr>
        <w:t>Executive-level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AR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reporting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and </w:t>
      </w:r>
      <w:r>
        <w:rPr>
          <w:color w:val="FFFFFF"/>
          <w:w w:val="105"/>
        </w:rPr>
        <w:t>dashboard preparation</w:t>
      </w:r>
    </w:p>
    <w:p>
      <w:pPr>
        <w:pStyle w:val="BodyText"/>
        <w:spacing w:line="261" w:lineRule="auto" w:before="89"/>
        <w:ind w:left="634"/>
      </w:pPr>
      <w:r>
        <w:rPr>
          <w:color w:val="FFFFFF"/>
          <w:spacing w:val="-2"/>
          <w:w w:val="105"/>
        </w:rPr>
        <w:t>Collections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management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across </w:t>
      </w:r>
      <w:r>
        <w:rPr>
          <w:color w:val="FFFFFF"/>
          <w:w w:val="105"/>
        </w:rPr>
        <w:t>corporate portfolios</w:t>
      </w:r>
    </w:p>
    <w:p>
      <w:pPr>
        <w:pStyle w:val="BodyText"/>
        <w:spacing w:line="278" w:lineRule="auto" w:before="89"/>
        <w:ind w:left="634" w:right="80"/>
      </w:pPr>
      <w:r>
        <w:rPr>
          <w:color w:val="FFFFFF"/>
          <w:spacing w:val="-2"/>
          <w:w w:val="105"/>
        </w:rPr>
        <w:t>ERP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system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management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(SAP, Oracle)</w:t>
      </w:r>
    </w:p>
    <w:p>
      <w:pPr>
        <w:pStyle w:val="BodyText"/>
        <w:spacing w:line="261" w:lineRule="auto" w:before="75"/>
        <w:ind w:left="634"/>
      </w:pPr>
      <w:r>
        <w:rPr>
          <w:color w:val="FFFFFF"/>
          <w:w w:val="105"/>
        </w:rPr>
        <w:t>GAAP compliance and </w:t>
      </w:r>
      <w:r>
        <w:rPr>
          <w:color w:val="FFFFFF"/>
        </w:rPr>
        <w:t>consolidated</w:t>
      </w:r>
      <w:r>
        <w:rPr>
          <w:color w:val="FFFFFF"/>
          <w:spacing w:val="17"/>
        </w:rPr>
        <w:t> </w:t>
      </w:r>
      <w:r>
        <w:rPr>
          <w:color w:val="FFFFFF"/>
        </w:rPr>
        <w:t>ﬁnancial</w:t>
      </w:r>
      <w:r>
        <w:rPr>
          <w:color w:val="FFFFFF"/>
          <w:spacing w:val="17"/>
        </w:rPr>
        <w:t> </w:t>
      </w:r>
      <w:r>
        <w:rPr>
          <w:color w:val="FFFFFF"/>
          <w:spacing w:val="-2"/>
        </w:rPr>
        <w:t>reporting</w:t>
      </w:r>
    </w:p>
    <w:p>
      <w:pPr>
        <w:pStyle w:val="BodyText"/>
        <w:spacing w:line="261" w:lineRule="auto" w:before="89"/>
        <w:ind w:left="634" w:right="80"/>
      </w:pPr>
      <w:r>
        <w:rPr>
          <w:color w:val="FFFFFF"/>
          <w:spacing w:val="-2"/>
          <w:w w:val="105"/>
        </w:rPr>
        <w:t>Process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improvement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staff </w:t>
      </w:r>
      <w:r>
        <w:rPr>
          <w:color w:val="FFFFFF"/>
          <w:w w:val="105"/>
        </w:rPr>
        <w:t>time efﬁciency</w:t>
      </w:r>
    </w:p>
    <w:p>
      <w:pPr>
        <w:pStyle w:val="BodyText"/>
        <w:spacing w:line="261" w:lineRule="auto"/>
        <w:ind w:left="634" w:right="80"/>
      </w:pPr>
      <w:r>
        <w:rPr>
          <w:color w:val="FFFFFF"/>
          <w:spacing w:val="-2"/>
          <w:w w:val="105"/>
        </w:rPr>
        <w:t>Audit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preparation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corporate </w:t>
      </w:r>
      <w:r>
        <w:rPr>
          <w:color w:val="FFFFFF"/>
          <w:w w:val="105"/>
        </w:rPr>
        <w:t>compliance documentation</w:t>
      </w:r>
    </w:p>
    <w:p>
      <w:pPr>
        <w:spacing w:before="75"/>
        <w:ind w:left="39" w:right="0" w:firstLine="0"/>
        <w:jc w:val="left"/>
        <w:rPr>
          <w:b/>
          <w:sz w:val="18"/>
        </w:rPr>
      </w:pPr>
      <w:r>
        <w:rPr/>
        <w:br w:type="column"/>
      </w:r>
      <w:r>
        <w:rPr>
          <w:b/>
          <w:color w:val="545353"/>
          <w:sz w:val="18"/>
        </w:rPr>
        <w:t>CORPORATE</w:t>
      </w:r>
      <w:r>
        <w:rPr>
          <w:b/>
          <w:color w:val="545353"/>
          <w:spacing w:val="5"/>
          <w:sz w:val="18"/>
        </w:rPr>
        <w:t> </w:t>
      </w:r>
      <w:r>
        <w:rPr>
          <w:b/>
          <w:color w:val="545353"/>
          <w:sz w:val="18"/>
        </w:rPr>
        <w:t>ACCOUNTS</w:t>
      </w:r>
      <w:r>
        <w:rPr>
          <w:b/>
          <w:color w:val="545353"/>
          <w:spacing w:val="14"/>
          <w:sz w:val="18"/>
        </w:rPr>
        <w:t> </w:t>
      </w:r>
      <w:r>
        <w:rPr>
          <w:b/>
          <w:color w:val="545353"/>
          <w:sz w:val="18"/>
        </w:rPr>
        <w:t>RECEIVABLE</w:t>
      </w:r>
      <w:r>
        <w:rPr>
          <w:b/>
          <w:color w:val="545353"/>
          <w:spacing w:val="14"/>
          <w:sz w:val="18"/>
        </w:rPr>
        <w:t> </w:t>
      </w:r>
      <w:r>
        <w:rPr>
          <w:b/>
          <w:color w:val="545353"/>
          <w:sz w:val="18"/>
        </w:rPr>
        <w:t>LEAD</w:t>
      </w:r>
      <w:r>
        <w:rPr>
          <w:b/>
          <w:color w:val="545353"/>
          <w:spacing w:val="14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6"/>
          <w:sz w:val="18"/>
        </w:rPr>
        <w:t> </w:t>
      </w:r>
      <w:r>
        <w:rPr>
          <w:b/>
          <w:color w:val="545353"/>
          <w:sz w:val="18"/>
        </w:rPr>
        <w:t>AMAZON,</w:t>
      </w:r>
      <w:r>
        <w:rPr>
          <w:b/>
          <w:color w:val="545353"/>
          <w:spacing w:val="14"/>
          <w:sz w:val="18"/>
        </w:rPr>
        <w:t> </w:t>
      </w:r>
      <w:r>
        <w:rPr>
          <w:b/>
          <w:color w:val="545353"/>
          <w:sz w:val="18"/>
        </w:rPr>
        <w:t>SEATTLE,</w:t>
      </w:r>
      <w:r>
        <w:rPr>
          <w:b/>
          <w:color w:val="545353"/>
          <w:spacing w:val="14"/>
          <w:sz w:val="18"/>
        </w:rPr>
        <w:t> </w:t>
      </w:r>
      <w:r>
        <w:rPr>
          <w:b/>
          <w:color w:val="545353"/>
          <w:spacing w:val="-5"/>
          <w:sz w:val="18"/>
        </w:rPr>
        <w:t>WA</w:t>
      </w:r>
    </w:p>
    <w:p>
      <w:pPr>
        <w:pStyle w:val="BodyText"/>
        <w:spacing w:before="18"/>
        <w:ind w:left="39"/>
      </w:pPr>
      <w:r>
        <w:rPr>
          <w:color w:val="545353"/>
          <w:w w:val="105"/>
        </w:rPr>
        <w:t>APRIL</w:t>
      </w:r>
      <w:r>
        <w:rPr>
          <w:color w:val="545353"/>
          <w:spacing w:val="-14"/>
          <w:w w:val="105"/>
        </w:rPr>
        <w:t> </w:t>
      </w:r>
      <w:r>
        <w:rPr>
          <w:color w:val="545353"/>
          <w:w w:val="105"/>
        </w:rPr>
        <w:t>2016</w:t>
      </w:r>
      <w:r>
        <w:rPr>
          <w:color w:val="545353"/>
          <w:spacing w:val="-13"/>
          <w:w w:val="105"/>
        </w:rPr>
        <w:t> </w:t>
      </w:r>
      <w:r>
        <w:rPr>
          <w:color w:val="545353"/>
          <w:w w:val="105"/>
        </w:rPr>
        <w:t>-</w:t>
      </w:r>
      <w:r>
        <w:rPr>
          <w:color w:val="545353"/>
          <w:spacing w:val="-12"/>
          <w:w w:val="105"/>
        </w:rPr>
        <w:t> </w:t>
      </w:r>
      <w:r>
        <w:rPr>
          <w:color w:val="545353"/>
          <w:spacing w:val="-2"/>
          <w:w w:val="105"/>
        </w:rPr>
        <w:t>PRESENT</w:t>
      </w:r>
    </w:p>
    <w:p>
      <w:pPr>
        <w:pStyle w:val="BodyText"/>
        <w:spacing w:before="36"/>
      </w:pPr>
    </w:p>
    <w:p>
      <w:pPr>
        <w:pStyle w:val="BodyText"/>
        <w:spacing w:line="261" w:lineRule="auto" w:before="0"/>
        <w:ind w:left="653"/>
      </w:pPr>
      <w:r>
        <w:rPr>
          <w:color w:val="454545"/>
          <w:w w:val="105"/>
        </w:rPr>
        <w:t>Oversaw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AR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operations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for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12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subsidiaries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managing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$50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million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in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annual receivables,</w:t>
      </w:r>
      <w:r>
        <w:rPr>
          <w:color w:val="454545"/>
          <w:spacing w:val="-9"/>
          <w:w w:val="105"/>
        </w:rPr>
        <w:t> </w:t>
      </w:r>
      <w:r>
        <w:rPr>
          <w:color w:val="454545"/>
          <w:w w:val="105"/>
        </w:rPr>
        <w:t>maintaining</w:t>
      </w:r>
      <w:r>
        <w:rPr>
          <w:color w:val="454545"/>
          <w:spacing w:val="-9"/>
          <w:w w:val="105"/>
        </w:rPr>
        <w:t> </w:t>
      </w:r>
      <w:r>
        <w:rPr>
          <w:color w:val="454545"/>
          <w:w w:val="105"/>
        </w:rPr>
        <w:t>99%</w:t>
      </w:r>
      <w:r>
        <w:rPr>
          <w:color w:val="454545"/>
          <w:spacing w:val="-9"/>
          <w:w w:val="105"/>
        </w:rPr>
        <w:t> </w:t>
      </w:r>
      <w:r>
        <w:rPr>
          <w:color w:val="454545"/>
          <w:w w:val="105"/>
        </w:rPr>
        <w:t>posting</w:t>
      </w:r>
      <w:r>
        <w:rPr>
          <w:color w:val="454545"/>
          <w:spacing w:val="-9"/>
          <w:w w:val="105"/>
        </w:rPr>
        <w:t> </w:t>
      </w:r>
      <w:r>
        <w:rPr>
          <w:color w:val="454545"/>
          <w:w w:val="105"/>
        </w:rPr>
        <w:t>accuracy</w:t>
      </w:r>
      <w:r>
        <w:rPr>
          <w:color w:val="454545"/>
          <w:spacing w:val="-9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9"/>
          <w:w w:val="105"/>
        </w:rPr>
        <w:t> </w:t>
      </w:r>
      <w:r>
        <w:rPr>
          <w:color w:val="454545"/>
          <w:w w:val="105"/>
        </w:rPr>
        <w:t>DSO</w:t>
      </w:r>
      <w:r>
        <w:rPr>
          <w:color w:val="454545"/>
          <w:spacing w:val="-9"/>
          <w:w w:val="105"/>
        </w:rPr>
        <w:t> </w:t>
      </w:r>
      <w:r>
        <w:rPr>
          <w:color w:val="454545"/>
          <w:w w:val="105"/>
        </w:rPr>
        <w:t>below</w:t>
      </w:r>
      <w:r>
        <w:rPr>
          <w:color w:val="454545"/>
          <w:spacing w:val="-9"/>
          <w:w w:val="105"/>
        </w:rPr>
        <w:t> </w:t>
      </w:r>
      <w:r>
        <w:rPr>
          <w:color w:val="454545"/>
          <w:w w:val="105"/>
        </w:rPr>
        <w:t>corporate benchmark across 8-year tenure</w:t>
      </w:r>
    </w:p>
    <w:p>
      <w:pPr>
        <w:pStyle w:val="BodyText"/>
        <w:spacing w:line="268" w:lineRule="auto"/>
        <w:ind w:left="653" w:right="135"/>
      </w:pPr>
      <w:r>
        <w:rPr>
          <w:color w:val="454545"/>
          <w:w w:val="105"/>
        </w:rPr>
        <w:t>Reduced DSO by 10% within the ﬁrst year by redesigning collections prioritization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model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implementing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automated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aging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alerts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at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15,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30, and 45-day thresholds</w:t>
      </w:r>
    </w:p>
    <w:p>
      <w:pPr>
        <w:pStyle w:val="BodyText"/>
        <w:spacing w:line="261" w:lineRule="auto" w:before="85"/>
        <w:ind w:left="653" w:right="405"/>
      </w:pPr>
      <w:r>
        <w:rPr>
          <w:color w:val="454545"/>
          <w:w w:val="105"/>
        </w:rPr>
        <w:t>Prepared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consolidated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AR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reports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dashboards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for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VP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Finance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and CFO quarterly reviews, providing subsidiary-level performance breakdowns and exception commentary</w:t>
      </w:r>
    </w:p>
    <w:p>
      <w:pPr>
        <w:pStyle w:val="BodyText"/>
        <w:spacing w:line="261" w:lineRule="auto"/>
        <w:ind w:left="653"/>
      </w:pPr>
      <w:r>
        <w:rPr>
          <w:color w:val="454545"/>
          <w:w w:val="105"/>
        </w:rPr>
        <w:t>Led intercompany reconciliation process for 12 entities, reducing reconciliation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cycle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from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8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to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5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days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through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workﬂow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standardization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and ERP conﬁguration improvements</w:t>
      </w:r>
    </w:p>
    <w:p>
      <w:pPr>
        <w:pStyle w:val="BodyText"/>
        <w:spacing w:line="261" w:lineRule="auto" w:before="103"/>
        <w:ind w:left="653" w:right="135"/>
      </w:pPr>
      <w:r>
        <w:rPr>
          <w:color w:val="454545"/>
          <w:w w:val="105"/>
        </w:rPr>
        <w:t>Managed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a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team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of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6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AR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analysts,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conducting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monthly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performance reviews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that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drove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15%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improvement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in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team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invoice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accuracy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over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2 </w:t>
      </w:r>
      <w:r>
        <w:rPr>
          <w:color w:val="454545"/>
          <w:spacing w:val="-2"/>
          <w:w w:val="105"/>
        </w:rPr>
        <w:t>years</w:t>
      </w:r>
    </w:p>
    <w:p>
      <w:pPr>
        <w:pStyle w:val="BodyText"/>
        <w:spacing w:line="261" w:lineRule="auto"/>
        <w:ind w:left="653"/>
      </w:pPr>
      <w:r>
        <w:rPr>
          <w:color w:val="454545"/>
          <w:spacing w:val="-2"/>
          <w:w w:val="105"/>
        </w:rPr>
        <w:t>Supported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3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external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audit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engagements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with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complete</w:t>
      </w:r>
      <w:r>
        <w:rPr>
          <w:color w:val="454545"/>
          <w:spacing w:val="-12"/>
          <w:w w:val="105"/>
        </w:rPr>
        <w:t> </w:t>
      </w:r>
      <w:r>
        <w:rPr>
          <w:color w:val="454545"/>
          <w:spacing w:val="-2"/>
          <w:w w:val="105"/>
        </w:rPr>
        <w:t>AR documentation </w:t>
      </w:r>
      <w:r>
        <w:rPr>
          <w:color w:val="454545"/>
          <w:w w:val="105"/>
        </w:rPr>
        <w:t>for all 12 subsidiaries, clearing all auditor queries within 5 business days</w:t>
      </w:r>
    </w:p>
    <w:p>
      <w:pPr>
        <w:pStyle w:val="BodyText"/>
        <w:spacing w:before="182"/>
      </w:pPr>
    </w:p>
    <w:p>
      <w:pPr>
        <w:spacing w:before="0"/>
        <w:ind w:left="39" w:right="0" w:firstLine="0"/>
        <w:jc w:val="left"/>
        <w:rPr>
          <w:b/>
          <w:sz w:val="18"/>
        </w:rPr>
      </w:pPr>
      <w:r>
        <w:rPr>
          <w:b/>
          <w:color w:val="545353"/>
          <w:sz w:val="18"/>
        </w:rPr>
        <w:t>SENIOR AR</w:t>
      </w:r>
      <w:r>
        <w:rPr>
          <w:b/>
          <w:color w:val="545353"/>
          <w:spacing w:val="1"/>
          <w:sz w:val="18"/>
        </w:rPr>
        <w:t> </w:t>
      </w:r>
      <w:r>
        <w:rPr>
          <w:b/>
          <w:color w:val="545353"/>
          <w:sz w:val="18"/>
        </w:rPr>
        <w:t>ANALYST</w:t>
      </w:r>
      <w:r>
        <w:rPr>
          <w:b/>
          <w:color w:val="545353"/>
          <w:spacing w:val="9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9"/>
          <w:sz w:val="18"/>
        </w:rPr>
        <w:t> </w:t>
      </w:r>
      <w:r>
        <w:rPr>
          <w:b/>
          <w:color w:val="545353"/>
          <w:sz w:val="18"/>
        </w:rPr>
        <w:t>STARBUCKS,</w:t>
      </w:r>
      <w:r>
        <w:rPr>
          <w:b/>
          <w:color w:val="545353"/>
          <w:spacing w:val="9"/>
          <w:sz w:val="18"/>
        </w:rPr>
        <w:t> </w:t>
      </w:r>
      <w:r>
        <w:rPr>
          <w:b/>
          <w:color w:val="545353"/>
          <w:sz w:val="18"/>
        </w:rPr>
        <w:t>SEATTLE,</w:t>
      </w:r>
      <w:r>
        <w:rPr>
          <w:b/>
          <w:color w:val="545353"/>
          <w:spacing w:val="10"/>
          <w:sz w:val="18"/>
        </w:rPr>
        <w:t> </w:t>
      </w:r>
      <w:r>
        <w:rPr>
          <w:b/>
          <w:color w:val="545353"/>
          <w:spacing w:val="-5"/>
          <w:sz w:val="18"/>
        </w:rPr>
        <w:t>WA</w:t>
      </w:r>
    </w:p>
    <w:p>
      <w:pPr>
        <w:pStyle w:val="BodyText"/>
        <w:spacing w:before="18"/>
        <w:ind w:left="39"/>
      </w:pPr>
      <w:r>
        <w:rPr>
          <w:color w:val="545353"/>
          <w:spacing w:val="-2"/>
          <w:w w:val="105"/>
        </w:rPr>
        <w:t>JANUARY</w:t>
      </w:r>
      <w:r>
        <w:rPr>
          <w:color w:val="545353"/>
          <w:spacing w:val="-10"/>
          <w:w w:val="105"/>
        </w:rPr>
        <w:t> </w:t>
      </w:r>
      <w:r>
        <w:rPr>
          <w:color w:val="545353"/>
          <w:spacing w:val="-2"/>
          <w:w w:val="105"/>
        </w:rPr>
        <w:t>2012</w:t>
      </w:r>
      <w:r>
        <w:rPr>
          <w:color w:val="545353"/>
          <w:spacing w:val="-7"/>
          <w:w w:val="105"/>
        </w:rPr>
        <w:t> </w:t>
      </w:r>
      <w:r>
        <w:rPr>
          <w:color w:val="545353"/>
          <w:spacing w:val="-2"/>
          <w:w w:val="105"/>
        </w:rPr>
        <w:t>-</w:t>
      </w:r>
      <w:r>
        <w:rPr>
          <w:color w:val="545353"/>
          <w:spacing w:val="-7"/>
          <w:w w:val="105"/>
        </w:rPr>
        <w:t> </w:t>
      </w:r>
      <w:r>
        <w:rPr>
          <w:color w:val="545353"/>
          <w:spacing w:val="-2"/>
          <w:w w:val="105"/>
        </w:rPr>
        <w:t>MARCH</w:t>
      </w:r>
      <w:r>
        <w:rPr>
          <w:color w:val="545353"/>
          <w:spacing w:val="-7"/>
          <w:w w:val="105"/>
        </w:rPr>
        <w:t> </w:t>
      </w:r>
      <w:r>
        <w:rPr>
          <w:color w:val="545353"/>
          <w:spacing w:val="-4"/>
          <w:w w:val="105"/>
        </w:rPr>
        <w:t>2016</w:t>
      </w:r>
    </w:p>
    <w:p>
      <w:pPr>
        <w:pStyle w:val="BodyText"/>
        <w:spacing w:before="36"/>
      </w:pPr>
    </w:p>
    <w:p>
      <w:pPr>
        <w:pStyle w:val="BodyText"/>
        <w:spacing w:line="261" w:lineRule="auto" w:before="0"/>
        <w:ind w:left="653" w:right="135"/>
      </w:pPr>
      <w:r>
        <w:rPr>
          <w:color w:val="454545"/>
          <w:spacing w:val="-2"/>
          <w:w w:val="105"/>
        </w:rPr>
        <w:t>Streamlined intercompany reconciliation workﬂows across 6 entities, </w:t>
      </w:r>
      <w:r>
        <w:rPr>
          <w:color w:val="454545"/>
          <w:w w:val="105"/>
        </w:rPr>
        <w:t>saving 50 staff hours monthly through process redesign and ERP </w:t>
      </w:r>
      <w:r>
        <w:rPr>
          <w:color w:val="454545"/>
          <w:spacing w:val="-2"/>
          <w:w w:val="105"/>
        </w:rPr>
        <w:t>automation</w:t>
      </w:r>
    </w:p>
    <w:p>
      <w:pPr>
        <w:pStyle w:val="BodyText"/>
        <w:spacing w:line="261" w:lineRule="auto" w:before="103"/>
        <w:ind w:left="653" w:right="463"/>
        <w:jc w:val="both"/>
      </w:pPr>
      <w:r>
        <w:rPr>
          <w:color w:val="454545"/>
          <w:w w:val="105"/>
        </w:rPr>
        <w:t>Prepared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consolidated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AR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reports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for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executive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leadership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covering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6 </w:t>
      </w:r>
      <w:r>
        <w:rPr>
          <w:color w:val="454545"/>
          <w:spacing w:val="-2"/>
          <w:w w:val="105"/>
        </w:rPr>
        <w:t>subsidiaries, incorporating aging analysis and collections performance metrics</w:t>
      </w:r>
    </w:p>
    <w:p>
      <w:pPr>
        <w:pStyle w:val="BodyText"/>
        <w:spacing w:line="261" w:lineRule="auto"/>
        <w:ind w:left="653" w:right="369"/>
        <w:jc w:val="both"/>
      </w:pPr>
      <w:r>
        <w:rPr>
          <w:color w:val="454545"/>
          <w:w w:val="105"/>
        </w:rPr>
        <w:t>Reduced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outstanding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balances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by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12%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over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2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years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by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implementing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 tiered collections outreach strategy aligned to account risk scores</w:t>
      </w:r>
    </w:p>
    <w:p>
      <w:pPr>
        <w:pStyle w:val="BodyText"/>
        <w:spacing w:before="182"/>
      </w:pPr>
    </w:p>
    <w:p>
      <w:pPr>
        <w:spacing w:before="0"/>
        <w:ind w:left="39" w:right="0" w:firstLine="0"/>
        <w:jc w:val="left"/>
        <w:rPr>
          <w:b/>
          <w:sz w:val="26"/>
        </w:rPr>
      </w:pPr>
      <w:r>
        <w:rPr>
          <w:b/>
          <w:color w:val="424242"/>
          <w:sz w:val="26"/>
        </w:rPr>
        <w:t>C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z w:val="26"/>
        </w:rPr>
        <w:t>E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z w:val="26"/>
        </w:rPr>
        <w:t>R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z w:val="26"/>
        </w:rPr>
        <w:t>T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z w:val="26"/>
        </w:rPr>
        <w:t>I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z w:val="26"/>
        </w:rPr>
        <w:t>F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z w:val="26"/>
        </w:rPr>
        <w:t>I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z w:val="26"/>
        </w:rPr>
        <w:t>C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pacing w:val="9"/>
          <w:sz w:val="26"/>
        </w:rPr>
        <w:t>AT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z w:val="26"/>
        </w:rPr>
        <w:t>I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z w:val="26"/>
        </w:rPr>
        <w:t>O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z w:val="26"/>
        </w:rPr>
        <w:t>N</w:t>
      </w:r>
      <w:r>
        <w:rPr>
          <w:b/>
          <w:color w:val="424242"/>
          <w:spacing w:val="-33"/>
          <w:sz w:val="26"/>
        </w:rPr>
        <w:t> </w:t>
      </w:r>
      <w:r>
        <w:rPr>
          <w:b/>
          <w:color w:val="424242"/>
          <w:spacing w:val="-12"/>
          <w:sz w:val="26"/>
        </w:rPr>
        <w:t>S</w:t>
      </w:r>
    </w:p>
    <w:p>
      <w:pPr>
        <w:spacing w:before="271"/>
        <w:ind w:left="337" w:right="0" w:firstLine="0"/>
        <w:jc w:val="left"/>
        <w:rPr>
          <w:b/>
          <w:sz w:val="18"/>
        </w:rPr>
      </w:pPr>
      <w:r>
        <w:rPr>
          <w:b/>
          <w:color w:val="545353"/>
          <w:sz w:val="18"/>
        </w:rPr>
        <w:t>CERTIFIED</w:t>
      </w:r>
      <w:r>
        <w:rPr>
          <w:b/>
          <w:color w:val="545353"/>
          <w:spacing w:val="14"/>
          <w:sz w:val="18"/>
        </w:rPr>
        <w:t> </w:t>
      </w:r>
      <w:r>
        <w:rPr>
          <w:b/>
          <w:color w:val="545353"/>
          <w:sz w:val="18"/>
        </w:rPr>
        <w:t>MANAGEMENT</w:t>
      </w:r>
      <w:r>
        <w:rPr>
          <w:b/>
          <w:color w:val="545353"/>
          <w:spacing w:val="6"/>
          <w:sz w:val="18"/>
        </w:rPr>
        <w:t> </w:t>
      </w:r>
      <w:r>
        <w:rPr>
          <w:b/>
          <w:color w:val="545353"/>
          <w:sz w:val="18"/>
        </w:rPr>
        <w:t>ACCOUNTANT</w:t>
      </w:r>
      <w:r>
        <w:rPr>
          <w:b/>
          <w:color w:val="545353"/>
          <w:spacing w:val="14"/>
          <w:sz w:val="18"/>
        </w:rPr>
        <w:t> </w:t>
      </w:r>
      <w:r>
        <w:rPr>
          <w:b/>
          <w:color w:val="545353"/>
          <w:sz w:val="18"/>
        </w:rPr>
        <w:t>(CMA)</w:t>
      </w:r>
      <w:r>
        <w:rPr>
          <w:b/>
          <w:color w:val="545353"/>
          <w:spacing w:val="15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14"/>
          <w:sz w:val="18"/>
        </w:rPr>
        <w:t> </w:t>
      </w:r>
      <w:r>
        <w:rPr>
          <w:b/>
          <w:color w:val="545353"/>
          <w:sz w:val="18"/>
        </w:rPr>
        <w:t>IMA</w:t>
      </w:r>
      <w:r>
        <w:rPr>
          <w:b/>
          <w:color w:val="545353"/>
          <w:spacing w:val="6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15"/>
          <w:sz w:val="18"/>
        </w:rPr>
        <w:t> </w:t>
      </w:r>
      <w:r>
        <w:rPr>
          <w:b/>
          <w:color w:val="545353"/>
          <w:sz w:val="18"/>
        </w:rPr>
        <w:t>JANUARY</w:t>
      </w:r>
      <w:r>
        <w:rPr>
          <w:b/>
          <w:color w:val="545353"/>
          <w:spacing w:val="10"/>
          <w:sz w:val="18"/>
        </w:rPr>
        <w:t> </w:t>
      </w:r>
      <w:r>
        <w:rPr>
          <w:b/>
          <w:color w:val="545353"/>
          <w:spacing w:val="-4"/>
          <w:sz w:val="18"/>
        </w:rPr>
        <w:t>2013</w:t>
      </w:r>
    </w:p>
    <w:sectPr>
      <w:type w:val="continuous"/>
      <w:pgSz w:w="11920" w:h="16860"/>
      <w:pgMar w:top="1280" w:bottom="280" w:left="425" w:right="425"/>
      <w:cols w:num="2" w:equalWidth="0">
        <w:col w:w="3394" w:space="791"/>
        <w:col w:w="688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88"/>
    </w:pPr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2026-03-21T16:24:45Z</dcterms:created>
  <dcterms:modified xsi:type="dcterms:W3CDTF">2026-03-21T16:24:45Z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2026-03-21T00:00:00Z</vt:filetime>
  </property>
  <property fmtid="{D5CDD505-2E9C-101B-9397-08002B2CF9AE}" pid="5" name="Producer">
    <vt:lpwstr>Skia/PDF m121</vt:lpwstr>
  </property>
</Properties>
</file>