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415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Riley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10"/>
          <w:sz w:val="78"/>
        </w:rPr>
        <w:t>Anderson</w:t>
      </w:r>
    </w:p>
    <w:p>
      <w:pPr>
        <w:pStyle w:val="Heading2"/>
      </w:pPr>
      <w:r>
        <w:rPr>
          <w:color w:val="FFFFFF"/>
          <w:spacing w:val="11"/>
        </w:rPr>
        <w:t>Azure</w:t>
      </w:r>
      <w:r>
        <w:rPr>
          <w:color w:val="FFFFFF"/>
          <w:spacing w:val="29"/>
        </w:rPr>
        <w:t> </w:t>
      </w:r>
      <w:r>
        <w:rPr>
          <w:color w:val="FFFFFF"/>
          <w:spacing w:val="10"/>
        </w:rPr>
        <w:t>Architect</w:t>
      </w:r>
    </w:p>
    <w:p>
      <w:pPr>
        <w:pStyle w:val="BodyText"/>
        <w:spacing w:line="268" w:lineRule="auto" w:before="235"/>
        <w:ind w:left="4415"/>
      </w:pPr>
      <w:r>
        <w:rPr>
          <w:color w:val="FFFFFF"/>
          <w:w w:val="105"/>
        </w:rPr>
        <w:t>Azure-certiﬁed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cloud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7+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designing,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deploying,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automating enterprise-scale Microsoft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Azure infrastructure for global clients. Expert in </w:t>
      </w:r>
      <w:r>
        <w:rPr>
          <w:color w:val="FFFFFF"/>
          <w:w w:val="105"/>
        </w:rPr>
        <w:t>ARM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templates,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Bicep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scripting,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Azure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DevOps,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hybrid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cloud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environments.</w:t>
      </w:r>
    </w:p>
    <w:p>
      <w:pPr>
        <w:pStyle w:val="BodyText"/>
        <w:spacing w:line="268" w:lineRule="auto" w:before="9"/>
        <w:ind w:left="4415"/>
      </w:pPr>
      <w:r>
        <w:rPr>
          <w:color w:val="FFFFFF"/>
          <w:w w:val="105"/>
        </w:rPr>
        <w:t>Known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cutting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cloud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provisioning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time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50%,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audit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readiness,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enabling enterprise clients to migrate complex workloads to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Azure while maintaining </w:t>
      </w:r>
      <w:r>
        <w:rPr>
          <w:color w:val="FFFFFF"/>
          <w:w w:val="105"/>
        </w:rPr>
        <w:t>security and compliance 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Heading1"/>
      </w:pPr>
      <w:r>
        <w:rPr>
          <w:color w:val="073762"/>
          <w:sz w:val="48"/>
        </w:rPr>
        <w:t>C</w:t>
      </w:r>
      <w:r>
        <w:rPr>
          <w:color w:val="073762"/>
        </w:rPr>
        <w:t>ONTACT</w:t>
      </w:r>
      <w:r>
        <w:rPr>
          <w:color w:val="073762"/>
          <w:spacing w:val="-3"/>
        </w:rPr>
        <w:t> </w:t>
      </w:r>
      <w:r>
        <w:rPr>
          <w:color w:val="073762"/>
          <w:spacing w:val="-2"/>
        </w:rPr>
        <w:t>INFORMATION</w:t>
      </w:r>
    </w:p>
    <w:p>
      <w:pPr>
        <w:spacing w:before="52"/>
        <w:ind w:left="100" w:right="0" w:firstLine="0"/>
        <w:jc w:val="left"/>
        <w:rPr>
          <w:b/>
          <w:sz w:val="29"/>
        </w:rPr>
      </w:pPr>
      <w:r>
        <w:rPr/>
        <w:br w:type="column"/>
      </w:r>
      <w:r>
        <w:rPr>
          <w:b/>
          <w:color w:val="073762"/>
          <w:sz w:val="48"/>
        </w:rPr>
        <w:t>P</w:t>
      </w:r>
      <w:r>
        <w:rPr>
          <w:b/>
          <w:color w:val="073762"/>
          <w:sz w:val="29"/>
        </w:rPr>
        <w:t>ROFESSIONAL</w:t>
      </w:r>
      <w:r>
        <w:rPr>
          <w:b/>
          <w:color w:val="073762"/>
          <w:spacing w:val="27"/>
          <w:sz w:val="29"/>
        </w:rPr>
        <w:t> </w:t>
      </w:r>
      <w:r>
        <w:rPr>
          <w:b/>
          <w:color w:val="073762"/>
          <w:spacing w:val="-2"/>
          <w:sz w:val="29"/>
        </w:rPr>
        <w:t>EXPERIENCE</w:t>
      </w:r>
    </w:p>
    <w:p>
      <w:pPr>
        <w:spacing w:after="0"/>
        <w:jc w:val="left"/>
        <w:rPr>
          <w:b/>
          <w:sz w:val="29"/>
        </w:rPr>
        <w:sectPr>
          <w:type w:val="continuous"/>
          <w:pgSz w:w="11920" w:h="16860"/>
          <w:pgMar w:top="940" w:bottom="280" w:left="141" w:right="283"/>
          <w:cols w:num="2" w:equalWidth="0">
            <w:col w:w="3867" w:space="560"/>
            <w:col w:w="7069"/>
          </w:cols>
        </w:sectPr>
      </w:pPr>
    </w:p>
    <w:p>
      <w:pPr>
        <w:pStyle w:val="BodyText"/>
        <w:spacing w:before="7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BodyText"/>
        <w:spacing w:before="139"/>
        <w:ind w:left="42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line="340" w:lineRule="auto" w:before="118"/>
        <w:ind w:left="430" w:right="867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73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Atlanta, GA</w:t>
      </w:r>
    </w:p>
    <w:p>
      <w:pPr>
        <w:pStyle w:val="Heading1"/>
        <w:spacing w:before="93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30"/>
        <w:rPr>
          <w:b/>
          <w:sz w:val="29"/>
        </w:rPr>
      </w:pPr>
    </w:p>
    <w:p>
      <w:pPr>
        <w:pStyle w:val="BodyText"/>
        <w:spacing w:line="261" w:lineRule="auto"/>
        <w:ind w:left="435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Cloud</w:t>
      </w:r>
      <w:r>
        <w:rPr>
          <w:spacing w:val="-13"/>
          <w:w w:val="105"/>
        </w:rPr>
        <w:t> </w:t>
      </w:r>
      <w:r>
        <w:rPr>
          <w:w w:val="105"/>
        </w:rPr>
        <w:t>Infrastructure</w:t>
      </w:r>
      <w:r>
        <w:rPr>
          <w:spacing w:val="-13"/>
          <w:w w:val="105"/>
        </w:rPr>
        <w:t> </w:t>
      </w:r>
      <w:r>
        <w:rPr>
          <w:w w:val="105"/>
        </w:rPr>
        <w:t>, Georgia Institute of Technology</w:t>
      </w:r>
    </w:p>
    <w:p>
      <w:pPr>
        <w:pStyle w:val="BodyText"/>
        <w:spacing w:before="104"/>
        <w:ind w:left="435"/>
      </w:pPr>
      <w:r>
        <w:rPr/>
        <w:t>Atlanta,</w:t>
      </w:r>
      <w:r>
        <w:rPr>
          <w:spacing w:val="10"/>
        </w:rPr>
        <w:t> </w:t>
      </w:r>
      <w:r>
        <w:rPr/>
        <w:t>GA</w:t>
      </w:r>
      <w:r>
        <w:rPr>
          <w:spacing w:val="10"/>
        </w:rPr>
        <w:t> </w:t>
      </w:r>
      <w:r>
        <w:rPr>
          <w:spacing w:val="-10"/>
        </w:rPr>
        <w:t>|</w:t>
      </w:r>
    </w:p>
    <w:p>
      <w:pPr>
        <w:pStyle w:val="BodyText"/>
        <w:spacing w:before="186"/>
      </w:pPr>
    </w:p>
    <w:p>
      <w:pPr>
        <w:pStyle w:val="BodyText"/>
        <w:spacing w:line="278" w:lineRule="auto"/>
        <w:ind w:left="435"/>
      </w:pPr>
      <w:r>
        <w:rPr>
          <w:w w:val="105"/>
        </w:rPr>
        <w:t>Bachelor of Science Computer Engineering</w:t>
      </w:r>
      <w:r>
        <w:rPr>
          <w:spacing w:val="-14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Georgia</w:t>
      </w:r>
    </w:p>
    <w:p>
      <w:pPr>
        <w:pStyle w:val="BodyText"/>
        <w:spacing w:before="90"/>
        <w:ind w:left="435"/>
      </w:pPr>
      <w:r>
        <w:rPr/>
        <w:t>Athens,</w:t>
      </w:r>
      <w:r>
        <w:rPr>
          <w:spacing w:val="10"/>
        </w:rPr>
        <w:t> </w:t>
      </w:r>
      <w:r>
        <w:rPr/>
        <w:t>GA</w:t>
      </w:r>
      <w:r>
        <w:rPr>
          <w:spacing w:val="11"/>
        </w:rPr>
        <w:t> </w:t>
      </w:r>
      <w:r>
        <w:rPr>
          <w:spacing w:val="-10"/>
        </w:rPr>
        <w:t>|</w:t>
      </w:r>
    </w:p>
    <w:p>
      <w:pPr>
        <w:pStyle w:val="BodyText"/>
        <w:spacing w:line="331" w:lineRule="auto" w:before="75"/>
        <w:ind w:left="100" w:right="900"/>
      </w:pPr>
      <w:r>
        <w:rPr/>
        <w:br w:type="column"/>
      </w:r>
      <w:r>
        <w:rPr/>
        <w:t>AZURE SOLUTIONS ARCHITECT | CAPGEMINI, ATLANTA, GA </w:t>
      </w:r>
      <w:r>
        <w:rPr>
          <w:w w:val="105"/>
        </w:rPr>
        <w:t>JANUARY 2018 – PRESENT</w:t>
      </w:r>
    </w:p>
    <w:p>
      <w:pPr>
        <w:pStyle w:val="BodyText"/>
        <w:spacing w:line="268" w:lineRule="auto" w:before="194"/>
        <w:ind w:left="658" w:right="601"/>
        <w:jc w:val="both"/>
      </w:pPr>
      <w:r>
        <w:rPr>
          <w:w w:val="105"/>
        </w:rPr>
        <w:t>Deployed</w:t>
      </w:r>
      <w:r>
        <w:rPr>
          <w:spacing w:val="-3"/>
          <w:w w:val="105"/>
        </w:rPr>
        <w:t> </w:t>
      </w:r>
      <w:r>
        <w:rPr>
          <w:w w:val="105"/>
        </w:rPr>
        <w:t>enterprise</w:t>
      </w:r>
      <w:r>
        <w:rPr>
          <w:spacing w:val="-3"/>
          <w:w w:val="105"/>
        </w:rPr>
        <w:t> </w:t>
      </w:r>
      <w:r>
        <w:rPr>
          <w:w w:val="105"/>
        </w:rPr>
        <w:t>Azure</w:t>
      </w:r>
      <w:r>
        <w:rPr>
          <w:spacing w:val="-3"/>
          <w:w w:val="105"/>
        </w:rPr>
        <w:t> </w:t>
      </w:r>
      <w:r>
        <w:rPr>
          <w:w w:val="105"/>
        </w:rPr>
        <w:t>infrastructure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5</w:t>
      </w:r>
      <w:r>
        <w:rPr>
          <w:spacing w:val="-3"/>
          <w:w w:val="105"/>
        </w:rPr>
        <w:t> </w:t>
      </w:r>
      <w:r>
        <w:rPr>
          <w:w w:val="105"/>
        </w:rPr>
        <w:t>global</w:t>
      </w:r>
      <w:r>
        <w:rPr>
          <w:spacing w:val="-3"/>
          <w:w w:val="105"/>
        </w:rPr>
        <w:t> </w:t>
      </w:r>
      <w:r>
        <w:rPr>
          <w:w w:val="105"/>
        </w:rPr>
        <w:t>clients</w:t>
      </w:r>
      <w:r>
        <w:rPr>
          <w:spacing w:val="-3"/>
          <w:w w:val="105"/>
        </w:rPr>
        <w:t> </w:t>
      </w:r>
      <w:r>
        <w:rPr>
          <w:w w:val="105"/>
        </w:rPr>
        <w:t>spanning ﬁnancial</w:t>
      </w:r>
      <w:r>
        <w:rPr>
          <w:spacing w:val="-5"/>
          <w:w w:val="105"/>
        </w:rPr>
        <w:t> </w:t>
      </w:r>
      <w:r>
        <w:rPr>
          <w:w w:val="105"/>
        </w:rPr>
        <w:t>services,</w:t>
      </w:r>
      <w:r>
        <w:rPr>
          <w:spacing w:val="-5"/>
          <w:w w:val="105"/>
        </w:rPr>
        <w:t> </w:t>
      </w:r>
      <w:r>
        <w:rPr>
          <w:w w:val="105"/>
        </w:rPr>
        <w:t>health</w:t>
      </w:r>
      <w:r>
        <w:rPr>
          <w:spacing w:val="-5"/>
          <w:w w:val="105"/>
        </w:rPr>
        <w:t> </w:t>
      </w:r>
      <w:r>
        <w:rPr>
          <w:w w:val="105"/>
        </w:rPr>
        <w:t>care,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manufacturing</w:t>
      </w:r>
      <w:r>
        <w:rPr>
          <w:spacing w:val="-5"/>
          <w:w w:val="105"/>
        </w:rPr>
        <w:t> </w:t>
      </w:r>
      <w:r>
        <w:rPr>
          <w:w w:val="105"/>
        </w:rPr>
        <w:t>sectors,</w:t>
      </w:r>
      <w:r>
        <w:rPr>
          <w:spacing w:val="-5"/>
          <w:w w:val="105"/>
        </w:rPr>
        <w:t> </w:t>
      </w:r>
      <w:r>
        <w:rPr>
          <w:w w:val="105"/>
        </w:rPr>
        <w:t>supporting 10,000+ enterprise users per deployment</w:t>
      </w:r>
    </w:p>
    <w:p>
      <w:pPr>
        <w:pStyle w:val="BodyText"/>
        <w:spacing w:line="278" w:lineRule="auto" w:before="84"/>
        <w:ind w:left="658" w:right="86"/>
      </w:pPr>
      <w:r>
        <w:rPr>
          <w:w w:val="105"/>
        </w:rPr>
        <w:t>Automated</w:t>
      </w:r>
      <w:r>
        <w:rPr>
          <w:spacing w:val="-3"/>
          <w:w w:val="105"/>
        </w:rPr>
        <w:t> </w:t>
      </w:r>
      <w:r>
        <w:rPr>
          <w:w w:val="105"/>
        </w:rPr>
        <w:t>cloud</w:t>
      </w:r>
      <w:r>
        <w:rPr>
          <w:spacing w:val="-3"/>
          <w:w w:val="105"/>
        </w:rPr>
        <w:t> </w:t>
      </w:r>
      <w:r>
        <w:rPr>
          <w:w w:val="105"/>
        </w:rPr>
        <w:t>provisioning</w:t>
      </w:r>
      <w:r>
        <w:rPr>
          <w:spacing w:val="-3"/>
          <w:w w:val="105"/>
        </w:rPr>
        <w:t> </w:t>
      </w:r>
      <w:r>
        <w:rPr>
          <w:w w:val="105"/>
        </w:rPr>
        <w:t>using</w:t>
      </w:r>
      <w:r>
        <w:rPr>
          <w:spacing w:val="-3"/>
          <w:w w:val="105"/>
        </w:rPr>
        <w:t> </w:t>
      </w:r>
      <w:r>
        <w:rPr>
          <w:w w:val="105"/>
        </w:rPr>
        <w:t>Bicep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ARM</w:t>
      </w:r>
      <w:r>
        <w:rPr>
          <w:spacing w:val="-3"/>
          <w:w w:val="105"/>
        </w:rPr>
        <w:t> </w:t>
      </w:r>
      <w:r>
        <w:rPr>
          <w:w w:val="105"/>
        </w:rPr>
        <w:t>templates,</w:t>
      </w:r>
      <w:r>
        <w:rPr>
          <w:spacing w:val="-3"/>
          <w:w w:val="105"/>
        </w:rPr>
        <w:t> </w:t>
      </w:r>
      <w:r>
        <w:rPr>
          <w:w w:val="105"/>
        </w:rPr>
        <w:t>reducing average environment build time by 50% and eliminating manual conﬁguration errors across 8 client environments</w:t>
      </w:r>
    </w:p>
    <w:p>
      <w:pPr>
        <w:pStyle w:val="BodyText"/>
        <w:spacing w:line="268" w:lineRule="auto" w:before="75"/>
        <w:ind w:left="658" w:right="86"/>
      </w:pPr>
      <w:r>
        <w:rPr>
          <w:w w:val="105"/>
        </w:rPr>
        <w:t>Advised</w:t>
      </w:r>
      <w:r>
        <w:rPr>
          <w:spacing w:val="-6"/>
          <w:w w:val="105"/>
        </w:rPr>
        <w:t> </w:t>
      </w:r>
      <w:r>
        <w:rPr>
          <w:w w:val="105"/>
        </w:rPr>
        <w:t>4</w:t>
      </w:r>
      <w:r>
        <w:rPr>
          <w:spacing w:val="-6"/>
          <w:w w:val="105"/>
        </w:rPr>
        <w:t> </w:t>
      </w:r>
      <w:r>
        <w:rPr>
          <w:w w:val="105"/>
        </w:rPr>
        <w:t>clients</w:t>
      </w:r>
      <w:r>
        <w:rPr>
          <w:spacing w:val="-6"/>
          <w:w w:val="105"/>
        </w:rPr>
        <w:t> </w:t>
      </w:r>
      <w:r>
        <w:rPr>
          <w:w w:val="105"/>
        </w:rPr>
        <w:t>on</w:t>
      </w:r>
      <w:r>
        <w:rPr>
          <w:spacing w:val="-6"/>
          <w:w w:val="105"/>
        </w:rPr>
        <w:t> </w:t>
      </w:r>
      <w:r>
        <w:rPr>
          <w:w w:val="105"/>
        </w:rPr>
        <w:t>security</w:t>
      </w:r>
      <w:r>
        <w:rPr>
          <w:spacing w:val="-6"/>
          <w:w w:val="105"/>
        </w:rPr>
        <w:t> </w:t>
      </w:r>
      <w:r>
        <w:rPr>
          <w:w w:val="105"/>
        </w:rPr>
        <w:t>architecture</w:t>
      </w:r>
      <w:r>
        <w:rPr>
          <w:spacing w:val="-6"/>
          <w:w w:val="105"/>
        </w:rPr>
        <w:t> </w:t>
      </w:r>
      <w:r>
        <w:rPr>
          <w:w w:val="105"/>
        </w:rPr>
        <w:t>improvements</w:t>
      </w:r>
      <w:r>
        <w:rPr>
          <w:spacing w:val="-6"/>
          <w:w w:val="105"/>
        </w:rPr>
        <w:t> </w:t>
      </w:r>
      <w:r>
        <w:rPr>
          <w:w w:val="105"/>
        </w:rPr>
        <w:t>including</w:t>
      </w:r>
      <w:r>
        <w:rPr>
          <w:spacing w:val="-6"/>
          <w:w w:val="105"/>
        </w:rPr>
        <w:t> </w:t>
      </w:r>
      <w:r>
        <w:rPr>
          <w:w w:val="105"/>
        </w:rPr>
        <w:t>network segmentation, RBAC policies, and Azure Defender conﬁgurations, improving audit readiness scores by 40%</w:t>
      </w:r>
    </w:p>
    <w:p>
      <w:pPr>
        <w:pStyle w:val="BodyText"/>
        <w:spacing w:line="268" w:lineRule="auto" w:before="99"/>
        <w:ind w:left="658" w:right="86"/>
      </w:pPr>
      <w:r>
        <w:rPr>
          <w:w w:val="105"/>
        </w:rPr>
        <w:t>Led Azure migration for 3 on-premise workloads totaling 200+ virtual machines,</w:t>
      </w:r>
      <w:r>
        <w:rPr>
          <w:spacing w:val="-5"/>
          <w:w w:val="105"/>
        </w:rPr>
        <w:t> </w:t>
      </w:r>
      <w:r>
        <w:rPr>
          <w:w w:val="105"/>
        </w:rPr>
        <w:t>completing</w:t>
      </w:r>
      <w:r>
        <w:rPr>
          <w:spacing w:val="-5"/>
          <w:w w:val="105"/>
        </w:rPr>
        <w:t> </w:t>
      </w:r>
      <w:r>
        <w:rPr>
          <w:w w:val="105"/>
        </w:rPr>
        <w:t>all</w:t>
      </w:r>
      <w:r>
        <w:rPr>
          <w:spacing w:val="-5"/>
          <w:w w:val="105"/>
        </w:rPr>
        <w:t> </w:t>
      </w:r>
      <w:r>
        <w:rPr>
          <w:w w:val="105"/>
        </w:rPr>
        <w:t>migrations</w:t>
      </w:r>
      <w:r>
        <w:rPr>
          <w:spacing w:val="-5"/>
          <w:w w:val="105"/>
        </w:rPr>
        <w:t> </w:t>
      </w:r>
      <w:r>
        <w:rPr>
          <w:w w:val="105"/>
        </w:rPr>
        <w:t>on</w:t>
      </w:r>
      <w:r>
        <w:rPr>
          <w:spacing w:val="-5"/>
          <w:w w:val="105"/>
        </w:rPr>
        <w:t> </w:t>
      </w:r>
      <w:r>
        <w:rPr>
          <w:w w:val="105"/>
        </w:rPr>
        <w:t>schedule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zero</w:t>
      </w:r>
      <w:r>
        <w:rPr>
          <w:spacing w:val="-5"/>
          <w:w w:val="105"/>
        </w:rPr>
        <w:t> </w:t>
      </w:r>
      <w:r>
        <w:rPr>
          <w:w w:val="105"/>
        </w:rPr>
        <w:t>production </w:t>
      </w:r>
      <w:r>
        <w:rPr>
          <w:spacing w:val="-2"/>
          <w:w w:val="105"/>
        </w:rPr>
        <w:t>outages</w:t>
      </w:r>
    </w:p>
    <w:p>
      <w:pPr>
        <w:pStyle w:val="BodyText"/>
        <w:spacing w:line="268" w:lineRule="auto" w:before="100"/>
        <w:ind w:left="658" w:right="929"/>
      </w:pPr>
      <w:r>
        <w:rPr>
          <w:w w:val="105"/>
        </w:rPr>
        <w:t>Designed Azure governance frameworks using Azure Policy and Management</w:t>
      </w:r>
      <w:r>
        <w:rPr>
          <w:spacing w:val="-6"/>
          <w:w w:val="105"/>
        </w:rPr>
        <w:t> </w:t>
      </w:r>
      <w:r>
        <w:rPr>
          <w:w w:val="105"/>
        </w:rPr>
        <w:t>Groups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3</w:t>
      </w:r>
      <w:r>
        <w:rPr>
          <w:spacing w:val="-6"/>
          <w:w w:val="105"/>
        </w:rPr>
        <w:t> </w:t>
      </w:r>
      <w:r>
        <w:rPr>
          <w:w w:val="105"/>
        </w:rPr>
        <w:t>enterprise</w:t>
      </w:r>
      <w:r>
        <w:rPr>
          <w:spacing w:val="-6"/>
          <w:w w:val="105"/>
        </w:rPr>
        <w:t> </w:t>
      </w:r>
      <w:r>
        <w:rPr>
          <w:w w:val="105"/>
        </w:rPr>
        <w:t>clients,</w:t>
      </w:r>
      <w:r>
        <w:rPr>
          <w:spacing w:val="-6"/>
          <w:w w:val="105"/>
        </w:rPr>
        <w:t> </w:t>
      </w:r>
      <w:r>
        <w:rPr>
          <w:w w:val="105"/>
        </w:rPr>
        <w:t>reducing</w:t>
      </w:r>
      <w:r>
        <w:rPr>
          <w:spacing w:val="-6"/>
          <w:w w:val="105"/>
        </w:rPr>
        <w:t> </w:t>
      </w:r>
      <w:r>
        <w:rPr>
          <w:w w:val="105"/>
        </w:rPr>
        <w:t>policy</w:t>
      </w:r>
      <w:r>
        <w:rPr>
          <w:spacing w:val="-6"/>
          <w:w w:val="105"/>
        </w:rPr>
        <w:t> </w:t>
      </w:r>
      <w:r>
        <w:rPr>
          <w:w w:val="105"/>
        </w:rPr>
        <w:t>non-compliance incidents by 65%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940" w:bottom="280" w:left="141" w:right="283"/>
          <w:cols w:num="2" w:equalWidth="0">
            <w:col w:w="3778" w:space="648"/>
            <w:col w:w="7070"/>
          </w:cols>
        </w:sectPr>
      </w:pPr>
    </w:p>
    <w:p>
      <w:pPr>
        <w:pStyle w:val="Heading1"/>
        <w:spacing w:before="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78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81300">
                                <a:moveTo>
                                  <a:pt x="7568183" y="2781299"/>
                                </a:moveTo>
                                <a:lnTo>
                                  <a:pt x="0" y="2781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81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781300"/>
                            <a:ext cx="4758690" cy="7372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372350">
                                <a:moveTo>
                                  <a:pt x="4758308" y="7372349"/>
                                </a:moveTo>
                                <a:lnTo>
                                  <a:pt x="0" y="73723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7372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4067174"/>
                            <a:ext cx="219075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5610225">
                                <a:moveTo>
                                  <a:pt x="47625" y="5583072"/>
                                </a:moveTo>
                                <a:lnTo>
                                  <a:pt x="27165" y="5562600"/>
                                </a:lnTo>
                                <a:lnTo>
                                  <a:pt x="20472" y="5562600"/>
                                </a:lnTo>
                                <a:lnTo>
                                  <a:pt x="0" y="5583072"/>
                                </a:lnTo>
                                <a:lnTo>
                                  <a:pt x="0" y="5586641"/>
                                </a:lnTo>
                                <a:lnTo>
                                  <a:pt x="0" y="5589765"/>
                                </a:lnTo>
                                <a:lnTo>
                                  <a:pt x="20472" y="5610225"/>
                                </a:lnTo>
                                <a:lnTo>
                                  <a:pt x="27165" y="5610225"/>
                                </a:lnTo>
                                <a:lnTo>
                                  <a:pt x="47625" y="5589765"/>
                                </a:lnTo>
                                <a:lnTo>
                                  <a:pt x="47625" y="5583072"/>
                                </a:lnTo>
                                <a:close/>
                              </a:path>
                              <a:path w="219075" h="5610225">
                                <a:moveTo>
                                  <a:pt x="47625" y="5373509"/>
                                </a:moveTo>
                                <a:lnTo>
                                  <a:pt x="27165" y="5353050"/>
                                </a:lnTo>
                                <a:lnTo>
                                  <a:pt x="20472" y="5353050"/>
                                </a:lnTo>
                                <a:lnTo>
                                  <a:pt x="0" y="5373509"/>
                                </a:lnTo>
                                <a:lnTo>
                                  <a:pt x="0" y="5377091"/>
                                </a:lnTo>
                                <a:lnTo>
                                  <a:pt x="0" y="5380215"/>
                                </a:lnTo>
                                <a:lnTo>
                                  <a:pt x="20472" y="5400675"/>
                                </a:lnTo>
                                <a:lnTo>
                                  <a:pt x="27165" y="5400675"/>
                                </a:lnTo>
                                <a:lnTo>
                                  <a:pt x="47625" y="5380215"/>
                                </a:lnTo>
                                <a:lnTo>
                                  <a:pt x="47625" y="5373509"/>
                                </a:lnTo>
                                <a:close/>
                              </a:path>
                              <a:path w="219075" h="5610225">
                                <a:moveTo>
                                  <a:pt x="219075" y="4240047"/>
                                </a:moveTo>
                                <a:lnTo>
                                  <a:pt x="198615" y="4219575"/>
                                </a:lnTo>
                                <a:lnTo>
                                  <a:pt x="191922" y="4219575"/>
                                </a:lnTo>
                                <a:lnTo>
                                  <a:pt x="171450" y="4240047"/>
                                </a:lnTo>
                                <a:lnTo>
                                  <a:pt x="171450" y="4243616"/>
                                </a:lnTo>
                                <a:lnTo>
                                  <a:pt x="171450" y="4246740"/>
                                </a:lnTo>
                                <a:lnTo>
                                  <a:pt x="191922" y="4267200"/>
                                </a:lnTo>
                                <a:lnTo>
                                  <a:pt x="198615" y="4267200"/>
                                </a:lnTo>
                                <a:lnTo>
                                  <a:pt x="219075" y="4246740"/>
                                </a:lnTo>
                                <a:lnTo>
                                  <a:pt x="219075" y="4240047"/>
                                </a:lnTo>
                                <a:close/>
                              </a:path>
                              <a:path w="219075" h="5610225">
                                <a:moveTo>
                                  <a:pt x="219075" y="3735222"/>
                                </a:moveTo>
                                <a:lnTo>
                                  <a:pt x="198615" y="3714750"/>
                                </a:lnTo>
                                <a:lnTo>
                                  <a:pt x="191922" y="3714750"/>
                                </a:lnTo>
                                <a:lnTo>
                                  <a:pt x="171450" y="3735222"/>
                                </a:lnTo>
                                <a:lnTo>
                                  <a:pt x="171450" y="3738791"/>
                                </a:lnTo>
                                <a:lnTo>
                                  <a:pt x="171450" y="3741915"/>
                                </a:lnTo>
                                <a:lnTo>
                                  <a:pt x="191922" y="3762375"/>
                                </a:lnTo>
                                <a:lnTo>
                                  <a:pt x="198615" y="3762375"/>
                                </a:lnTo>
                                <a:lnTo>
                                  <a:pt x="219075" y="3741915"/>
                                </a:lnTo>
                                <a:lnTo>
                                  <a:pt x="219075" y="3735222"/>
                                </a:lnTo>
                                <a:close/>
                              </a:path>
                              <a:path w="219075" h="5610225">
                                <a:moveTo>
                                  <a:pt x="219075" y="3230397"/>
                                </a:moveTo>
                                <a:lnTo>
                                  <a:pt x="198615" y="3209925"/>
                                </a:lnTo>
                                <a:lnTo>
                                  <a:pt x="191922" y="3209925"/>
                                </a:lnTo>
                                <a:lnTo>
                                  <a:pt x="171450" y="3230397"/>
                                </a:lnTo>
                                <a:lnTo>
                                  <a:pt x="171450" y="3233966"/>
                                </a:lnTo>
                                <a:lnTo>
                                  <a:pt x="171450" y="3237090"/>
                                </a:lnTo>
                                <a:lnTo>
                                  <a:pt x="191922" y="3257550"/>
                                </a:lnTo>
                                <a:lnTo>
                                  <a:pt x="198615" y="3257550"/>
                                </a:lnTo>
                                <a:lnTo>
                                  <a:pt x="219075" y="3237090"/>
                                </a:lnTo>
                                <a:lnTo>
                                  <a:pt x="219075" y="3230397"/>
                                </a:lnTo>
                                <a:close/>
                              </a:path>
                              <a:path w="219075" h="5610225">
                                <a:moveTo>
                                  <a:pt x="219075" y="2030247"/>
                                </a:moveTo>
                                <a:lnTo>
                                  <a:pt x="198615" y="2009775"/>
                                </a:lnTo>
                                <a:lnTo>
                                  <a:pt x="191922" y="2009775"/>
                                </a:lnTo>
                                <a:lnTo>
                                  <a:pt x="171450" y="2030247"/>
                                </a:lnTo>
                                <a:lnTo>
                                  <a:pt x="171450" y="2033816"/>
                                </a:lnTo>
                                <a:lnTo>
                                  <a:pt x="171450" y="2036940"/>
                                </a:lnTo>
                                <a:lnTo>
                                  <a:pt x="191922" y="2057400"/>
                                </a:lnTo>
                                <a:lnTo>
                                  <a:pt x="198615" y="2057400"/>
                                </a:lnTo>
                                <a:lnTo>
                                  <a:pt x="219075" y="2036940"/>
                                </a:lnTo>
                                <a:lnTo>
                                  <a:pt x="219075" y="2030247"/>
                                </a:lnTo>
                                <a:close/>
                              </a:path>
                              <a:path w="219075" h="5610225">
                                <a:moveTo>
                                  <a:pt x="219075" y="1525422"/>
                                </a:moveTo>
                                <a:lnTo>
                                  <a:pt x="198615" y="1504950"/>
                                </a:lnTo>
                                <a:lnTo>
                                  <a:pt x="191922" y="1504950"/>
                                </a:lnTo>
                                <a:lnTo>
                                  <a:pt x="171450" y="1525422"/>
                                </a:lnTo>
                                <a:lnTo>
                                  <a:pt x="171450" y="1528991"/>
                                </a:lnTo>
                                <a:lnTo>
                                  <a:pt x="171450" y="1532115"/>
                                </a:lnTo>
                                <a:lnTo>
                                  <a:pt x="191922" y="1552575"/>
                                </a:lnTo>
                                <a:lnTo>
                                  <a:pt x="198615" y="1552575"/>
                                </a:lnTo>
                                <a:lnTo>
                                  <a:pt x="219075" y="1532115"/>
                                </a:lnTo>
                                <a:lnTo>
                                  <a:pt x="219075" y="1525422"/>
                                </a:lnTo>
                                <a:close/>
                              </a:path>
                              <a:path w="219075" h="5610225">
                                <a:moveTo>
                                  <a:pt x="219075" y="1020597"/>
                                </a:moveTo>
                                <a:lnTo>
                                  <a:pt x="198615" y="1000125"/>
                                </a:lnTo>
                                <a:lnTo>
                                  <a:pt x="191922" y="1000125"/>
                                </a:lnTo>
                                <a:lnTo>
                                  <a:pt x="171450" y="1020597"/>
                                </a:lnTo>
                                <a:lnTo>
                                  <a:pt x="171450" y="1024166"/>
                                </a:lnTo>
                                <a:lnTo>
                                  <a:pt x="171450" y="1027290"/>
                                </a:lnTo>
                                <a:lnTo>
                                  <a:pt x="191922" y="1047750"/>
                                </a:lnTo>
                                <a:lnTo>
                                  <a:pt x="198615" y="1047750"/>
                                </a:lnTo>
                                <a:lnTo>
                                  <a:pt x="219075" y="1027290"/>
                                </a:lnTo>
                                <a:lnTo>
                                  <a:pt x="219075" y="1020597"/>
                                </a:lnTo>
                                <a:close/>
                              </a:path>
                              <a:path w="219075" h="5610225">
                                <a:moveTo>
                                  <a:pt x="219075" y="515772"/>
                                </a:moveTo>
                                <a:lnTo>
                                  <a:pt x="198615" y="495300"/>
                                </a:lnTo>
                                <a:lnTo>
                                  <a:pt x="191922" y="495300"/>
                                </a:lnTo>
                                <a:lnTo>
                                  <a:pt x="171450" y="515772"/>
                                </a:lnTo>
                                <a:lnTo>
                                  <a:pt x="171450" y="519341"/>
                                </a:lnTo>
                                <a:lnTo>
                                  <a:pt x="171450" y="522465"/>
                                </a:lnTo>
                                <a:lnTo>
                                  <a:pt x="191922" y="542925"/>
                                </a:lnTo>
                                <a:lnTo>
                                  <a:pt x="198615" y="542925"/>
                                </a:lnTo>
                                <a:lnTo>
                                  <a:pt x="219075" y="522465"/>
                                </a:lnTo>
                                <a:lnTo>
                                  <a:pt x="219075" y="515772"/>
                                </a:lnTo>
                                <a:close/>
                              </a:path>
                              <a:path w="219075" h="5610225">
                                <a:moveTo>
                                  <a:pt x="219075" y="16535"/>
                                </a:moveTo>
                                <a:lnTo>
                                  <a:pt x="202552" y="0"/>
                                </a:lnTo>
                                <a:lnTo>
                                  <a:pt x="187985" y="0"/>
                                </a:lnTo>
                                <a:lnTo>
                                  <a:pt x="171450" y="16535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577"/>
                                </a:lnTo>
                                <a:lnTo>
                                  <a:pt x="187985" y="38100"/>
                                </a:lnTo>
                                <a:lnTo>
                                  <a:pt x="202552" y="38100"/>
                                </a:lnTo>
                                <a:lnTo>
                                  <a:pt x="219075" y="21577"/>
                                </a:lnTo>
                                <a:lnTo>
                                  <a:pt x="21907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3067049"/>
                            <a:ext cx="2809875" cy="384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848100">
                                <a:moveTo>
                                  <a:pt x="2809862" y="3581400"/>
                                </a:moveTo>
                                <a:lnTo>
                                  <a:pt x="0" y="3581400"/>
                                </a:lnTo>
                                <a:lnTo>
                                  <a:pt x="0" y="3848100"/>
                                </a:lnTo>
                                <a:lnTo>
                                  <a:pt x="2809862" y="3848100"/>
                                </a:lnTo>
                                <a:lnTo>
                                  <a:pt x="2809862" y="3581400"/>
                                </a:lnTo>
                                <a:close/>
                              </a:path>
                              <a:path w="2809875" h="3848100">
                                <a:moveTo>
                                  <a:pt x="2809862" y="1552575"/>
                                </a:moveTo>
                                <a:lnTo>
                                  <a:pt x="0" y="1552575"/>
                                </a:lnTo>
                                <a:lnTo>
                                  <a:pt x="0" y="1819275"/>
                                </a:lnTo>
                                <a:lnTo>
                                  <a:pt x="2809862" y="1819275"/>
                                </a:lnTo>
                                <a:lnTo>
                                  <a:pt x="2809862" y="1552575"/>
                                </a:lnTo>
                                <a:close/>
                              </a:path>
                              <a:path w="2809875" h="38481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700"/>
                                </a:lnTo>
                                <a:lnTo>
                                  <a:pt x="2809862" y="26670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42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38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380;width:7494;height:11610" id="docshape5" filled="true" fillcolor="#f5f5f5" stroked="false">
                  <v:fill type="solid"/>
                </v:rect>
                <v:shape style="position:absolute;left:4664;top:6405;width:345;height:8835" id="docshape6" coordorigin="4665,6405" coordsize="345,8835" path="m4740,15197l4739,15192,4735,15183,4733,15179,4726,15172,4722,15170,4713,15166,4708,15165,4697,15165,4692,15166,4683,15170,4679,15172,4672,15179,4670,15183,4666,15192,4665,15197,4665,15203,4665,15208,4666,15213,4670,15222,4672,15226,4679,15233,4683,15235,4692,15239,4697,15240,4708,15240,4713,15239,4722,15235,4726,15233,4733,15226,4735,15222,4739,15213,4740,15208,4740,15197xm4740,14867l4739,14862,4735,14853,4733,14849,4726,14842,4722,14840,4713,14836,4708,14835,4697,14835,4692,14836,4683,14840,4679,14842,4672,14849,4670,14853,4666,14862,4665,14867,4665,14873,4665,14878,4666,14883,4670,14892,4672,14896,4679,14903,4683,14905,4692,14909,4697,14910,4708,14910,4713,14909,4722,14905,4726,14903,4733,14896,4735,14892,4739,14883,4740,14878,4740,14867xm5010,13082l5009,13077,5005,13068,5003,13064,4996,13057,4992,13055,4983,13051,4978,13050,4967,13050,4962,13051,4953,13055,4949,13057,4942,13064,4940,13068,4936,13077,4935,13082,4935,13088,4935,13093,4936,13098,4940,13107,4942,13111,4949,13118,4953,13120,4962,13124,4967,13125,4978,13125,4983,13124,4992,13120,4996,13118,5003,13111,5005,13107,5009,13098,5010,13093,5010,13082xm5010,12287l5009,12282,5005,12273,5003,12269,4996,12262,4992,12260,4983,12256,4978,12255,4967,12255,4962,12256,4953,12260,4949,12262,4942,12269,4940,12273,4936,12282,4935,12287,4935,12293,4935,12298,4936,12303,4940,12312,4942,12316,4949,12323,4953,12325,4962,12329,4967,12330,4978,12330,4983,12329,4992,12325,4996,12323,5003,12316,5005,12312,5009,12303,5010,12298,5010,12287xm5010,11492l5009,11487,5005,11478,5003,11474,4996,11467,4992,11465,4983,11461,4978,11460,4967,11460,4962,11461,4953,11465,4949,11467,4942,11474,4940,11478,4936,11487,4935,11492,4935,11498,4935,11503,4936,11508,4940,11517,4942,11521,4949,11528,4953,11530,4962,11534,4967,11535,4978,11535,4983,11534,4992,11530,4996,11528,5003,11521,5005,11517,5009,11508,5010,11503,5010,11492xm5010,9602l5009,9597,5005,9588,5003,9584,4996,9577,4992,9575,4983,9571,4978,9570,4967,9570,4962,9571,4953,9575,4949,9577,4942,9584,4940,9588,4936,9597,4935,9602,4935,9608,4935,9613,4936,9618,4940,9627,4942,9631,4949,9638,4953,9640,4962,9644,4967,9645,4978,9645,4983,9644,4992,9640,4996,9638,5003,9631,5005,9627,5009,9618,5010,9613,5010,9602xm5010,8807l5009,8802,5005,8793,5003,8789,4996,8782,4992,8780,4983,8776,4978,8775,4967,8775,4962,8776,4953,8780,4949,8782,4942,8789,4940,8793,4936,8802,4935,8807,4935,8813,4935,8818,4936,8823,4940,8832,4942,8836,4949,8843,4953,8845,4962,8849,4967,8850,4978,8850,4983,8849,4992,8845,4996,8843,5003,8836,5005,8832,5009,8823,5010,8818,5010,8807xm5010,8012l5009,8007,5005,7998,5003,7994,4996,7987,4992,7985,4983,7981,4978,7980,4967,7980,4962,7981,4953,7985,4949,7987,4942,7994,4940,7998,4936,8007,4935,8012,4935,8018,4935,8023,4936,8028,4940,8037,4942,8041,4949,8048,4953,8050,4962,8054,4967,8055,4978,8055,4983,8054,4992,8050,4996,8048,5003,8041,5005,8037,5009,8028,5010,8023,5010,8012xm5010,7217l5009,7212,5005,7203,5003,7199,4996,7192,4992,7190,4983,7186,4978,7185,4967,7185,4962,7186,4953,7190,4949,7192,4942,7199,4940,7203,4936,7212,4935,7217,4935,7223,4935,7228,4936,7233,4940,7242,4942,7246,4949,7253,4953,7255,4962,7259,4967,7260,4978,7260,4983,7259,4992,7255,4996,7253,5003,7246,5005,7242,5009,7233,5010,7228,5010,7217xm5010,6431l5009,6427,5006,6420,5004,6417,4998,6411,4995,6409,4988,6406,4984,6405,4961,6405,4957,6406,4950,6409,4947,6411,4941,6417,4939,6420,4936,6427,4935,6431,4935,6435,4935,6439,4936,6443,4939,6450,4941,6453,4947,6459,4950,6461,4957,6464,4961,6465,4984,6465,4988,6464,4995,6461,4998,6459,5004,6453,5006,6450,5009,6443,5010,6439,5010,6431xe" filled="true" fillcolor="#000000" stroked="false">
                  <v:path arrowok="t"/>
                  <v:fill type="solid"/>
                </v:shape>
                <v:shape style="position:absolute;left:0;top:4830;width:4425;height:6060" id="docshape7" coordorigin="0,4830" coordsize="4425,6060" path="m4425,10470l0,10470,0,10890,4425,10890,4425,10470xm4425,7275l0,7275,0,7695,4425,7695,4425,7275xm4425,4830l0,4830,0,5250,4425,5250,4425,483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3762"/>
          <w:sz w:val="48"/>
        </w:rPr>
        <w:t>K</w:t>
      </w:r>
      <w:r>
        <w:rPr>
          <w:color w:val="073762"/>
        </w:rPr>
        <w:t>EY</w:t>
      </w:r>
      <w:r>
        <w:rPr>
          <w:color w:val="073762"/>
          <w:spacing w:val="1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31"/>
        <w:rPr>
          <w:b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0" w:after="0"/>
        <w:ind w:left="732" w:right="474" w:hanging="304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Azure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architecture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hybrid cloud design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04" w:after="0"/>
        <w:ind w:left="732" w:right="588" w:hanging="304"/>
        <w:jc w:val="left"/>
        <w:rPr>
          <w:sz w:val="18"/>
        </w:rPr>
      </w:pPr>
      <w:r>
        <w:rPr>
          <w:spacing w:val="-2"/>
          <w:w w:val="105"/>
          <w:sz w:val="18"/>
        </w:rPr>
        <w:t>Infrastructure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(ARM </w:t>
      </w:r>
      <w:r>
        <w:rPr>
          <w:w w:val="105"/>
          <w:sz w:val="18"/>
        </w:rPr>
        <w:t>templates, Bicep, Terraform)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75" w:after="0"/>
        <w:ind w:left="732" w:right="709" w:hanging="304"/>
        <w:jc w:val="left"/>
        <w:rPr>
          <w:sz w:val="18"/>
        </w:rPr>
      </w:pPr>
      <w:r>
        <w:rPr>
          <w:w w:val="105"/>
          <w:sz w:val="18"/>
        </w:rPr>
        <w:t>Cloud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execution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89" w:after="0"/>
        <w:ind w:left="732" w:right="585" w:hanging="304"/>
        <w:jc w:val="left"/>
        <w:rPr>
          <w:sz w:val="18"/>
        </w:rPr>
      </w:pPr>
      <w:r>
        <w:rPr>
          <w:w w:val="105"/>
          <w:sz w:val="18"/>
        </w:rPr>
        <w:t>Azure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architecture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compliance advisory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04" w:after="0"/>
        <w:ind w:left="732" w:right="38" w:hanging="304"/>
        <w:jc w:val="left"/>
        <w:rPr>
          <w:sz w:val="18"/>
        </w:rPr>
      </w:pPr>
      <w:r>
        <w:rPr>
          <w:spacing w:val="-2"/>
          <w:w w:val="105"/>
          <w:sz w:val="18"/>
        </w:rPr>
        <w:t>Azure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Virtual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Network,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Load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Balancer, </w:t>
      </w:r>
      <w:r>
        <w:rPr>
          <w:w w:val="105"/>
          <w:sz w:val="18"/>
        </w:rPr>
        <w:t>and DNS conﬁguration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75" w:after="0"/>
        <w:ind w:left="732" w:right="100" w:hanging="304"/>
        <w:jc w:val="left"/>
        <w:rPr>
          <w:sz w:val="18"/>
        </w:rPr>
      </w:pPr>
      <w:r>
        <w:rPr>
          <w:w w:val="105"/>
          <w:sz w:val="18"/>
        </w:rPr>
        <w:t>Azure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Kubernetes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(AKS)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container 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90" w:after="0"/>
        <w:ind w:left="732" w:right="399" w:hanging="304"/>
        <w:jc w:val="left"/>
        <w:rPr>
          <w:sz w:val="18"/>
        </w:rPr>
      </w:pPr>
      <w:r>
        <w:rPr>
          <w:w w:val="105"/>
          <w:sz w:val="18"/>
        </w:rPr>
        <w:t>Identity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management (Entra ID, RBAC)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5"/>
      </w:pPr>
    </w:p>
    <w:p>
      <w:pPr>
        <w:pStyle w:val="BodyText"/>
        <w:spacing w:line="348" w:lineRule="auto"/>
        <w:ind w:left="100" w:right="2597"/>
      </w:pPr>
      <w:r>
        <w:rPr>
          <w:spacing w:val="-2"/>
          <w:w w:val="105"/>
        </w:rPr>
        <w:t>CLOUD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INFOSYS,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GA </w:t>
      </w:r>
      <w:r>
        <w:rPr>
          <w:w w:val="105"/>
        </w:rPr>
        <w:t>JUNE 2015 – DECEMBER 2017</w:t>
      </w:r>
    </w:p>
    <w:p>
      <w:pPr>
        <w:pStyle w:val="BodyText"/>
        <w:spacing w:line="268" w:lineRule="auto" w:before="165"/>
        <w:ind w:left="658" w:right="232"/>
      </w:pPr>
      <w:r>
        <w:rPr>
          <w:w w:val="105"/>
        </w:rPr>
        <w:t>Supported Azure-based development and deployment pipelines for 6 client</w:t>
      </w:r>
      <w:r>
        <w:rPr>
          <w:spacing w:val="-2"/>
          <w:w w:val="105"/>
        </w:rPr>
        <w:t> </w:t>
      </w:r>
      <w:r>
        <w:rPr>
          <w:w w:val="105"/>
        </w:rPr>
        <w:t>projects,</w:t>
      </w:r>
      <w:r>
        <w:rPr>
          <w:spacing w:val="-2"/>
          <w:w w:val="105"/>
        </w:rPr>
        <w:t> </w:t>
      </w:r>
      <w:r>
        <w:rPr>
          <w:w w:val="105"/>
        </w:rPr>
        <w:t>maintaining</w:t>
      </w:r>
      <w:r>
        <w:rPr>
          <w:spacing w:val="-2"/>
          <w:w w:val="105"/>
        </w:rPr>
        <w:t> </w:t>
      </w:r>
      <w:r>
        <w:rPr>
          <w:w w:val="105"/>
        </w:rPr>
        <w:t>99.8%</w:t>
      </w:r>
      <w:r>
        <w:rPr>
          <w:spacing w:val="-2"/>
          <w:w w:val="105"/>
        </w:rPr>
        <w:t> </w:t>
      </w:r>
      <w:r>
        <w:rPr>
          <w:w w:val="105"/>
        </w:rPr>
        <w:t>pipeline</w:t>
      </w:r>
      <w:r>
        <w:rPr>
          <w:spacing w:val="-2"/>
          <w:w w:val="105"/>
        </w:rPr>
        <w:t> </w:t>
      </w:r>
      <w:r>
        <w:rPr>
          <w:w w:val="105"/>
        </w:rPr>
        <w:t>reliability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reducing</w:t>
      </w:r>
      <w:r>
        <w:rPr>
          <w:spacing w:val="-2"/>
          <w:w w:val="105"/>
        </w:rPr>
        <w:t> </w:t>
      </w:r>
      <w:r>
        <w:rPr>
          <w:w w:val="105"/>
        </w:rPr>
        <w:t>build failures by 30%</w:t>
      </w:r>
    </w:p>
    <w:p>
      <w:pPr>
        <w:pStyle w:val="BodyText"/>
        <w:spacing w:line="268" w:lineRule="auto" w:before="100"/>
        <w:ind w:left="658" w:right="309"/>
      </w:pPr>
      <w:r>
        <w:rPr>
          <w:w w:val="105"/>
        </w:rPr>
        <w:t>Optimized</w:t>
      </w:r>
      <w:r>
        <w:rPr>
          <w:spacing w:val="-4"/>
          <w:w w:val="105"/>
        </w:rPr>
        <w:t> </w:t>
      </w:r>
      <w:r>
        <w:rPr>
          <w:w w:val="105"/>
        </w:rPr>
        <w:t>load</w:t>
      </w:r>
      <w:r>
        <w:rPr>
          <w:spacing w:val="-4"/>
          <w:w w:val="105"/>
        </w:rPr>
        <w:t> </w:t>
      </w:r>
      <w:r>
        <w:rPr>
          <w:w w:val="105"/>
        </w:rPr>
        <w:t>balancer</w:t>
      </w:r>
      <w:r>
        <w:rPr>
          <w:spacing w:val="-4"/>
          <w:w w:val="105"/>
        </w:rPr>
        <w:t> </w:t>
      </w:r>
      <w:r>
        <w:rPr>
          <w:w w:val="105"/>
        </w:rPr>
        <w:t>conﬁgurations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virtual</w:t>
      </w:r>
      <w:r>
        <w:rPr>
          <w:spacing w:val="-4"/>
          <w:w w:val="105"/>
        </w:rPr>
        <w:t> </w:t>
      </w:r>
      <w:r>
        <w:rPr>
          <w:w w:val="105"/>
        </w:rPr>
        <w:t>network</w:t>
      </w:r>
      <w:r>
        <w:rPr>
          <w:spacing w:val="-4"/>
          <w:w w:val="105"/>
        </w:rPr>
        <w:t> </w:t>
      </w:r>
      <w:r>
        <w:rPr>
          <w:w w:val="105"/>
        </w:rPr>
        <w:t>topologies</w:t>
      </w:r>
      <w:r>
        <w:rPr>
          <w:spacing w:val="-4"/>
          <w:w w:val="105"/>
        </w:rPr>
        <w:t> </w:t>
      </w:r>
      <w:r>
        <w:rPr>
          <w:w w:val="105"/>
        </w:rPr>
        <w:t>for 4 client environments, reducing network latency by 25% and improving application response times</w:t>
      </w:r>
    </w:p>
    <w:p>
      <w:pPr>
        <w:pStyle w:val="BodyText"/>
        <w:spacing w:line="268" w:lineRule="auto" w:before="99"/>
        <w:ind w:left="658" w:right="202"/>
      </w:pPr>
      <w:r>
        <w:rPr>
          <w:w w:val="105"/>
        </w:rPr>
        <w:t>Contributed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cloud</w:t>
      </w:r>
      <w:r>
        <w:rPr>
          <w:spacing w:val="-9"/>
          <w:w w:val="105"/>
        </w:rPr>
        <w:t> </w:t>
      </w:r>
      <w:r>
        <w:rPr>
          <w:w w:val="105"/>
        </w:rPr>
        <w:t>architecture</w:t>
      </w:r>
      <w:r>
        <w:rPr>
          <w:spacing w:val="-9"/>
          <w:w w:val="105"/>
        </w:rPr>
        <w:t> </w:t>
      </w:r>
      <w:r>
        <w:rPr>
          <w:w w:val="105"/>
        </w:rPr>
        <w:t>documentation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8</w:t>
      </w:r>
      <w:r>
        <w:rPr>
          <w:spacing w:val="-9"/>
          <w:w w:val="105"/>
        </w:rPr>
        <w:t> </w:t>
      </w:r>
      <w:r>
        <w:rPr>
          <w:w w:val="105"/>
        </w:rPr>
        <w:t>Azure</w:t>
      </w:r>
      <w:r>
        <w:rPr>
          <w:spacing w:val="-9"/>
          <w:w w:val="105"/>
        </w:rPr>
        <w:t> </w:t>
      </w:r>
      <w:r>
        <w:rPr>
          <w:w w:val="105"/>
        </w:rPr>
        <w:t>environments, creating runbooks and conﬁguration guides used as onboarding references by 10+ engineers</w:t>
      </w:r>
    </w:p>
    <w:p>
      <w:pPr>
        <w:pStyle w:val="Heading1"/>
        <w:spacing w:before="178"/>
      </w:pPr>
      <w:r>
        <w:rPr>
          <w:color w:val="073762"/>
          <w:spacing w:val="-2"/>
          <w:sz w:val="48"/>
        </w:rPr>
        <w:t>C</w:t>
      </w:r>
      <w:r>
        <w:rPr>
          <w:color w:val="073762"/>
          <w:spacing w:val="-2"/>
        </w:rPr>
        <w:t>ERTIFICATIONS</w:t>
      </w:r>
    </w:p>
    <w:p>
      <w:pPr>
        <w:pStyle w:val="BodyText"/>
        <w:spacing w:before="26"/>
        <w:rPr>
          <w:b/>
          <w:sz w:val="29"/>
        </w:rPr>
      </w:pPr>
    </w:p>
    <w:p>
      <w:pPr>
        <w:pStyle w:val="BodyText"/>
        <w:spacing w:line="381" w:lineRule="auto"/>
        <w:ind w:left="398" w:right="793"/>
      </w:pPr>
      <w:r>
        <w:rPr>
          <w:w w:val="105"/>
        </w:rPr>
        <w:t>Microsoft</w:t>
      </w:r>
      <w:r>
        <w:rPr>
          <w:spacing w:val="-14"/>
          <w:w w:val="105"/>
        </w:rPr>
        <w:t> </w:t>
      </w:r>
      <w:r>
        <w:rPr>
          <w:w w:val="105"/>
        </w:rPr>
        <w:t>Certiﬁed:</w:t>
      </w:r>
      <w:r>
        <w:rPr>
          <w:spacing w:val="-13"/>
          <w:w w:val="105"/>
        </w:rPr>
        <w:t> </w:t>
      </w:r>
      <w:r>
        <w:rPr>
          <w:w w:val="105"/>
        </w:rPr>
        <w:t>Azure</w:t>
      </w:r>
      <w:r>
        <w:rPr>
          <w:spacing w:val="-13"/>
          <w:w w:val="105"/>
        </w:rPr>
        <w:t> </w:t>
      </w:r>
      <w:r>
        <w:rPr>
          <w:w w:val="105"/>
        </w:rPr>
        <w:t>Solutions</w:t>
      </w:r>
      <w:r>
        <w:rPr>
          <w:spacing w:val="-13"/>
          <w:w w:val="105"/>
        </w:rPr>
        <w:t> </w:t>
      </w:r>
      <w:r>
        <w:rPr>
          <w:w w:val="105"/>
        </w:rPr>
        <w:t>Architect</w:t>
      </w:r>
      <w:r>
        <w:rPr>
          <w:spacing w:val="-13"/>
          <w:w w:val="105"/>
        </w:rPr>
        <w:t> </w:t>
      </w:r>
      <w:r>
        <w:rPr>
          <w:w w:val="105"/>
        </w:rPr>
        <w:t>Expert,</w:t>
      </w:r>
      <w:r>
        <w:rPr>
          <w:spacing w:val="-13"/>
          <w:w w:val="105"/>
        </w:rPr>
        <w:t> </w:t>
      </w:r>
      <w:r>
        <w:rPr>
          <w:w w:val="105"/>
        </w:rPr>
        <w:t>Microsoft Microsoft</w:t>
      </w:r>
      <w:r>
        <w:rPr>
          <w:spacing w:val="-3"/>
          <w:w w:val="105"/>
        </w:rPr>
        <w:t> </w:t>
      </w:r>
      <w:r>
        <w:rPr>
          <w:w w:val="105"/>
        </w:rPr>
        <w:t>Certiﬁed:</w:t>
      </w:r>
      <w:r>
        <w:rPr>
          <w:spacing w:val="-3"/>
          <w:w w:val="105"/>
        </w:rPr>
        <w:t> </w:t>
      </w:r>
      <w:r>
        <w:rPr>
          <w:w w:val="105"/>
        </w:rPr>
        <w:t>Azure</w:t>
      </w:r>
      <w:r>
        <w:rPr>
          <w:spacing w:val="-3"/>
          <w:w w:val="105"/>
        </w:rPr>
        <w:t> </w:t>
      </w:r>
      <w:r>
        <w:rPr>
          <w:w w:val="105"/>
        </w:rPr>
        <w:t>DevOps</w:t>
      </w:r>
      <w:r>
        <w:rPr>
          <w:spacing w:val="-3"/>
          <w:w w:val="105"/>
        </w:rPr>
        <w:t> </w:t>
      </w:r>
      <w:r>
        <w:rPr>
          <w:w w:val="105"/>
        </w:rPr>
        <w:t>Engineer</w:t>
      </w:r>
      <w:r>
        <w:rPr>
          <w:spacing w:val="-3"/>
          <w:w w:val="105"/>
        </w:rPr>
        <w:t> </w:t>
      </w:r>
      <w:r>
        <w:rPr>
          <w:w w:val="105"/>
        </w:rPr>
        <w:t>Expert,</w:t>
      </w:r>
      <w:r>
        <w:rPr>
          <w:spacing w:val="-3"/>
          <w:w w:val="105"/>
        </w:rPr>
        <w:t> </w:t>
      </w:r>
      <w:r>
        <w:rPr>
          <w:w w:val="105"/>
        </w:rPr>
        <w:t>Microsoft</w:t>
      </w:r>
    </w:p>
    <w:sectPr>
      <w:type w:val="continuous"/>
      <w:pgSz w:w="11920" w:h="16860"/>
      <w:pgMar w:top="940" w:bottom="280" w:left="141" w:right="283"/>
      <w:cols w:num="2" w:equalWidth="0">
        <w:col w:w="3914" w:space="513"/>
        <w:col w:w="70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4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1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2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43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61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78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"/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3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732" w:right="38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2026-03-22T03:23:40Z</dcterms:created>
  <dcterms:modified xsi:type="dcterms:W3CDTF">2026-03-22T03:23:40Z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