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0" w:right="151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Cameron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Moore</w:t>
      </w:r>
    </w:p>
    <w:p>
      <w:pPr>
        <w:pStyle w:val="Heading2"/>
      </w:pPr>
      <w:r>
        <w:rPr>
          <w:color w:val="FFFFFF"/>
        </w:rPr>
        <w:t>Veterans'</w:t>
      </w:r>
      <w:r>
        <w:rPr>
          <w:color w:val="FFFFFF"/>
          <w:spacing w:val="-2"/>
        </w:rPr>
        <w:t> </w:t>
      </w:r>
      <w:r>
        <w:rPr>
          <w:color w:val="FFFFFF"/>
        </w:rPr>
        <w:t>Home</w:t>
      </w:r>
      <w:r>
        <w:rPr>
          <w:color w:val="FFFFFF"/>
          <w:spacing w:val="-1"/>
        </w:rPr>
        <w:t> </w:t>
      </w:r>
      <w:r>
        <w:rPr>
          <w:color w:val="FFFFFF"/>
        </w:rPr>
        <w:t>CNA</w:t>
      </w:r>
      <w:r>
        <w:rPr>
          <w:color w:val="FFFFFF"/>
          <w:spacing w:val="-9"/>
        </w:rPr>
        <w:t> </w:t>
      </w:r>
      <w:r>
        <w:rPr>
          <w:color w:val="FFFFFF"/>
        </w:rPr>
        <w:t>with</w:t>
      </w:r>
      <w:r>
        <w:rPr>
          <w:color w:val="FFFFFF"/>
          <w:spacing w:val="-1"/>
        </w:rPr>
        <w:t> </w:t>
      </w:r>
      <w:r>
        <w:rPr>
          <w:color w:val="FFFFFF"/>
        </w:rPr>
        <w:t>7</w:t>
      </w:r>
      <w:r>
        <w:rPr>
          <w:color w:val="FFFFFF"/>
          <w:spacing w:val="-5"/>
        </w:rPr>
        <w:t> </w:t>
      </w:r>
      <w:r>
        <w:rPr>
          <w:color w:val="FFFFFF"/>
        </w:rPr>
        <w:t>Years</w:t>
      </w:r>
      <w:r>
        <w:rPr>
          <w:color w:val="FFFFFF"/>
          <w:spacing w:val="-1"/>
        </w:rPr>
        <w:t> </w:t>
      </w:r>
      <w:r>
        <w:rPr>
          <w:color w:val="FFFFFF"/>
        </w:rPr>
        <w:t>in</w:t>
      </w:r>
      <w:r>
        <w:rPr>
          <w:color w:val="FFFFFF"/>
          <w:spacing w:val="-1"/>
        </w:rPr>
        <w:t> </w:t>
      </w:r>
      <w:r>
        <w:rPr>
          <w:color w:val="FFFFFF"/>
        </w:rPr>
        <w:t>Trauma-Informed</w:t>
      </w:r>
      <w:r>
        <w:rPr>
          <w:color w:val="FFFFFF"/>
          <w:spacing w:val="-1"/>
        </w:rPr>
        <w:t> </w:t>
      </w:r>
      <w:r>
        <w:rPr>
          <w:color w:val="FFFFFF"/>
        </w:rPr>
        <w:t>Care</w:t>
      </w:r>
      <w:r>
        <w:rPr>
          <w:color w:val="FFFFFF"/>
          <w:spacing w:val="-1"/>
        </w:rPr>
        <w:t> </w:t>
      </w:r>
      <w:r>
        <w:rPr>
          <w:color w:val="FFFFFF"/>
        </w:rPr>
        <w:t>for</w:t>
      </w:r>
      <w:r>
        <w:rPr>
          <w:color w:val="FFFFFF"/>
          <w:spacing w:val="-9"/>
        </w:rPr>
        <w:t> </w:t>
      </w:r>
      <w:r>
        <w:rPr>
          <w:color w:val="FFFFFF"/>
        </w:rPr>
        <w:t>Aging</w:t>
      </w:r>
      <w:r>
        <w:rPr>
          <w:color w:val="FFFFFF"/>
          <w:spacing w:val="-1"/>
        </w:rPr>
        <w:t> </w:t>
      </w:r>
      <w:r>
        <w:rPr>
          <w:color w:val="FFFFFF"/>
        </w:rPr>
        <w:t>Military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Populations</w:t>
      </w:r>
    </w:p>
    <w:p>
      <w:pPr>
        <w:pStyle w:val="BodyText"/>
        <w:spacing w:line="273" w:lineRule="auto" w:before="178"/>
        <w:ind w:left="448" w:right="550"/>
      </w:pPr>
      <w:r>
        <w:rPr>
          <w:color w:val="FFFFFF"/>
          <w:w w:val="105"/>
        </w:rPr>
        <w:t>Detail-oriented and deeply respectful veterans' care CNA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 seven years of experience supporting retired military personnel in residential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facilities.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trauma-informed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practices,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PTSD-sensitive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communication,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medication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reminders,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mobility support, and documentation of military-related health considerations. Known for building trusted relationships with veterans and collaborating with mental health staff to improve care plans for residents with combat-related trauma histories.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1"/>
        <w:spacing w:before="202"/>
      </w:pPr>
      <w:r>
        <w:rPr>
          <w:smallCaps/>
          <w:color w:val="A38182"/>
          <w:spacing w:val="-6"/>
        </w:rPr>
        <w:t>Contact</w:t>
      </w:r>
      <w:r>
        <w:rPr>
          <w:smallCaps/>
          <w:color w:val="A38182"/>
          <w:spacing w:val="-3"/>
        </w:rPr>
        <w:t> </w:t>
      </w:r>
      <w:r>
        <w:rPr>
          <w:smallCaps/>
          <w:color w:val="A38182"/>
          <w:spacing w:val="-4"/>
        </w:rPr>
        <w:t>Information</w:t>
      </w:r>
    </w:p>
    <w:p>
      <w:pPr>
        <w:pStyle w:val="BodyText"/>
        <w:spacing w:before="52"/>
        <w:ind w:left="0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2"/>
      </w:pPr>
      <w:r>
        <w:rPr>
          <w:b w:val="0"/>
        </w:rPr>
        <w:br w:type="column"/>
      </w:r>
      <w:r>
        <w:rPr>
          <w:smallCaps/>
          <w:color w:val="A38182"/>
          <w:spacing w:val="6"/>
          <w:w w:val="90"/>
        </w:rPr>
        <w:t>Professional</w:t>
      </w:r>
      <w:r>
        <w:rPr>
          <w:smallCaps/>
          <w:color w:val="A38182"/>
          <w:spacing w:val="55"/>
        </w:rPr>
        <w:t> </w:t>
      </w:r>
      <w:r>
        <w:rPr>
          <w:smallCaps/>
          <w:color w:val="A38182"/>
          <w:spacing w:val="-2"/>
        </w:rPr>
        <w:t>Experience</w:t>
      </w:r>
    </w:p>
    <w:p>
      <w:pPr>
        <w:spacing w:line="268" w:lineRule="auto" w:before="181"/>
        <w:ind w:left="355" w:right="0" w:firstLine="0"/>
        <w:jc w:val="left"/>
        <w:rPr>
          <w:sz w:val="18"/>
        </w:rPr>
      </w:pPr>
      <w:r>
        <w:rPr>
          <w:sz w:val="18"/>
        </w:rPr>
        <w:t>CERTIFIED NURSING ASSISTANT - VETERANS' CARE HOME </w:t>
      </w:r>
      <w:r>
        <w:rPr>
          <w:position w:val="2"/>
          <w:sz w:val="18"/>
        </w:rPr>
        <w:t>| </w:t>
      </w:r>
      <w:r>
        <w:rPr>
          <w:sz w:val="18"/>
        </w:rPr>
        <w:t>MIDWEST VETERANS CENTER | SPRINGFIELD, IL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2804" w:space="934"/>
            <w:col w:w="7474"/>
          </w:cols>
        </w:sectPr>
      </w:pPr>
    </w:p>
    <w:p>
      <w:pPr>
        <w:spacing w:line="643" w:lineRule="auto" w:before="78"/>
        <w:ind w:left="913" w:right="3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Springfield,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IL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62704</w:t>
      </w:r>
    </w:p>
    <w:p>
      <w:pPr>
        <w:pStyle w:val="BodyText"/>
        <w:spacing w:before="152"/>
        <w:ind w:left="0"/>
        <w:rPr>
          <w:sz w:val="18"/>
        </w:rPr>
      </w:pPr>
    </w:p>
    <w:p>
      <w:pPr>
        <w:pStyle w:val="Heading1"/>
      </w:pP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36"/>
        <w:ind w:left="0"/>
        <w:rPr>
          <w:b/>
          <w:sz w:val="20"/>
        </w:rPr>
      </w:pPr>
    </w:p>
    <w:p>
      <w:pPr>
        <w:spacing w:line="273" w:lineRule="auto" w:before="1"/>
        <w:ind w:left="467" w:right="3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 Science (A.S.) in Veterans' Health Support Springfield Community College | Springfield, IL</w:t>
      </w:r>
    </w:p>
    <w:p>
      <w:pPr>
        <w:pStyle w:val="BodyText"/>
        <w:spacing w:before="90"/>
        <w:ind w:left="0"/>
        <w:rPr>
          <w:sz w:val="18"/>
        </w:rPr>
      </w:pPr>
    </w:p>
    <w:p>
      <w:pPr>
        <w:pStyle w:val="Heading1"/>
      </w:pPr>
      <w:r>
        <w:rPr>
          <w:smallCaps/>
          <w:color w:val="A38182"/>
        </w:rPr>
        <w:t>Key</w:t>
      </w:r>
      <w:r>
        <w:rPr>
          <w:smallCaps/>
          <w:color w:val="A38182"/>
          <w:spacing w:val="-6"/>
        </w:rPr>
        <w:t> </w:t>
      </w:r>
      <w:r>
        <w:rPr>
          <w:smallCaps/>
          <w:color w:val="A3818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4" w:lineRule="auto" w:before="229" w:after="0"/>
        <w:ind w:left="764" w:right="317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Trauma-informed care for veterans with PTSD and</w:t>
      </w:r>
    </w:p>
    <w:p>
      <w:pPr>
        <w:spacing w:before="24"/>
        <w:ind w:left="764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combat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trauma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87" w:after="0"/>
        <w:ind w:left="764" w:right="35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ADL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assistance for aging military populations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72" w:after="0"/>
        <w:ind w:left="746" w:right="496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12+ retired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veterans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ranging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age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68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94,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incorporating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trauma-informed</w:t>
      </w:r>
    </w:p>
    <w:p>
      <w:pPr>
        <w:pStyle w:val="BodyText"/>
        <w:spacing w:before="36"/>
      </w:pPr>
      <w:r>
        <w:rPr>
          <w:w w:val="105"/>
        </w:rPr>
        <w:t>communication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reduce</w:t>
      </w:r>
      <w:r>
        <w:rPr>
          <w:spacing w:val="27"/>
          <w:w w:val="105"/>
        </w:rPr>
        <w:t> </w:t>
      </w:r>
      <w:r>
        <w:rPr>
          <w:w w:val="105"/>
        </w:rPr>
        <w:t>PTSD-related</w:t>
      </w:r>
      <w:r>
        <w:rPr>
          <w:spacing w:val="27"/>
          <w:w w:val="105"/>
        </w:rPr>
        <w:t> </w:t>
      </w:r>
      <w:r>
        <w:rPr>
          <w:w w:val="105"/>
        </w:rPr>
        <w:t>agitation</w:t>
      </w:r>
      <w:r>
        <w:rPr>
          <w:spacing w:val="27"/>
          <w:w w:val="105"/>
        </w:rPr>
        <w:t> </w:t>
      </w:r>
      <w:r>
        <w:rPr>
          <w:w w:val="105"/>
        </w:rPr>
        <w:t>during</w:t>
      </w:r>
      <w:r>
        <w:rPr>
          <w:spacing w:val="2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01" w:after="0"/>
        <w:ind w:left="746" w:right="240" w:hanging="298"/>
        <w:jc w:val="left"/>
        <w:rPr>
          <w:position w:val="-7"/>
          <w:sz w:val="31"/>
        </w:rPr>
      </w:pPr>
      <w:r>
        <w:rPr>
          <w:w w:val="105"/>
          <w:sz w:val="16"/>
        </w:rPr>
        <w:t>Document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history,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military-related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considerations,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behavioral observations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facility's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EHR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</w:p>
    <w:p>
      <w:pPr>
        <w:pStyle w:val="BodyText"/>
        <w:spacing w:before="36"/>
      </w:pPr>
      <w:r>
        <w:rPr>
          <w:w w:val="105"/>
        </w:rPr>
        <w:t>residents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complex</w:t>
      </w:r>
      <w:r>
        <w:rPr>
          <w:spacing w:val="32"/>
          <w:w w:val="105"/>
        </w:rPr>
        <w:t> </w:t>
      </w:r>
      <w:r>
        <w:rPr>
          <w:w w:val="105"/>
        </w:rPr>
        <w:t>psychiatric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physical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histories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02" w:after="0"/>
        <w:ind w:left="746" w:right="218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 closely with mental health counselors and social workers to monitor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effectiveness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PTSD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diagnoses,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direct-</w:t>
      </w:r>
    </w:p>
    <w:p>
      <w:pPr>
        <w:pStyle w:val="BodyText"/>
        <w:spacing w:before="35"/>
      </w:pPr>
      <w:r>
        <w:rPr>
          <w:w w:val="105"/>
        </w:rPr>
        <w:t>care</w:t>
      </w:r>
      <w:r>
        <w:rPr>
          <w:spacing w:val="21"/>
          <w:w w:val="105"/>
        </w:rPr>
        <w:t> </w:t>
      </w:r>
      <w:r>
        <w:rPr>
          <w:w w:val="105"/>
        </w:rPr>
        <w:t>behavioral</w:t>
      </w:r>
      <w:r>
        <w:rPr>
          <w:spacing w:val="22"/>
          <w:w w:val="105"/>
        </w:rPr>
        <w:t> </w:t>
      </w:r>
      <w:r>
        <w:rPr>
          <w:w w:val="105"/>
        </w:rPr>
        <w:t>observations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treatment</w:t>
      </w:r>
      <w:r>
        <w:rPr>
          <w:spacing w:val="22"/>
          <w:w w:val="105"/>
        </w:rPr>
        <w:t> </w:t>
      </w:r>
      <w:r>
        <w:rPr>
          <w:w w:val="105"/>
        </w:rPr>
        <w:t>team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meetings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02" w:after="0"/>
        <w:ind w:left="746" w:right="194" w:hanging="298"/>
        <w:jc w:val="left"/>
        <w:rPr>
          <w:position w:val="-5"/>
          <w:sz w:val="31"/>
        </w:rPr>
      </w:pPr>
      <w:r>
        <w:rPr>
          <w:w w:val="105"/>
          <w:sz w:val="16"/>
        </w:rPr>
        <w:t>Administer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monitor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shift under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refusals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patterns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inform</w:t>
      </w:r>
    </w:p>
    <w:p>
      <w:pPr>
        <w:pStyle w:val="BodyText"/>
        <w:spacing w:before="35"/>
      </w:pPr>
      <w:r>
        <w:rPr>
          <w:w w:val="105"/>
        </w:rPr>
        <w:t>medication</w:t>
      </w:r>
      <w:r>
        <w:rPr>
          <w:spacing w:val="37"/>
          <w:w w:val="105"/>
        </w:rPr>
        <w:t> </w:t>
      </w:r>
      <w:r>
        <w:rPr>
          <w:w w:val="105"/>
        </w:rPr>
        <w:t>management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03" w:after="0"/>
        <w:ind w:left="746" w:right="32" w:hanging="298"/>
        <w:jc w:val="left"/>
        <w:rPr>
          <w:position w:val="-5"/>
          <w:sz w:val="31"/>
        </w:rPr>
      </w:pPr>
      <w:r>
        <w:rPr>
          <w:w w:val="105"/>
          <w:sz w:val="16"/>
        </w:rPr>
        <w:t>Build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approaches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each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veteran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branch 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era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triggers,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documented</w:t>
      </w:r>
    </w:p>
    <w:p>
      <w:pPr>
        <w:pStyle w:val="BodyText"/>
        <w:spacing w:before="35"/>
      </w:pPr>
      <w:r>
        <w:rPr>
          <w:w w:val="105"/>
        </w:rPr>
        <w:t>distress</w:t>
      </w:r>
      <w:r>
        <w:rPr>
          <w:spacing w:val="30"/>
          <w:w w:val="105"/>
        </w:rPr>
        <w:t> </w:t>
      </w:r>
      <w:r>
        <w:rPr>
          <w:w w:val="105"/>
        </w:rPr>
        <w:t>incidents</w:t>
      </w:r>
      <w:r>
        <w:rPr>
          <w:spacing w:val="30"/>
          <w:w w:val="105"/>
        </w:rPr>
        <w:t> </w:t>
      </w:r>
      <w:r>
        <w:rPr>
          <w:w w:val="105"/>
        </w:rPr>
        <w:t>during</w:t>
      </w:r>
      <w:r>
        <w:rPr>
          <w:spacing w:val="30"/>
          <w:w w:val="105"/>
        </w:rPr>
        <w:t> </w:t>
      </w:r>
      <w:r>
        <w:rPr>
          <w:w w:val="105"/>
        </w:rPr>
        <w:t>personal</w:t>
      </w:r>
      <w:r>
        <w:rPr>
          <w:spacing w:val="30"/>
          <w:w w:val="105"/>
        </w:rPr>
        <w:t> </w:t>
      </w:r>
      <w:r>
        <w:rPr>
          <w:w w:val="105"/>
        </w:rPr>
        <w:t>care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27" w:after="0"/>
        <w:ind w:left="746" w:right="308" w:hanging="298"/>
        <w:jc w:val="left"/>
        <w:rPr>
          <w:position w:val="-7"/>
          <w:sz w:val="31"/>
        </w:rPr>
      </w:pPr>
      <w:r>
        <w:rPr>
          <w:w w:val="105"/>
          <w:sz w:val="16"/>
        </w:rPr>
        <w:t>Participate in Veterans Day and service recognition events as a consistent care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presence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reinforcing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dignity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institutional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military</w:t>
      </w:r>
    </w:p>
    <w:p>
      <w:pPr>
        <w:pStyle w:val="BodyText"/>
        <w:spacing w:before="37"/>
      </w:pPr>
      <w:r>
        <w:rPr>
          <w:w w:val="105"/>
        </w:rPr>
        <w:t>service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daily</w:t>
      </w:r>
      <w:r>
        <w:rPr>
          <w:spacing w:val="20"/>
          <w:w w:val="105"/>
        </w:rPr>
        <w:t> </w:t>
      </w:r>
      <w:r>
        <w:rPr>
          <w:w w:val="105"/>
        </w:rPr>
        <w:t>care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interactions</w:t>
      </w:r>
    </w:p>
    <w:p>
      <w:pPr>
        <w:pStyle w:val="BodyText"/>
        <w:spacing w:before="157"/>
        <w:ind w:left="0"/>
      </w:pPr>
    </w:p>
    <w:p>
      <w:pPr>
        <w:spacing w:line="285" w:lineRule="auto" w:before="0"/>
        <w:ind w:left="114" w:right="0" w:firstLine="0"/>
        <w:jc w:val="left"/>
        <w:rPr>
          <w:sz w:val="18"/>
        </w:rPr>
      </w:pPr>
      <w:r>
        <w:rPr>
          <w:sz w:val="18"/>
        </w:rPr>
        <w:t>CERTIFIED NURSING ASSISTANT - ASSISTED LIVING </w:t>
      </w:r>
      <w:r>
        <w:rPr>
          <w:position w:val="2"/>
          <w:sz w:val="18"/>
        </w:rPr>
        <w:t>| </w:t>
      </w:r>
      <w:r>
        <w:rPr>
          <w:sz w:val="18"/>
        </w:rPr>
        <w:t>HARMONY HOUSE | SPRINGFIELD, IL</w:t>
      </w:r>
    </w:p>
    <w:p>
      <w:pPr>
        <w:spacing w:line="186" w:lineRule="exact" w:before="0"/>
        <w:ind w:left="114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2017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 w:line="186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3271" w:space="709"/>
            <w:col w:w="7232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09" w:after="0"/>
        <w:ind w:left="764" w:right="41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Medication reminder and adherence tracking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5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Mobility support and fall </w:t>
      </w:r>
      <w:r>
        <w:rPr>
          <w:color w:val="424242"/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4" w:lineRule="auto" w:before="79" w:after="0"/>
        <w:ind w:left="764" w:right="736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Veteran-specific care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2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Interdisciplinary collaboration with mental health staff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83" w:after="0"/>
        <w:ind w:left="764" w:right="31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Respectful military-culture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BodyText"/>
        <w:spacing w:before="6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58" w:lineRule="auto" w:before="1" w:after="0"/>
        <w:ind w:left="1341" w:right="250" w:hanging="298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mixed-acuity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facility, 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hygiene,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mobility,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feeding,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</w:p>
    <w:p>
      <w:pPr>
        <w:pStyle w:val="BodyText"/>
        <w:spacing w:before="37"/>
        <w:ind w:left="1341"/>
      </w:pPr>
      <w:r>
        <w:rPr>
          <w:w w:val="105"/>
        </w:rPr>
        <w:t>varying</w:t>
      </w:r>
      <w:r>
        <w:rPr>
          <w:spacing w:val="47"/>
          <w:w w:val="105"/>
        </w:rPr>
        <w:t> </w:t>
      </w:r>
      <w:r>
        <w:rPr>
          <w:w w:val="105"/>
        </w:rPr>
        <w:t>independence</w:t>
      </w:r>
      <w:r>
        <w:rPr>
          <w:spacing w:val="48"/>
          <w:w w:val="105"/>
        </w:rPr>
        <w:t> </w:t>
      </w:r>
      <w:r>
        <w:rPr>
          <w:spacing w:val="-2"/>
          <w:w w:val="105"/>
        </w:rPr>
        <w:t>levels</w:t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58" w:lineRule="auto" w:before="127" w:after="0"/>
        <w:ind w:left="1341" w:right="182" w:hanging="298"/>
        <w:jc w:val="left"/>
        <w:rPr>
          <w:sz w:val="16"/>
        </w:rPr>
      </w:pPr>
      <w:r>
        <w:rPr>
          <w:w w:val="105"/>
          <w:sz w:val="16"/>
        </w:rPr>
        <w:t>Participated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 observations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recommend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adjustments,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measurable</w:t>
      </w:r>
    </w:p>
    <w:p>
      <w:pPr>
        <w:pStyle w:val="BodyText"/>
        <w:spacing w:before="37"/>
        <w:ind w:left="1341"/>
      </w:pPr>
      <w:r>
        <w:rPr>
          <w:w w:val="105"/>
        </w:rPr>
        <w:t>improvements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documented</w:t>
      </w:r>
      <w:r>
        <w:rPr>
          <w:spacing w:val="30"/>
          <w:w w:val="105"/>
        </w:rPr>
        <w:t> </w:t>
      </w:r>
      <w:r>
        <w:rPr>
          <w:w w:val="105"/>
        </w:rPr>
        <w:t>resident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70" w:lineRule="auto" w:before="117" w:after="0"/>
        <w:ind w:left="1341" w:right="533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preferences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residents, 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resistance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behaviors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morning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through</w:t>
      </w:r>
    </w:p>
    <w:p>
      <w:pPr>
        <w:pStyle w:val="BodyText"/>
        <w:spacing w:before="20"/>
        <w:ind w:left="1341"/>
      </w:pPr>
      <w:r>
        <w:rPr>
          <w:w w:val="105"/>
        </w:rPr>
        <w:t>consistent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predictable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approach</w:t>
      </w:r>
    </w:p>
    <w:p>
      <w:pPr>
        <w:pStyle w:val="BodyText"/>
        <w:spacing w:before="105"/>
        <w:ind w:left="0"/>
      </w:pPr>
    </w:p>
    <w:p>
      <w:pPr>
        <w:pStyle w:val="Heading1"/>
        <w:spacing w:line="321" w:lineRule="exact"/>
        <w:ind w:left="467"/>
      </w:pPr>
      <w:r>
        <w:rPr>
          <w:smallCaps/>
          <w:color w:val="A38182"/>
          <w:spacing w:val="-2"/>
        </w:rPr>
        <w:t>Certifications</w:t>
      </w:r>
    </w:p>
    <w:p>
      <w:pPr>
        <w:pStyle w:val="Heading1"/>
        <w:spacing w:after="0" w:line="321" w:lineRule="exact"/>
        <w:sectPr>
          <w:type w:val="continuous"/>
          <w:pgSz w:w="11920" w:h="16860"/>
          <w:pgMar w:top="640" w:bottom="280" w:left="425" w:right="283"/>
          <w:cols w:num="2" w:equalWidth="0">
            <w:col w:w="3314" w:space="71"/>
            <w:col w:w="7827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96" w:lineRule="auto" w:before="36" w:after="0"/>
        <w:ind w:left="764" w:right="732" w:hanging="298"/>
        <w:jc w:val="left"/>
        <w:rPr>
          <w:color w:val="424242"/>
          <w:position w:val="-3"/>
          <w:sz w:val="31"/>
        </w:rPr>
      </w:pPr>
      <w:r>
        <w:rPr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85999"/>
                            <a:ext cx="26003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20100">
                                <a:moveTo>
                                  <a:pt x="0" y="8420099"/>
                                </a:moveTo>
                                <a:lnTo>
                                  <a:pt x="2600324" y="84200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2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384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576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3600;width:4095;height:13260" id="docshape2" filled="true" fillcolor="#f4cccc" stroked="false">
                  <v:fill type="solid"/>
                </v:rect>
                <v:rect style="position:absolute;left:0;top:0;width:11919;height:3600" id="docshape3" filled="true" fillcolor="#a38182" stroked="false">
                  <v:fill type="solid"/>
                </v:rect>
                <v:shape style="position:absolute;left:900;top:4470;width:255;height:261" type="#_x0000_t75" id="docshape4" stroked="false">
                  <v:imagedata r:id="rId6" o:title=""/>
                </v:shape>
                <v:shape style="position:absolute;left:900;top:4980;width:255;height:300" type="#_x0000_t75" id="docshape5" stroked="false">
                  <v:imagedata r:id="rId7" o:title=""/>
                </v:shape>
                <v:shape style="position:absolute;left:900;top:5565;width:256;height:226" type="#_x0000_t75" id="docshape6" stroked="false">
                  <v:imagedata r:id="rId8" o:title=""/>
                </v:shape>
                <v:shape style="position:absolute;left:900;top:607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Personal hygiene and grooming support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81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Health status observation and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4" w:after="0"/>
        <w:ind w:left="764" w:right="45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Family and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VA</w:t>
      </w:r>
      <w:r>
        <w:rPr>
          <w:color w:val="424242"/>
          <w:spacing w:val="-10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team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8" w:lineRule="exact" w:before="105" w:after="0"/>
        <w:ind w:left="763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(CNA)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Basic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640" w:bottom="280" w:left="425" w:right="283"/>
      <w:cols w:num="2" w:equalWidth="0">
        <w:col w:w="3369" w:space="258"/>
        <w:col w:w="75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5" w:right="15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76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2026-03-25T16:08:23Z</dcterms:created>
  <dcterms:modified xsi:type="dcterms:W3CDTF">2026-03-25T16:08:23Z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