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185" w:right="0" w:firstLine="0"/>
        <w:jc w:val="left"/>
        <w:rPr>
          <w:sz w:val="74"/>
        </w:rPr>
      </w:pPr>
      <w:r>
        <w:rPr>
          <w:b/>
          <w:color w:val="00184F"/>
          <w:spacing w:val="12"/>
          <w:sz w:val="74"/>
        </w:rPr>
        <w:t>Michael</w:t>
      </w:r>
      <w:r>
        <w:rPr>
          <w:b/>
          <w:color w:val="00184F"/>
          <w:spacing w:val="31"/>
          <w:sz w:val="74"/>
        </w:rPr>
        <w:t> </w:t>
      </w:r>
      <w:r>
        <w:rPr>
          <w:color w:val="00184F"/>
          <w:spacing w:val="9"/>
          <w:sz w:val="74"/>
        </w:rPr>
        <w:t>Davis</w:t>
      </w:r>
    </w:p>
    <w:p>
      <w:pPr>
        <w:spacing w:before="139"/>
        <w:ind w:left="5240" w:right="0" w:firstLine="0"/>
        <w:jc w:val="left"/>
        <w:rPr>
          <w:b/>
          <w:sz w:val="18"/>
        </w:rPr>
      </w:pPr>
      <w:r>
        <w:rPr>
          <w:b/>
          <w:color w:val="00184F"/>
          <w:spacing w:val="11"/>
          <w:w w:val="105"/>
          <w:sz w:val="18"/>
        </w:rPr>
        <w:t>Senior</w:t>
      </w:r>
      <w:r>
        <w:rPr>
          <w:b/>
          <w:color w:val="00184F"/>
          <w:spacing w:val="16"/>
          <w:w w:val="105"/>
          <w:sz w:val="18"/>
        </w:rPr>
        <w:t> </w:t>
      </w:r>
      <w:r>
        <w:rPr>
          <w:b/>
          <w:color w:val="00184F"/>
          <w:spacing w:val="12"/>
          <w:w w:val="105"/>
          <w:sz w:val="18"/>
        </w:rPr>
        <w:t>Business</w:t>
      </w:r>
      <w:r>
        <w:rPr>
          <w:b/>
          <w:color w:val="00184F"/>
          <w:spacing w:val="17"/>
          <w:w w:val="105"/>
          <w:sz w:val="18"/>
        </w:rPr>
        <w:t> </w:t>
      </w:r>
      <w:r>
        <w:rPr>
          <w:b/>
          <w:color w:val="00184F"/>
          <w:spacing w:val="12"/>
          <w:w w:val="105"/>
          <w:sz w:val="18"/>
        </w:rPr>
        <w:t>Banking</w:t>
      </w:r>
      <w:r>
        <w:rPr>
          <w:b/>
          <w:color w:val="00184F"/>
          <w:spacing w:val="17"/>
          <w:w w:val="105"/>
          <w:sz w:val="18"/>
        </w:rPr>
        <w:t> </w:t>
      </w:r>
      <w:r>
        <w:rPr>
          <w:b/>
          <w:color w:val="00184F"/>
          <w:spacing w:val="12"/>
          <w:w w:val="105"/>
          <w:sz w:val="18"/>
        </w:rPr>
        <w:t>Relationship</w:t>
      </w:r>
      <w:r>
        <w:rPr>
          <w:b/>
          <w:color w:val="00184F"/>
          <w:spacing w:val="16"/>
          <w:w w:val="105"/>
          <w:sz w:val="18"/>
        </w:rPr>
        <w:t> </w:t>
      </w:r>
      <w:r>
        <w:rPr>
          <w:b/>
          <w:color w:val="00184F"/>
          <w:spacing w:val="10"/>
          <w:w w:val="105"/>
          <w:sz w:val="18"/>
        </w:rPr>
        <w:t>Manager</w:t>
      </w:r>
    </w:p>
    <w:p>
      <w:pPr>
        <w:pStyle w:val="BodyText"/>
        <w:spacing w:before="237"/>
        <w:rPr>
          <w:b/>
          <w:sz w:val="22"/>
        </w:rPr>
      </w:pPr>
    </w:p>
    <w:p>
      <w:pPr>
        <w:spacing w:before="1"/>
        <w:ind w:left="0" w:right="2208" w:firstLine="0"/>
        <w:jc w:val="center"/>
        <w:rPr>
          <w:b/>
          <w:sz w:val="22"/>
        </w:rPr>
      </w:pPr>
      <w:r>
        <w:rPr>
          <w:b/>
          <w:color w:val="00184F"/>
          <w:sz w:val="22"/>
        </w:rPr>
        <w:t>A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B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O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U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T</w:t>
      </w:r>
      <w:r>
        <w:rPr>
          <w:b/>
          <w:color w:val="00184F"/>
          <w:spacing w:val="51"/>
          <w:w w:val="150"/>
          <w:sz w:val="22"/>
        </w:rPr>
        <w:t> </w:t>
      </w:r>
      <w:r>
        <w:rPr>
          <w:b/>
          <w:color w:val="00184F"/>
          <w:sz w:val="22"/>
        </w:rPr>
        <w:t>M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pacing w:val="-12"/>
          <w:sz w:val="22"/>
        </w:rPr>
        <w:t>E</w:t>
      </w:r>
    </w:p>
    <w:p>
      <w:pPr>
        <w:pStyle w:val="BodyText"/>
        <w:spacing w:before="7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1280" w:bottom="280" w:left="141" w:right="425"/>
        </w:sectPr>
      </w:pPr>
    </w:p>
    <w:p>
      <w:pPr>
        <w:pStyle w:val="BodyText"/>
        <w:spacing w:before="143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743075"/>
                            <a:ext cx="520636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61755">
                                <a:moveTo>
                                  <a:pt x="0" y="8961500"/>
                                </a:moveTo>
                                <a:lnTo>
                                  <a:pt x="5205983" y="89615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00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676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8743950">
                                <a:moveTo>
                                  <a:pt x="47625" y="8716772"/>
                                </a:moveTo>
                                <a:lnTo>
                                  <a:pt x="27165" y="8696312"/>
                                </a:lnTo>
                                <a:lnTo>
                                  <a:pt x="20472" y="8696312"/>
                                </a:lnTo>
                                <a:lnTo>
                                  <a:pt x="0" y="8716772"/>
                                </a:lnTo>
                                <a:lnTo>
                                  <a:pt x="0" y="8720353"/>
                                </a:lnTo>
                                <a:lnTo>
                                  <a:pt x="0" y="8723478"/>
                                </a:lnTo>
                                <a:lnTo>
                                  <a:pt x="20472" y="8743937"/>
                                </a:lnTo>
                                <a:lnTo>
                                  <a:pt x="27165" y="8743937"/>
                                </a:lnTo>
                                <a:lnTo>
                                  <a:pt x="47625" y="8723478"/>
                                </a:lnTo>
                                <a:lnTo>
                                  <a:pt x="47625" y="8716772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8373872"/>
                                </a:moveTo>
                                <a:lnTo>
                                  <a:pt x="27165" y="8353412"/>
                                </a:lnTo>
                                <a:lnTo>
                                  <a:pt x="20472" y="8353412"/>
                                </a:lnTo>
                                <a:lnTo>
                                  <a:pt x="0" y="8373872"/>
                                </a:lnTo>
                                <a:lnTo>
                                  <a:pt x="0" y="8377453"/>
                                </a:lnTo>
                                <a:lnTo>
                                  <a:pt x="0" y="8380577"/>
                                </a:lnTo>
                                <a:lnTo>
                                  <a:pt x="20472" y="8401037"/>
                                </a:lnTo>
                                <a:lnTo>
                                  <a:pt x="27165" y="8401037"/>
                                </a:lnTo>
                                <a:lnTo>
                                  <a:pt x="47625" y="8380577"/>
                                </a:lnTo>
                                <a:lnTo>
                                  <a:pt x="47625" y="8373872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8021460"/>
                                </a:moveTo>
                                <a:lnTo>
                                  <a:pt x="27165" y="8000987"/>
                                </a:lnTo>
                                <a:lnTo>
                                  <a:pt x="20472" y="8000987"/>
                                </a:lnTo>
                                <a:lnTo>
                                  <a:pt x="0" y="8021460"/>
                                </a:lnTo>
                                <a:lnTo>
                                  <a:pt x="0" y="8025028"/>
                                </a:lnTo>
                                <a:lnTo>
                                  <a:pt x="0" y="8028152"/>
                                </a:lnTo>
                                <a:lnTo>
                                  <a:pt x="20472" y="8048612"/>
                                </a:lnTo>
                                <a:lnTo>
                                  <a:pt x="27165" y="8048612"/>
                                </a:lnTo>
                                <a:lnTo>
                                  <a:pt x="47625" y="8028152"/>
                                </a:lnTo>
                                <a:lnTo>
                                  <a:pt x="47625" y="8021460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7678560"/>
                                </a:moveTo>
                                <a:lnTo>
                                  <a:pt x="27165" y="7658087"/>
                                </a:lnTo>
                                <a:lnTo>
                                  <a:pt x="20472" y="7658087"/>
                                </a:lnTo>
                                <a:lnTo>
                                  <a:pt x="0" y="7678560"/>
                                </a:lnTo>
                                <a:lnTo>
                                  <a:pt x="0" y="7682128"/>
                                </a:lnTo>
                                <a:lnTo>
                                  <a:pt x="0" y="7685252"/>
                                </a:lnTo>
                                <a:lnTo>
                                  <a:pt x="20472" y="7705712"/>
                                </a:lnTo>
                                <a:lnTo>
                                  <a:pt x="27165" y="7705712"/>
                                </a:lnTo>
                                <a:lnTo>
                                  <a:pt x="47625" y="7685252"/>
                                </a:lnTo>
                                <a:lnTo>
                                  <a:pt x="47625" y="7678560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7335660"/>
                                </a:moveTo>
                                <a:lnTo>
                                  <a:pt x="27165" y="7315187"/>
                                </a:lnTo>
                                <a:lnTo>
                                  <a:pt x="20472" y="7315187"/>
                                </a:lnTo>
                                <a:lnTo>
                                  <a:pt x="0" y="7335660"/>
                                </a:lnTo>
                                <a:lnTo>
                                  <a:pt x="0" y="7339228"/>
                                </a:lnTo>
                                <a:lnTo>
                                  <a:pt x="0" y="7342352"/>
                                </a:lnTo>
                                <a:lnTo>
                                  <a:pt x="20472" y="7362812"/>
                                </a:lnTo>
                                <a:lnTo>
                                  <a:pt x="27165" y="7362812"/>
                                </a:lnTo>
                                <a:lnTo>
                                  <a:pt x="47625" y="7342352"/>
                                </a:lnTo>
                                <a:lnTo>
                                  <a:pt x="47625" y="7335660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6988823"/>
                                </a:moveTo>
                                <a:lnTo>
                                  <a:pt x="31102" y="6972287"/>
                                </a:lnTo>
                                <a:lnTo>
                                  <a:pt x="16535" y="6972287"/>
                                </a:lnTo>
                                <a:lnTo>
                                  <a:pt x="0" y="6988823"/>
                                </a:lnTo>
                                <a:lnTo>
                                  <a:pt x="0" y="6991337"/>
                                </a:lnTo>
                                <a:lnTo>
                                  <a:pt x="0" y="6993864"/>
                                </a:lnTo>
                                <a:lnTo>
                                  <a:pt x="16535" y="7010387"/>
                                </a:lnTo>
                                <a:lnTo>
                                  <a:pt x="31102" y="7010387"/>
                                </a:lnTo>
                                <a:lnTo>
                                  <a:pt x="47625" y="6993864"/>
                                </a:lnTo>
                                <a:lnTo>
                                  <a:pt x="47625" y="6988823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6640335"/>
                                </a:moveTo>
                                <a:lnTo>
                                  <a:pt x="27165" y="6619862"/>
                                </a:lnTo>
                                <a:lnTo>
                                  <a:pt x="20472" y="6619862"/>
                                </a:lnTo>
                                <a:lnTo>
                                  <a:pt x="0" y="6640335"/>
                                </a:lnTo>
                                <a:lnTo>
                                  <a:pt x="0" y="6643903"/>
                                </a:lnTo>
                                <a:lnTo>
                                  <a:pt x="0" y="6647027"/>
                                </a:lnTo>
                                <a:lnTo>
                                  <a:pt x="20472" y="6667487"/>
                                </a:lnTo>
                                <a:lnTo>
                                  <a:pt x="27165" y="6667487"/>
                                </a:lnTo>
                                <a:lnTo>
                                  <a:pt x="47625" y="6647027"/>
                                </a:lnTo>
                                <a:lnTo>
                                  <a:pt x="47625" y="6640335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311390" h="8743950">
                                <a:moveTo>
                                  <a:pt x="47625" y="5954534"/>
                                </a:moveTo>
                                <a:lnTo>
                                  <a:pt x="27165" y="5934062"/>
                                </a:lnTo>
                                <a:lnTo>
                                  <a:pt x="20472" y="5934062"/>
                                </a:lnTo>
                                <a:lnTo>
                                  <a:pt x="0" y="5954534"/>
                                </a:lnTo>
                                <a:lnTo>
                                  <a:pt x="0" y="5958103"/>
                                </a:lnTo>
                                <a:lnTo>
                                  <a:pt x="0" y="5961227"/>
                                </a:lnTo>
                                <a:lnTo>
                                  <a:pt x="20472" y="5981687"/>
                                </a:lnTo>
                                <a:lnTo>
                                  <a:pt x="27165" y="5981687"/>
                                </a:lnTo>
                                <a:lnTo>
                                  <a:pt x="47625" y="5961227"/>
                                </a:lnTo>
                                <a:lnTo>
                                  <a:pt x="47625" y="5954534"/>
                                </a:lnTo>
                                <a:close/>
                              </a:path>
                              <a:path w="7311390" h="87439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743075"/>
                                </a:lnTo>
                                <a:lnTo>
                                  <a:pt x="7311009" y="17430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7240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4114799"/>
                            <a:ext cx="247650" cy="500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000625">
                                <a:moveTo>
                                  <a:pt x="47625" y="4973459"/>
                                </a:moveTo>
                                <a:lnTo>
                                  <a:pt x="27165" y="4953000"/>
                                </a:lnTo>
                                <a:lnTo>
                                  <a:pt x="20472" y="4953000"/>
                                </a:lnTo>
                                <a:lnTo>
                                  <a:pt x="0" y="4973459"/>
                                </a:lnTo>
                                <a:lnTo>
                                  <a:pt x="0" y="4977041"/>
                                </a:lnTo>
                                <a:lnTo>
                                  <a:pt x="0" y="4980165"/>
                                </a:lnTo>
                                <a:lnTo>
                                  <a:pt x="20472" y="5000625"/>
                                </a:lnTo>
                                <a:lnTo>
                                  <a:pt x="27165" y="5000625"/>
                                </a:lnTo>
                                <a:lnTo>
                                  <a:pt x="47625" y="4980165"/>
                                </a:lnTo>
                                <a:lnTo>
                                  <a:pt x="47625" y="4973459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4249559"/>
                                </a:moveTo>
                                <a:lnTo>
                                  <a:pt x="227190" y="4229100"/>
                                </a:lnTo>
                                <a:lnTo>
                                  <a:pt x="220497" y="4229100"/>
                                </a:lnTo>
                                <a:lnTo>
                                  <a:pt x="200025" y="4249559"/>
                                </a:lnTo>
                                <a:lnTo>
                                  <a:pt x="200025" y="4253141"/>
                                </a:lnTo>
                                <a:lnTo>
                                  <a:pt x="200025" y="4256265"/>
                                </a:lnTo>
                                <a:lnTo>
                                  <a:pt x="220497" y="4276725"/>
                                </a:lnTo>
                                <a:lnTo>
                                  <a:pt x="227190" y="4276725"/>
                                </a:lnTo>
                                <a:lnTo>
                                  <a:pt x="247650" y="4256265"/>
                                </a:lnTo>
                                <a:lnTo>
                                  <a:pt x="247650" y="4249559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3906672"/>
                                </a:moveTo>
                                <a:lnTo>
                                  <a:pt x="227190" y="3886200"/>
                                </a:lnTo>
                                <a:lnTo>
                                  <a:pt x="220497" y="3886200"/>
                                </a:lnTo>
                                <a:lnTo>
                                  <a:pt x="200025" y="3906672"/>
                                </a:lnTo>
                                <a:lnTo>
                                  <a:pt x="200025" y="3910241"/>
                                </a:lnTo>
                                <a:lnTo>
                                  <a:pt x="200025" y="3913365"/>
                                </a:lnTo>
                                <a:lnTo>
                                  <a:pt x="220497" y="3933825"/>
                                </a:lnTo>
                                <a:lnTo>
                                  <a:pt x="227190" y="3933825"/>
                                </a:lnTo>
                                <a:lnTo>
                                  <a:pt x="247650" y="3913365"/>
                                </a:lnTo>
                                <a:lnTo>
                                  <a:pt x="247650" y="3906672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3411372"/>
                                </a:moveTo>
                                <a:lnTo>
                                  <a:pt x="227190" y="3390900"/>
                                </a:lnTo>
                                <a:lnTo>
                                  <a:pt x="220497" y="3390900"/>
                                </a:lnTo>
                                <a:lnTo>
                                  <a:pt x="200025" y="3411372"/>
                                </a:lnTo>
                                <a:lnTo>
                                  <a:pt x="200025" y="3414941"/>
                                </a:lnTo>
                                <a:lnTo>
                                  <a:pt x="200025" y="3418065"/>
                                </a:lnTo>
                                <a:lnTo>
                                  <a:pt x="220497" y="3438525"/>
                                </a:lnTo>
                                <a:lnTo>
                                  <a:pt x="227190" y="3438525"/>
                                </a:lnTo>
                                <a:lnTo>
                                  <a:pt x="247650" y="3418065"/>
                                </a:lnTo>
                                <a:lnTo>
                                  <a:pt x="247650" y="3411372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2315997"/>
                                </a:moveTo>
                                <a:lnTo>
                                  <a:pt x="227190" y="2295525"/>
                                </a:lnTo>
                                <a:lnTo>
                                  <a:pt x="220497" y="2295525"/>
                                </a:lnTo>
                                <a:lnTo>
                                  <a:pt x="200025" y="2315997"/>
                                </a:lnTo>
                                <a:lnTo>
                                  <a:pt x="200025" y="2319566"/>
                                </a:lnTo>
                                <a:lnTo>
                                  <a:pt x="200025" y="2322690"/>
                                </a:lnTo>
                                <a:lnTo>
                                  <a:pt x="220497" y="2343150"/>
                                </a:lnTo>
                                <a:lnTo>
                                  <a:pt x="227190" y="2343150"/>
                                </a:lnTo>
                                <a:lnTo>
                                  <a:pt x="247650" y="2322690"/>
                                </a:lnTo>
                                <a:lnTo>
                                  <a:pt x="247650" y="2315997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1973097"/>
                                </a:moveTo>
                                <a:lnTo>
                                  <a:pt x="227190" y="1952625"/>
                                </a:lnTo>
                                <a:lnTo>
                                  <a:pt x="220497" y="1952625"/>
                                </a:lnTo>
                                <a:lnTo>
                                  <a:pt x="200025" y="1973097"/>
                                </a:lnTo>
                                <a:lnTo>
                                  <a:pt x="200025" y="1976666"/>
                                </a:lnTo>
                                <a:lnTo>
                                  <a:pt x="200025" y="1979790"/>
                                </a:lnTo>
                                <a:lnTo>
                                  <a:pt x="220497" y="2000250"/>
                                </a:lnTo>
                                <a:lnTo>
                                  <a:pt x="227190" y="2000250"/>
                                </a:lnTo>
                                <a:lnTo>
                                  <a:pt x="247650" y="1979790"/>
                                </a:lnTo>
                                <a:lnTo>
                                  <a:pt x="247650" y="1973097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1487322"/>
                                </a:moveTo>
                                <a:lnTo>
                                  <a:pt x="227190" y="1466850"/>
                                </a:lnTo>
                                <a:lnTo>
                                  <a:pt x="220497" y="1466850"/>
                                </a:lnTo>
                                <a:lnTo>
                                  <a:pt x="200025" y="1487322"/>
                                </a:lnTo>
                                <a:lnTo>
                                  <a:pt x="200025" y="1490891"/>
                                </a:lnTo>
                                <a:lnTo>
                                  <a:pt x="200025" y="1494015"/>
                                </a:lnTo>
                                <a:lnTo>
                                  <a:pt x="220497" y="1514475"/>
                                </a:lnTo>
                                <a:lnTo>
                                  <a:pt x="227190" y="1514475"/>
                                </a:lnTo>
                                <a:lnTo>
                                  <a:pt x="247650" y="1494015"/>
                                </a:lnTo>
                                <a:lnTo>
                                  <a:pt x="247650" y="1487322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992022"/>
                                </a:moveTo>
                                <a:lnTo>
                                  <a:pt x="227190" y="971550"/>
                                </a:lnTo>
                                <a:lnTo>
                                  <a:pt x="220497" y="971550"/>
                                </a:lnTo>
                                <a:lnTo>
                                  <a:pt x="200025" y="992022"/>
                                </a:lnTo>
                                <a:lnTo>
                                  <a:pt x="200025" y="995591"/>
                                </a:lnTo>
                                <a:lnTo>
                                  <a:pt x="200025" y="998715"/>
                                </a:lnTo>
                                <a:lnTo>
                                  <a:pt x="220497" y="1019175"/>
                                </a:lnTo>
                                <a:lnTo>
                                  <a:pt x="227190" y="1019175"/>
                                </a:lnTo>
                                <a:lnTo>
                                  <a:pt x="247650" y="998715"/>
                                </a:lnTo>
                                <a:lnTo>
                                  <a:pt x="247650" y="992022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506247"/>
                                </a:moveTo>
                                <a:lnTo>
                                  <a:pt x="227190" y="485775"/>
                                </a:lnTo>
                                <a:lnTo>
                                  <a:pt x="220497" y="485775"/>
                                </a:lnTo>
                                <a:lnTo>
                                  <a:pt x="200025" y="506247"/>
                                </a:lnTo>
                                <a:lnTo>
                                  <a:pt x="200025" y="509816"/>
                                </a:lnTo>
                                <a:lnTo>
                                  <a:pt x="200025" y="512940"/>
                                </a:lnTo>
                                <a:lnTo>
                                  <a:pt x="220497" y="533400"/>
                                </a:lnTo>
                                <a:lnTo>
                                  <a:pt x="227190" y="533400"/>
                                </a:lnTo>
                                <a:lnTo>
                                  <a:pt x="247650" y="512940"/>
                                </a:lnTo>
                                <a:lnTo>
                                  <a:pt x="247650" y="506247"/>
                                </a:lnTo>
                                <a:close/>
                              </a:path>
                              <a:path w="247650" h="50006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rect style="position:absolute;left:3720;top:2745;width:8199;height:14113" id="docshape2" filled="true" fillcolor="#f5f5f5" stroked="false">
                  <v:fill type="solid"/>
                </v:rect>
                <v:rect style="position:absolute;left:0;top:2040;width:3720;height:14820" id="docshape3" filled="true" fillcolor="#00184f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470;width:525;height:510" id="docshape6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7" stroked="false">
                  <v:imagedata r:id="rId6" o:title=""/>
                </v:shape>
                <v:shape style="position:absolute;left:405;top:5055;width:525;height:525" id="docshape8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9" stroked="false">
                  <v:imagedata r:id="rId7" o:title=""/>
                </v:shape>
                <v:shape style="position:absolute;left:405;top:5670;width:525;height:525" id="docshape10" coordorigin="405,5670" coordsize="525,525" path="m665,6195l602,6187,543,6164,491,6128,449,6079,420,6022,406,5960,405,5935,405,5918,416,5855,442,5797,481,5746,532,5707,590,5681,653,5670,670,5670,682,5670,745,5681,803,5707,854,5746,893,5797,919,5855,930,5918,930,5935,930,5947,919,6010,893,6068,854,6119,803,6158,745,6184,682,6195,665,6195xe" filled="true" fillcolor="#be9000" stroked="false">
                  <v:path arrowok="t"/>
                  <v:fill type="solid"/>
                </v:shape>
                <v:shape style="position:absolute;left:525;top:5790;width:278;height:279" type="#_x0000_t75" id="docshape11" stroked="false">
                  <v:imagedata r:id="rId8" o:title=""/>
                </v:shape>
                <v:shape style="position:absolute;left:404;top:0;width:11514;height:13770" id="docshape12" coordorigin="405,0" coordsize="11514,13770" path="m480,13727l479,13722,475,13713,473,13709,466,13702,462,13700,453,13696,448,13695,437,13695,432,13696,423,13700,419,13702,412,13709,410,13713,406,13722,405,13727,405,13733,405,13738,406,13743,410,13752,412,13756,419,13763,423,13765,432,13769,437,13770,448,13770,453,13769,462,13765,466,13763,473,13756,475,13752,479,13743,480,13738,480,13727xm480,13187l479,13182,475,13173,473,13169,466,13162,462,13160,453,13156,448,13155,437,13155,432,13156,423,13160,419,13162,412,13169,410,13173,406,13182,405,13187,405,13193,405,13198,406,13203,410,13212,412,13216,419,13223,423,13225,432,13229,437,13230,448,13230,453,13229,462,13225,466,13223,473,13216,475,13212,479,13203,480,13198,480,13187xm480,12632l479,12627,475,12618,473,12614,466,12607,462,12605,453,12601,448,12600,437,12600,432,12601,423,12605,419,12607,412,12614,410,12618,406,12627,405,12632,405,12638,405,12643,406,12648,410,12657,412,12661,419,12668,423,12670,432,12674,437,12675,448,12675,453,12674,462,12670,466,12668,473,12661,475,12657,479,12648,480,12643,480,12632xm480,12092l479,12087,475,12078,473,12074,466,12067,462,12065,453,12061,448,12060,437,12060,432,12061,423,12065,419,12067,412,12074,410,12078,406,12087,405,12092,405,12098,405,12103,406,12108,410,12117,412,12121,419,12128,423,12130,432,12134,437,12135,448,12135,453,12134,462,12130,466,12128,473,12121,475,12117,479,12108,480,12103,480,12092xm480,11552l479,11547,475,11538,473,11534,466,11527,462,11525,453,11521,448,11520,437,11520,432,11521,423,11525,419,11527,412,11534,410,11538,406,11547,405,11552,405,11558,405,11563,406,11568,410,11577,412,11581,419,11588,423,11590,432,11594,437,11595,448,11595,453,11594,462,11590,466,11588,473,11581,475,11577,479,11568,480,11563,480,11552xm480,11006l479,11002,476,10995,474,10992,468,10986,465,10984,458,10981,454,10980,431,10980,427,10981,420,10984,417,10986,411,10992,409,10995,406,11002,405,11006,405,11010,405,11014,406,11018,409,11025,411,11028,417,11034,420,11036,427,11039,431,11040,454,11040,458,11039,465,11036,468,11034,474,11028,476,11025,479,11018,480,11014,480,11006xm480,10457l479,10452,475,10443,473,10439,466,10432,462,10430,453,10426,448,10425,437,10425,432,10426,423,10430,419,10432,412,10439,410,10443,406,10452,405,10457,405,10463,405,10468,406,10473,410,10482,412,10486,419,10493,423,10495,432,10499,437,10500,448,10500,453,10499,462,10495,466,10493,473,10486,475,10482,479,10473,480,10468,480,10457xm480,9917l479,9912,475,9903,473,9899,466,9892,462,9890,453,9886,448,9885,437,9885,432,9886,423,9890,419,9892,412,9899,410,9903,406,9912,405,9917,405,9923,405,9928,406,9933,410,9942,412,9946,419,9953,423,9955,432,9959,437,9960,448,9960,453,9959,462,9955,466,9953,473,9946,475,9942,479,9933,480,9928,480,9917xm480,9377l479,9372,475,9363,473,9359,466,9352,462,9350,453,9346,448,9345,437,9345,432,9346,423,9350,419,9352,412,9359,410,9363,406,9372,405,9377,405,9383,405,9388,406,9393,410,9402,412,9406,419,9413,423,9415,432,9419,437,9420,448,9420,453,9419,462,9415,466,9413,473,9406,475,9402,479,9393,480,9388,480,9377xm11918,0l3720,0,3720,2745,11918,2745,11918,0xe" filled="true" fillcolor="#ffffff" stroked="false">
                  <v:path arrowok="t"/>
                  <v:fill type="solid"/>
                </v:shape>
                <v:rect style="position:absolute;left:4545;top:2715;width:6765;height:30" id="docshape13" filled="true" fillcolor="#be9000" stroked="false">
                  <v:fill type="solid"/>
                </v:rect>
                <v:shape style="position:absolute;left:3974;top:6480;width:390;height:7875" id="docshape14" coordorigin="3975,6480" coordsize="390,7875" path="m4050,14312l4049,14307,4045,14298,4043,14294,4036,14287,4032,14285,4023,14281,4018,14280,4007,14280,4002,14281,3993,14285,3989,14287,3982,14294,3980,14298,3976,14307,3975,14312,3975,14318,3975,14323,3976,14328,3980,14337,3982,14341,3989,14348,3993,14350,4002,14354,4007,14355,4018,14355,4023,14354,4032,14350,4036,14348,4043,14341,4045,14337,4049,14328,4050,14323,4050,14312xm4365,13172l4364,13167,4360,13158,4358,13154,4351,13147,4347,13145,4338,13141,4333,13140,4322,13140,4317,13141,4308,13145,4304,13147,4297,13154,4295,13158,4291,13167,4290,13172,4290,13178,4290,13183,4291,13188,4295,13197,4297,13201,4304,13208,4308,13210,4317,13214,4322,13215,4333,13215,4338,13214,4347,13210,4351,13208,4358,13201,4360,13197,4364,13188,4365,13183,4365,13172xm4365,12632l4364,12627,4360,12618,4358,12614,4351,12607,4347,12605,4338,12601,4333,12600,4322,12600,4317,12601,4308,12605,4304,12607,4297,12614,4295,12618,4291,12627,4290,12632,4290,12638,4290,12643,4291,12648,4295,12657,4297,12661,4304,12668,4308,12670,4317,12674,4322,12675,4333,12675,4338,12674,4347,12670,4351,12668,4358,12661,4360,12657,4364,12648,4365,12643,4365,12632xm4365,11852l4364,11847,4360,11838,4358,11834,4351,11827,4347,11825,4338,11821,4333,11820,4322,11820,4317,11821,4308,11825,4304,11827,4297,11834,4295,11838,4291,11847,4290,11852,4290,11858,4290,11863,4291,11868,4295,11877,4297,11881,4304,11888,4308,11890,4317,11894,4322,11895,4333,11895,4338,11894,4347,11890,4351,11888,4358,11881,4360,11877,4364,11868,4365,11863,4365,11852xm4365,10127l4364,10122,4360,10113,4358,10109,4351,10102,4347,10100,4338,10096,4333,10095,4322,10095,4317,10096,4308,10100,4304,10102,4297,10109,4295,10113,4291,10122,4290,10127,4290,10133,4290,10138,4291,10143,4295,10152,4297,10156,4304,10163,4308,10165,4317,10169,4322,10170,4333,10170,4338,10169,4347,10165,4351,10163,4358,10156,4360,10152,4364,10143,4365,10138,4365,10127xm4365,9587l4364,9582,4360,9573,4358,9569,4351,9562,4347,9560,4338,9556,4333,9555,4322,9555,4317,9556,4308,9560,4304,9562,4297,9569,4295,9573,4291,9582,4290,9587,4290,9593,4290,9598,4291,9603,4295,9612,4297,9616,4304,9623,4308,9625,4317,9629,4322,9630,4333,9630,4338,9629,4347,9625,4351,9623,4358,9616,4360,9612,4364,9603,4365,9598,4365,9587xm4365,8822l4364,8817,4360,8808,4358,8804,4351,8797,4347,8795,4338,8791,4333,8790,4322,8790,4317,8791,4308,8795,4304,8797,4297,8804,4295,8808,4291,8817,4290,8822,4290,8828,4290,8833,4291,8838,4295,8847,4297,8851,4304,8858,4308,8860,4317,8864,4322,8865,4333,8865,4338,8864,4347,8860,4351,8858,4358,8851,4360,8847,4364,8838,4365,8833,4365,8822xm4365,8042l4364,8037,4360,8028,4358,8024,4351,8017,4347,8015,4338,8011,4333,8010,4322,8010,4317,8011,4308,8015,4304,8017,4297,8024,4295,8028,4291,8037,4290,8042,4290,8048,4290,8053,4291,8058,4295,8067,4297,8071,4304,8078,4308,8080,4317,8084,4322,8085,4333,8085,4338,8084,4347,8080,4351,8078,4358,8071,4360,8067,4364,8058,4365,8053,4365,8042xm4365,7277l4364,7272,4360,7263,4358,7259,4351,7252,4347,7250,4338,7246,4333,7245,4322,7245,4317,7246,4308,7250,4304,7252,4297,7259,4295,7263,4291,7272,4290,7277,4290,7283,4290,7288,4291,7293,4295,7302,4297,7306,4304,7313,4308,7315,4317,7319,4322,7320,4333,7320,4338,7319,4347,7315,4351,7313,4358,7306,4360,7302,4364,7293,4365,7288,4365,7277xm4365,6512l4364,6507,4360,6498,4358,6494,4351,6487,4347,6485,4338,6481,4333,6480,4322,6480,4317,6481,4308,6485,4304,6487,4297,6494,4295,6498,4291,6507,4290,6512,4290,6518,4290,6523,4291,6528,4295,6537,4297,6541,4304,6548,4308,6550,4317,6554,4322,6555,4333,6555,4338,6554,4347,6550,4351,6548,4358,6541,4360,6537,4364,6528,4365,6523,4365,651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T</w:t>
      </w:r>
    </w:p>
    <w:p>
      <w:pPr>
        <w:spacing w:before="32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71"/>
        <w:rPr>
          <w:b/>
          <w:sz w:val="22"/>
        </w:rPr>
      </w:pPr>
    </w:p>
    <w:p>
      <w:pPr>
        <w:pStyle w:val="BodyText"/>
        <w:spacing w:before="0"/>
        <w:ind w:left="956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712" w:lineRule="auto" w:before="0"/>
        <w:ind w:left="956" w:right="454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New York, NY</w:t>
      </w:r>
    </w:p>
    <w:p>
      <w:pPr>
        <w:spacing w:before="83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line="261" w:lineRule="auto" w:before="205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MBA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Wharton School, University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Pennsylvania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Philadelphia,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2008</w:t>
      </w:r>
    </w:p>
    <w:p>
      <w:pPr>
        <w:spacing w:line="261" w:lineRule="auto" w:before="163"/>
        <w:ind w:left="267" w:right="38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BS in Finance | New York University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New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York,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2004</w:t>
      </w:r>
    </w:p>
    <w:p>
      <w:pPr>
        <w:pStyle w:val="BodyText"/>
        <w:spacing w:before="113"/>
        <w:rPr>
          <w:b/>
        </w:rPr>
      </w:pPr>
    </w:p>
    <w:p>
      <w:pPr>
        <w:spacing w:before="1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Y</w:t>
      </w:r>
      <w:r>
        <w:rPr>
          <w:b/>
          <w:color w:val="FFFFFF"/>
          <w:spacing w:val="77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BodyText"/>
        <w:spacing w:line="261" w:lineRule="auto" w:before="204"/>
        <w:ind w:left="565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relationship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and retention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Financial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portfolio management</w:t>
      </w:r>
    </w:p>
    <w:p>
      <w:pPr>
        <w:pStyle w:val="BodyText"/>
        <w:spacing w:line="261" w:lineRule="auto"/>
        <w:ind w:left="565"/>
      </w:pPr>
      <w:r>
        <w:rPr>
          <w:color w:val="FFFFFF"/>
          <w:w w:val="105"/>
        </w:rPr>
        <w:t>Portfolio management across </w:t>
      </w: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banking</w:t>
      </w:r>
    </w:p>
    <w:p>
      <w:pPr>
        <w:pStyle w:val="BodyText"/>
        <w:spacing w:line="261" w:lineRule="auto" w:before="103"/>
        <w:ind w:left="565" w:right="34"/>
      </w:pP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growth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through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cross-</w:t>
      </w:r>
      <w:r>
        <w:rPr>
          <w:color w:val="FFFFFF"/>
          <w:w w:val="105"/>
        </w:rPr>
        <w:t>sell and upsell strategies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Risk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credit assessment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Tailored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ﬁnancial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solution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design </w:t>
      </w:r>
      <w:r>
        <w:rPr>
          <w:color w:val="FFFFFF"/>
          <w:w w:val="105"/>
        </w:rPr>
        <w:t>and structuring</w:t>
      </w:r>
    </w:p>
    <w:p>
      <w:pPr>
        <w:pStyle w:val="BodyText"/>
        <w:spacing w:line="261" w:lineRule="auto" w:before="104"/>
        <w:ind w:left="565"/>
      </w:pPr>
      <w:r>
        <w:rPr>
          <w:color w:val="FFFFFF"/>
          <w:spacing w:val="-2"/>
          <w:w w:val="105"/>
        </w:rPr>
        <w:t>Regulatory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credit </w:t>
      </w:r>
      <w:r>
        <w:rPr>
          <w:color w:val="FFFFFF"/>
          <w:w w:val="105"/>
        </w:rPr>
        <w:t>policy adherence</w:t>
      </w:r>
    </w:p>
    <w:p>
      <w:pPr>
        <w:pStyle w:val="BodyText"/>
        <w:spacing w:line="261" w:lineRule="auto"/>
        <w:ind w:left="565" w:right="454"/>
      </w:pPr>
      <w:r>
        <w:rPr>
          <w:color w:val="FFFFFF"/>
          <w:spacing w:val="-2"/>
          <w:w w:val="105"/>
        </w:rPr>
        <w:t>Pipeline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business development</w:t>
      </w:r>
    </w:p>
    <w:p>
      <w:pPr>
        <w:pStyle w:val="BodyText"/>
        <w:spacing w:line="261" w:lineRule="auto" w:before="88"/>
        <w:ind w:left="565"/>
      </w:pPr>
      <w:r>
        <w:rPr>
          <w:color w:val="FFFFFF"/>
          <w:spacing w:val="-2"/>
          <w:w w:val="105"/>
        </w:rPr>
        <w:t>Executive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reporting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business </w:t>
      </w:r>
      <w:r>
        <w:rPr>
          <w:color w:val="FFFFFF"/>
          <w:w w:val="105"/>
        </w:rPr>
        <w:t>review facilitation</w:t>
      </w:r>
    </w:p>
    <w:p>
      <w:pPr>
        <w:pStyle w:val="BodyText"/>
        <w:spacing w:line="264" w:lineRule="auto" w:before="74"/>
        <w:ind w:left="119" w:right="35"/>
      </w:pPr>
      <w:r>
        <w:rPr/>
        <w:br w:type="column"/>
      </w:r>
      <w:r>
        <w:rPr>
          <w:color w:val="454545"/>
          <w:w w:val="105"/>
        </w:rPr>
        <w:t>Dedicated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banking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relationship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9+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high-value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portfolios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solutions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banking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sector.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Grew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annual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revenue by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18%,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reduced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churn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20%,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optimized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lending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practices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risk assessments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JPMorgan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Chase,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built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base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increased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satisfaction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by 15%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Citibank.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MBA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Wharton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School,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Finance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NYU.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Specializes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 </w:t>
      </w:r>
      <w:r>
        <w:rPr>
          <w:color w:val="454545"/>
          <w:spacing w:val="-2"/>
          <w:w w:val="105"/>
        </w:rPr>
        <w:t>portfolio management, tailored ﬁnancial solutions, revenue growth, and risk management.</w:t>
      </w:r>
    </w:p>
    <w:p>
      <w:pPr>
        <w:spacing w:before="187"/>
        <w:ind w:left="119" w:right="0" w:firstLine="0"/>
        <w:jc w:val="left"/>
        <w:rPr>
          <w:b/>
          <w:sz w:val="22"/>
        </w:rPr>
      </w:pPr>
      <w:r>
        <w:rPr>
          <w:b/>
          <w:color w:val="00184F"/>
          <w:sz w:val="22"/>
        </w:rPr>
        <w:t>P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R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O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F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E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S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S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I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O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N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A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L</w:t>
      </w:r>
      <w:r>
        <w:rPr>
          <w:b/>
          <w:color w:val="00184F"/>
          <w:spacing w:val="78"/>
          <w:sz w:val="22"/>
        </w:rPr>
        <w:t> </w:t>
      </w:r>
      <w:r>
        <w:rPr>
          <w:b/>
          <w:color w:val="00184F"/>
          <w:sz w:val="22"/>
        </w:rPr>
        <w:t>E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X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P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E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R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I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E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N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C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pacing w:val="-10"/>
          <w:sz w:val="22"/>
        </w:rPr>
        <w:t>E</w:t>
      </w:r>
    </w:p>
    <w:p>
      <w:pPr>
        <w:spacing w:line="261" w:lineRule="auto" w:before="234"/>
        <w:ind w:left="119" w:right="35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SENIOR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BUSINESS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BANKING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RELATIONSHIP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MANAGER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JPMORGAN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CHASE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w w:val="105"/>
          <w:sz w:val="18"/>
        </w:rPr>
        <w:t>NEW YORK, NY</w:t>
      </w:r>
    </w:p>
    <w:p>
      <w:pPr>
        <w:pStyle w:val="BodyText"/>
        <w:spacing w:line="206" w:lineRule="exact" w:before="0"/>
        <w:ind w:left="119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2014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BodyText"/>
        <w:spacing w:line="261" w:lineRule="auto" w:before="0"/>
        <w:ind w:left="732" w:right="166"/>
        <w:jc w:val="both"/>
      </w:pPr>
      <w:r>
        <w:rPr>
          <w:color w:val="454545"/>
          <w:w w:val="105"/>
        </w:rPr>
        <w:t>Managed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high-value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commercial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$45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total assets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under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management,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annual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18%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expanded product utilization</w:t>
      </w:r>
    </w:p>
    <w:p>
      <w:pPr>
        <w:pStyle w:val="BodyText"/>
        <w:spacing w:line="261" w:lineRule="auto" w:before="88"/>
        <w:ind w:left="732" w:right="35"/>
      </w:pPr>
      <w:r>
        <w:rPr>
          <w:color w:val="454545"/>
          <w:spacing w:val="-2"/>
          <w:w w:val="105"/>
        </w:rPr>
        <w:t>Developed customized ﬁnancial solutions for clients across lending, treasury, and </w:t>
      </w:r>
      <w:r>
        <w:rPr>
          <w:color w:val="454545"/>
          <w:w w:val="105"/>
        </w:rPr>
        <w:t>cash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management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products,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churn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proactive annual needs assessments</w:t>
      </w:r>
    </w:p>
    <w:p>
      <w:pPr>
        <w:pStyle w:val="BodyText"/>
        <w:spacing w:line="268" w:lineRule="auto" w:before="88"/>
        <w:ind w:left="732" w:right="35"/>
      </w:pPr>
      <w:r>
        <w:rPr>
          <w:color w:val="454545"/>
          <w:w w:val="105"/>
        </w:rPr>
        <w:t>Conducted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quarterly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risk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assessments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40+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credit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facilities,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identifying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at-risk accounts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early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restructuring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terms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prevented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estimated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$3.2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potential losses</w:t>
      </w:r>
    </w:p>
    <w:p>
      <w:pPr>
        <w:pStyle w:val="BodyText"/>
        <w:spacing w:line="261" w:lineRule="auto" w:before="85"/>
        <w:ind w:left="732" w:right="35"/>
      </w:pPr>
      <w:r>
        <w:rPr>
          <w:color w:val="454545"/>
          <w:w w:val="105"/>
        </w:rPr>
        <w:t>Generated $6 million in new business annually through referrals, prospect </w:t>
      </w:r>
      <w:r>
        <w:rPr>
          <w:color w:val="454545"/>
          <w:spacing w:val="-2"/>
          <w:w w:val="105"/>
        </w:rPr>
        <w:t>outreach, and expansion of existing relationships across middle-market and </w:t>
      </w:r>
      <w:r>
        <w:rPr>
          <w:color w:val="454545"/>
          <w:w w:val="105"/>
        </w:rPr>
        <w:t>commercial segments</w:t>
      </w:r>
    </w:p>
    <w:p>
      <w:pPr>
        <w:pStyle w:val="BodyText"/>
        <w:spacing w:line="261" w:lineRule="auto" w:before="88"/>
        <w:ind w:left="732" w:right="686"/>
      </w:pPr>
      <w:r>
        <w:rPr>
          <w:color w:val="454545"/>
          <w:w w:val="105"/>
        </w:rPr>
        <w:t>Mentored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4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junior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relationship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credit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analysis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consultative selling, with all 4 achieving performance targets within their ﬁrst full year</w:t>
      </w:r>
    </w:p>
    <w:p>
      <w:pPr>
        <w:pStyle w:val="BodyText"/>
        <w:spacing w:line="261" w:lineRule="auto" w:before="104"/>
        <w:ind w:left="732" w:right="35"/>
      </w:pPr>
      <w:r>
        <w:rPr>
          <w:color w:val="454545"/>
          <w:w w:val="105"/>
        </w:rPr>
        <w:t>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review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presentations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regional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VP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credit </w:t>
      </w:r>
      <w:r>
        <w:rPr>
          <w:color w:val="454545"/>
          <w:spacing w:val="-2"/>
          <w:w w:val="105"/>
        </w:rPr>
        <w:t>committee, maintaining zero regulatory exceptions across 3 consecutive annual audits</w:t>
      </w:r>
    </w:p>
    <w:p>
      <w:pPr>
        <w:pStyle w:val="BodyText"/>
        <w:spacing w:before="121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RELATIONSHIP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CITIBANK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YORK,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BodyText"/>
        <w:spacing w:before="18"/>
        <w:ind w:left="11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2004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2013</w:t>
      </w:r>
    </w:p>
    <w:p>
      <w:pPr>
        <w:pStyle w:val="BodyText"/>
        <w:spacing w:before="81"/>
      </w:pPr>
    </w:p>
    <w:p>
      <w:pPr>
        <w:pStyle w:val="BodyText"/>
        <w:spacing w:line="261" w:lineRule="auto" w:before="0"/>
        <w:ind w:left="732" w:right="35"/>
      </w:pPr>
      <w:r>
        <w:rPr>
          <w:color w:val="454545"/>
          <w:w w:val="105"/>
        </w:rPr>
        <w:t>Built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commercial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15% increase in customer satisfaction scores through consistent relationship management and timely issue resolution</w:t>
      </w:r>
    </w:p>
    <w:p>
      <w:pPr>
        <w:pStyle w:val="BodyText"/>
        <w:spacing w:line="261" w:lineRule="auto" w:before="88"/>
        <w:ind w:left="732" w:right="35"/>
      </w:pPr>
      <w:r>
        <w:rPr>
          <w:color w:val="454545"/>
          <w:w w:val="105"/>
        </w:rPr>
        <w:t>Provided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analysis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advisory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product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categories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 diverse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base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spanning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manufacturing,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estate,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professional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services</w:t>
      </w:r>
    </w:p>
    <w:p>
      <w:pPr>
        <w:pStyle w:val="BodyText"/>
        <w:spacing w:line="261" w:lineRule="auto"/>
        <w:ind w:left="732" w:right="35"/>
      </w:pPr>
      <w:r>
        <w:rPr>
          <w:color w:val="454545"/>
          <w:w w:val="105"/>
        </w:rPr>
        <w:t>Collaborated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credit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robust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risk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$25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annual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loan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originations,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delinquency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rate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under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1.5%</w:t>
      </w:r>
    </w:p>
    <w:p>
      <w:pPr>
        <w:spacing w:before="201"/>
        <w:ind w:left="119" w:right="0" w:firstLine="0"/>
        <w:jc w:val="left"/>
        <w:rPr>
          <w:b/>
          <w:sz w:val="22"/>
        </w:rPr>
      </w:pPr>
      <w:r>
        <w:rPr>
          <w:b/>
          <w:color w:val="00184F"/>
          <w:sz w:val="22"/>
        </w:rPr>
        <w:t>C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E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R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T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I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F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I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C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pacing w:val="11"/>
          <w:sz w:val="22"/>
        </w:rPr>
        <w:t>AT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I</w:t>
      </w:r>
      <w:r>
        <w:rPr>
          <w:b/>
          <w:color w:val="00184F"/>
          <w:spacing w:val="-21"/>
          <w:sz w:val="22"/>
        </w:rPr>
        <w:t> </w:t>
      </w:r>
      <w:r>
        <w:rPr>
          <w:b/>
          <w:color w:val="00184F"/>
          <w:sz w:val="22"/>
        </w:rPr>
        <w:t>O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z w:val="22"/>
        </w:rPr>
        <w:t>N</w:t>
      </w:r>
      <w:r>
        <w:rPr>
          <w:b/>
          <w:color w:val="00184F"/>
          <w:spacing w:val="-22"/>
          <w:sz w:val="22"/>
        </w:rPr>
        <w:t> </w:t>
      </w:r>
      <w:r>
        <w:rPr>
          <w:b/>
          <w:color w:val="00184F"/>
          <w:spacing w:val="-10"/>
          <w:sz w:val="22"/>
        </w:rPr>
        <w:t>S</w:t>
      </w:r>
    </w:p>
    <w:p>
      <w:pPr>
        <w:pStyle w:val="BodyText"/>
        <w:spacing w:before="235"/>
        <w:ind w:left="416"/>
      </w:pPr>
      <w:r>
        <w:rPr>
          <w:color w:val="454545"/>
        </w:rPr>
        <w:t>Certiﬁed</w:t>
      </w:r>
      <w:r>
        <w:rPr>
          <w:color w:val="454545"/>
          <w:spacing w:val="16"/>
        </w:rPr>
        <w:t> </w:t>
      </w:r>
      <w:r>
        <w:rPr>
          <w:color w:val="454545"/>
        </w:rPr>
        <w:t>Banking</w:t>
      </w:r>
      <w:r>
        <w:rPr>
          <w:color w:val="454545"/>
          <w:spacing w:val="16"/>
        </w:rPr>
        <w:t> </w:t>
      </w:r>
      <w:r>
        <w:rPr>
          <w:color w:val="454545"/>
        </w:rPr>
        <w:t>Relationship</w:t>
      </w:r>
      <w:r>
        <w:rPr>
          <w:color w:val="454545"/>
          <w:spacing w:val="16"/>
        </w:rPr>
        <w:t> </w:t>
      </w:r>
      <w:r>
        <w:rPr>
          <w:color w:val="454545"/>
        </w:rPr>
        <w:t>Manager</w:t>
      </w:r>
      <w:r>
        <w:rPr>
          <w:color w:val="454545"/>
          <w:spacing w:val="16"/>
        </w:rPr>
        <w:t> </w:t>
      </w:r>
      <w:r>
        <w:rPr>
          <w:color w:val="454545"/>
          <w:spacing w:val="-2"/>
        </w:rPr>
        <w:t>(CBRM)</w:t>
      </w:r>
    </w:p>
    <w:sectPr>
      <w:type w:val="continuous"/>
      <w:pgSz w:w="11920" w:h="16860"/>
      <w:pgMar w:top="1280" w:bottom="280" w:left="141" w:right="425"/>
      <w:cols w:num="2" w:equalWidth="0">
        <w:col w:w="3418" w:space="302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2026-03-23T14:35:24Z</dcterms:created>
  <dcterms:modified xsi:type="dcterms:W3CDTF">2026-03-23T14:35:24Z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