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4" w:lineRule="exact" w:before="0"/>
        <w:ind w:left="4415" w:right="0" w:firstLine="0"/>
        <w:jc w:val="left"/>
        <w:rPr>
          <w:sz w:val="74"/>
        </w:rPr>
      </w:pPr>
      <w:r>
        <w:rPr>
          <w:b/>
          <w:color w:val="FFFFFF"/>
          <w:spacing w:val="10"/>
          <w:sz w:val="74"/>
        </w:rPr>
        <w:t>Noah</w:t>
      </w:r>
      <w:r>
        <w:rPr>
          <w:b/>
          <w:color w:val="FFFFFF"/>
          <w:spacing w:val="32"/>
          <w:sz w:val="74"/>
        </w:rPr>
        <w:t> </w:t>
      </w:r>
      <w:r>
        <w:rPr>
          <w:color w:val="FFFFFF"/>
          <w:spacing w:val="10"/>
          <w:sz w:val="74"/>
        </w:rPr>
        <w:t>Williams</w:t>
      </w:r>
    </w:p>
    <w:p>
      <w:pPr>
        <w:pStyle w:val="Heading2"/>
      </w:pPr>
      <w:r>
        <w:rPr>
          <w:color w:val="FFFFFF"/>
          <w:spacing w:val="12"/>
          <w:w w:val="105"/>
        </w:rPr>
        <w:t>Sporting</w:t>
      </w:r>
      <w:r>
        <w:rPr>
          <w:color w:val="FFFFFF"/>
          <w:spacing w:val="17"/>
          <w:w w:val="105"/>
        </w:rPr>
        <w:t> </w:t>
      </w:r>
      <w:r>
        <w:rPr>
          <w:color w:val="FFFFFF"/>
          <w:spacing w:val="11"/>
          <w:w w:val="105"/>
        </w:rPr>
        <w:t>Goods</w:t>
      </w:r>
      <w:r>
        <w:rPr>
          <w:color w:val="FFFFFF"/>
          <w:spacing w:val="17"/>
          <w:w w:val="105"/>
        </w:rPr>
        <w:t> </w:t>
      </w:r>
      <w:r>
        <w:rPr>
          <w:color w:val="FFFFFF"/>
          <w:spacing w:val="11"/>
          <w:w w:val="105"/>
        </w:rPr>
        <w:t>Store</w:t>
      </w:r>
      <w:r>
        <w:rPr>
          <w:color w:val="FFFFFF"/>
          <w:spacing w:val="12"/>
          <w:w w:val="105"/>
        </w:rPr>
        <w:t> Assistant</w:t>
      </w:r>
      <w:r>
        <w:rPr>
          <w:color w:val="FFFFFF"/>
          <w:spacing w:val="17"/>
          <w:w w:val="105"/>
        </w:rPr>
        <w:t> </w:t>
      </w:r>
      <w:r>
        <w:rPr>
          <w:color w:val="FFFFFF"/>
          <w:spacing w:val="10"/>
          <w:w w:val="105"/>
        </w:rPr>
        <w:t>Manager</w:t>
      </w:r>
    </w:p>
    <w:p>
      <w:pPr>
        <w:pStyle w:val="BodyText"/>
        <w:spacing w:before="21"/>
        <w:ind w:left="0"/>
        <w:rPr>
          <w:b/>
        </w:rPr>
      </w:pPr>
    </w:p>
    <w:p>
      <w:pPr>
        <w:pStyle w:val="BodyText"/>
        <w:spacing w:line="261" w:lineRule="auto"/>
        <w:ind w:left="4415"/>
      </w:pPr>
      <w:r>
        <w:rPr>
          <w:color w:val="FFFFFF"/>
          <w:w w:val="105"/>
        </w:rPr>
        <w:t>Active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sporting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goods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assistant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manager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5+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years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of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experience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leading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teams and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driving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sales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athletic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outdoor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retail.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Increased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sales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by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20%,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managed</w:t>
      </w:r>
    </w:p>
    <w:p>
      <w:pPr>
        <w:pStyle w:val="BodyText"/>
        <w:spacing w:line="273" w:lineRule="auto" w:before="14"/>
        <w:ind w:left="4415" w:right="45"/>
      </w:pPr>
      <w:r>
        <w:rPr>
          <w:color w:val="FFFFFF"/>
          <w:w w:val="105"/>
        </w:rPr>
        <w:t>$750,000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inventory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95%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accuracy,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boosted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customer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engagement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by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30% through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weekly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product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demonstrations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at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Adventure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Gear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Co.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Passionate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about outdoor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recreation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skilled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at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translating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deep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product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knowledge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into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expert customer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consultations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team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training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that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directly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impact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sales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performance.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26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940" w:bottom="280" w:left="141" w:right="425"/>
        </w:sectPr>
      </w:pPr>
    </w:p>
    <w:p>
      <w:pPr>
        <w:pStyle w:val="Heading1"/>
        <w:spacing w:before="31"/>
      </w:pPr>
      <w:r>
        <w:rPr>
          <w:color w:val="785E93"/>
          <w:sz w:val="44"/>
        </w:rPr>
        <w:t>C</w:t>
      </w:r>
      <w:r>
        <w:rPr>
          <w:color w:val="785E93"/>
        </w:rPr>
        <w:t>ONTACT</w:t>
      </w:r>
      <w:r>
        <w:rPr>
          <w:color w:val="785E93"/>
          <w:spacing w:val="-17"/>
        </w:rPr>
        <w:t> </w:t>
      </w:r>
      <w:r>
        <w:rPr>
          <w:color w:val="785E93"/>
          <w:spacing w:val="-2"/>
        </w:rPr>
        <w:t>INFORMATION</w:t>
      </w:r>
    </w:p>
    <w:p>
      <w:pPr>
        <w:spacing w:before="76"/>
        <w:ind w:left="100" w:right="0" w:firstLine="0"/>
        <w:jc w:val="left"/>
        <w:rPr>
          <w:b/>
          <w:sz w:val="26"/>
        </w:rPr>
      </w:pPr>
      <w:r>
        <w:rPr/>
        <w:br w:type="column"/>
      </w:r>
      <w:r>
        <w:rPr>
          <w:b/>
          <w:color w:val="785E93"/>
          <w:sz w:val="44"/>
        </w:rPr>
        <w:t>P</w:t>
      </w:r>
      <w:r>
        <w:rPr>
          <w:b/>
          <w:color w:val="785E93"/>
          <w:sz w:val="26"/>
        </w:rPr>
        <w:t>ROFESSIONAL</w:t>
      </w:r>
      <w:r>
        <w:rPr>
          <w:b/>
          <w:color w:val="785E93"/>
          <w:spacing w:val="-4"/>
          <w:sz w:val="26"/>
        </w:rPr>
        <w:t> </w:t>
      </w:r>
      <w:r>
        <w:rPr>
          <w:b/>
          <w:color w:val="785E93"/>
          <w:spacing w:val="-2"/>
          <w:sz w:val="26"/>
        </w:rPr>
        <w:t>EXPERIENCE</w:t>
      </w:r>
    </w:p>
    <w:p>
      <w:pPr>
        <w:spacing w:after="0"/>
        <w:jc w:val="left"/>
        <w:rPr>
          <w:b/>
          <w:sz w:val="26"/>
        </w:rPr>
        <w:sectPr>
          <w:type w:val="continuous"/>
          <w:pgSz w:w="11920" w:h="16860"/>
          <w:pgMar w:top="940" w:bottom="280" w:left="141" w:right="425"/>
          <w:cols w:num="2" w:equalWidth="0">
            <w:col w:w="3419" w:space="1007"/>
            <w:col w:w="6928"/>
          </w:cols>
        </w:sectPr>
      </w:pPr>
    </w:p>
    <w:p>
      <w:pPr>
        <w:pStyle w:val="BodyText"/>
        <w:spacing w:before="49"/>
        <w:ind w:left="0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940" w:bottom="280" w:left="141" w:right="425"/>
        </w:sectPr>
      </w:pPr>
    </w:p>
    <w:p>
      <w:pPr>
        <w:pStyle w:val="BodyText"/>
        <w:spacing w:before="138"/>
        <w:ind w:left="42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25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794000" y="5308600"/>
                            <a:ext cx="4774565" cy="539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4565" h="5396230">
                                <a:moveTo>
                                  <a:pt x="0" y="5395976"/>
                                </a:moveTo>
                                <a:lnTo>
                                  <a:pt x="0" y="0"/>
                                </a:lnTo>
                                <a:lnTo>
                                  <a:pt x="4774183" y="0"/>
                                </a:lnTo>
                                <a:lnTo>
                                  <a:pt x="4774183" y="5395976"/>
                                </a:lnTo>
                                <a:lnTo>
                                  <a:pt x="0" y="5395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72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724150">
                                <a:moveTo>
                                  <a:pt x="7568183" y="2724149"/>
                                </a:moveTo>
                                <a:lnTo>
                                  <a:pt x="0" y="27241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724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E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400" y="0"/>
                            <a:ext cx="1533524" cy="1562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809874" y="2724150"/>
                            <a:ext cx="4758690" cy="7296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7296150">
                                <a:moveTo>
                                  <a:pt x="4758308" y="7296149"/>
                                </a:moveTo>
                                <a:lnTo>
                                  <a:pt x="0" y="7296149"/>
                                </a:lnTo>
                                <a:lnTo>
                                  <a:pt x="0" y="0"/>
                                </a:lnTo>
                                <a:lnTo>
                                  <a:pt x="4758308" y="0"/>
                                </a:lnTo>
                                <a:lnTo>
                                  <a:pt x="4758308" y="7296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133712" y="3971924"/>
                            <a:ext cx="47625" cy="527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5276850">
                                <a:moveTo>
                                  <a:pt x="47625" y="5249684"/>
                                </a:moveTo>
                                <a:lnTo>
                                  <a:pt x="27165" y="5229225"/>
                                </a:lnTo>
                                <a:lnTo>
                                  <a:pt x="20472" y="5229225"/>
                                </a:lnTo>
                                <a:lnTo>
                                  <a:pt x="0" y="5249684"/>
                                </a:lnTo>
                                <a:lnTo>
                                  <a:pt x="0" y="5253266"/>
                                </a:lnTo>
                                <a:lnTo>
                                  <a:pt x="0" y="5256390"/>
                                </a:lnTo>
                                <a:lnTo>
                                  <a:pt x="20472" y="5276850"/>
                                </a:lnTo>
                                <a:lnTo>
                                  <a:pt x="27165" y="5276850"/>
                                </a:lnTo>
                                <a:lnTo>
                                  <a:pt x="47625" y="5256390"/>
                                </a:lnTo>
                                <a:lnTo>
                                  <a:pt x="47625" y="5249684"/>
                                </a:lnTo>
                                <a:close/>
                              </a:path>
                              <a:path w="47625" h="5276850">
                                <a:moveTo>
                                  <a:pt x="47625" y="4744859"/>
                                </a:moveTo>
                                <a:lnTo>
                                  <a:pt x="27165" y="4724400"/>
                                </a:lnTo>
                                <a:lnTo>
                                  <a:pt x="20472" y="4724400"/>
                                </a:lnTo>
                                <a:lnTo>
                                  <a:pt x="0" y="4744859"/>
                                </a:lnTo>
                                <a:lnTo>
                                  <a:pt x="0" y="4748441"/>
                                </a:lnTo>
                                <a:lnTo>
                                  <a:pt x="0" y="4751565"/>
                                </a:lnTo>
                                <a:lnTo>
                                  <a:pt x="20472" y="4772025"/>
                                </a:lnTo>
                                <a:lnTo>
                                  <a:pt x="27165" y="4772025"/>
                                </a:lnTo>
                                <a:lnTo>
                                  <a:pt x="47625" y="4751565"/>
                                </a:lnTo>
                                <a:lnTo>
                                  <a:pt x="47625" y="4744859"/>
                                </a:lnTo>
                                <a:close/>
                              </a:path>
                              <a:path w="47625" h="5276850">
                                <a:moveTo>
                                  <a:pt x="47625" y="4240047"/>
                                </a:moveTo>
                                <a:lnTo>
                                  <a:pt x="27165" y="4219575"/>
                                </a:lnTo>
                                <a:lnTo>
                                  <a:pt x="20472" y="4219575"/>
                                </a:lnTo>
                                <a:lnTo>
                                  <a:pt x="0" y="4240047"/>
                                </a:lnTo>
                                <a:lnTo>
                                  <a:pt x="0" y="4243616"/>
                                </a:lnTo>
                                <a:lnTo>
                                  <a:pt x="0" y="4246740"/>
                                </a:lnTo>
                                <a:lnTo>
                                  <a:pt x="20472" y="4267200"/>
                                </a:lnTo>
                                <a:lnTo>
                                  <a:pt x="27165" y="4267200"/>
                                </a:lnTo>
                                <a:lnTo>
                                  <a:pt x="47625" y="4246740"/>
                                </a:lnTo>
                                <a:lnTo>
                                  <a:pt x="47625" y="4240047"/>
                                </a:lnTo>
                                <a:close/>
                              </a:path>
                              <a:path w="47625" h="5276850">
                                <a:moveTo>
                                  <a:pt x="47625" y="3735222"/>
                                </a:moveTo>
                                <a:lnTo>
                                  <a:pt x="27165" y="3714750"/>
                                </a:lnTo>
                                <a:lnTo>
                                  <a:pt x="20472" y="3714750"/>
                                </a:lnTo>
                                <a:lnTo>
                                  <a:pt x="0" y="3735222"/>
                                </a:lnTo>
                                <a:lnTo>
                                  <a:pt x="0" y="3738791"/>
                                </a:lnTo>
                                <a:lnTo>
                                  <a:pt x="0" y="3741915"/>
                                </a:lnTo>
                                <a:lnTo>
                                  <a:pt x="20472" y="3762375"/>
                                </a:lnTo>
                                <a:lnTo>
                                  <a:pt x="27165" y="3762375"/>
                                </a:lnTo>
                                <a:lnTo>
                                  <a:pt x="47625" y="3741915"/>
                                </a:lnTo>
                                <a:lnTo>
                                  <a:pt x="47625" y="3735222"/>
                                </a:lnTo>
                                <a:close/>
                              </a:path>
                              <a:path w="47625" h="5276850">
                                <a:moveTo>
                                  <a:pt x="47625" y="2535072"/>
                                </a:moveTo>
                                <a:lnTo>
                                  <a:pt x="27165" y="2514600"/>
                                </a:lnTo>
                                <a:lnTo>
                                  <a:pt x="20472" y="2514600"/>
                                </a:lnTo>
                                <a:lnTo>
                                  <a:pt x="0" y="2535072"/>
                                </a:lnTo>
                                <a:lnTo>
                                  <a:pt x="0" y="2538641"/>
                                </a:lnTo>
                                <a:lnTo>
                                  <a:pt x="0" y="2541765"/>
                                </a:lnTo>
                                <a:lnTo>
                                  <a:pt x="20472" y="2562225"/>
                                </a:lnTo>
                                <a:lnTo>
                                  <a:pt x="27165" y="2562225"/>
                                </a:lnTo>
                                <a:lnTo>
                                  <a:pt x="47625" y="2541765"/>
                                </a:lnTo>
                                <a:lnTo>
                                  <a:pt x="47625" y="2535072"/>
                                </a:lnTo>
                                <a:close/>
                              </a:path>
                              <a:path w="47625" h="5276850">
                                <a:moveTo>
                                  <a:pt x="47625" y="2030247"/>
                                </a:moveTo>
                                <a:lnTo>
                                  <a:pt x="27165" y="2009775"/>
                                </a:lnTo>
                                <a:lnTo>
                                  <a:pt x="20472" y="2009775"/>
                                </a:lnTo>
                                <a:lnTo>
                                  <a:pt x="0" y="2030247"/>
                                </a:lnTo>
                                <a:lnTo>
                                  <a:pt x="0" y="2033816"/>
                                </a:lnTo>
                                <a:lnTo>
                                  <a:pt x="0" y="2036940"/>
                                </a:lnTo>
                                <a:lnTo>
                                  <a:pt x="20472" y="2057400"/>
                                </a:lnTo>
                                <a:lnTo>
                                  <a:pt x="27165" y="2057400"/>
                                </a:lnTo>
                                <a:lnTo>
                                  <a:pt x="47625" y="2036940"/>
                                </a:lnTo>
                                <a:lnTo>
                                  <a:pt x="47625" y="2030247"/>
                                </a:lnTo>
                                <a:close/>
                              </a:path>
                              <a:path w="47625" h="5276850">
                                <a:moveTo>
                                  <a:pt x="47625" y="1525422"/>
                                </a:moveTo>
                                <a:lnTo>
                                  <a:pt x="27165" y="1504950"/>
                                </a:lnTo>
                                <a:lnTo>
                                  <a:pt x="20472" y="1504950"/>
                                </a:lnTo>
                                <a:lnTo>
                                  <a:pt x="0" y="1525422"/>
                                </a:lnTo>
                                <a:lnTo>
                                  <a:pt x="0" y="1528991"/>
                                </a:lnTo>
                                <a:lnTo>
                                  <a:pt x="0" y="1532115"/>
                                </a:lnTo>
                                <a:lnTo>
                                  <a:pt x="20472" y="1552575"/>
                                </a:lnTo>
                                <a:lnTo>
                                  <a:pt x="27165" y="1552575"/>
                                </a:lnTo>
                                <a:lnTo>
                                  <a:pt x="47625" y="1532115"/>
                                </a:lnTo>
                                <a:lnTo>
                                  <a:pt x="47625" y="1525422"/>
                                </a:lnTo>
                                <a:close/>
                              </a:path>
                              <a:path w="47625" h="5276850">
                                <a:moveTo>
                                  <a:pt x="47625" y="1020597"/>
                                </a:moveTo>
                                <a:lnTo>
                                  <a:pt x="27165" y="1000125"/>
                                </a:lnTo>
                                <a:lnTo>
                                  <a:pt x="20472" y="1000125"/>
                                </a:lnTo>
                                <a:lnTo>
                                  <a:pt x="0" y="1020597"/>
                                </a:lnTo>
                                <a:lnTo>
                                  <a:pt x="0" y="1024166"/>
                                </a:lnTo>
                                <a:lnTo>
                                  <a:pt x="0" y="1027290"/>
                                </a:lnTo>
                                <a:lnTo>
                                  <a:pt x="20472" y="1047750"/>
                                </a:lnTo>
                                <a:lnTo>
                                  <a:pt x="27165" y="1047750"/>
                                </a:lnTo>
                                <a:lnTo>
                                  <a:pt x="47625" y="1027290"/>
                                </a:lnTo>
                                <a:lnTo>
                                  <a:pt x="47625" y="1020597"/>
                                </a:lnTo>
                                <a:close/>
                              </a:path>
                              <a:path w="47625" h="5276850">
                                <a:moveTo>
                                  <a:pt x="47625" y="525297"/>
                                </a:moveTo>
                                <a:lnTo>
                                  <a:pt x="27165" y="504825"/>
                                </a:lnTo>
                                <a:lnTo>
                                  <a:pt x="20472" y="504825"/>
                                </a:lnTo>
                                <a:lnTo>
                                  <a:pt x="0" y="525297"/>
                                </a:lnTo>
                                <a:lnTo>
                                  <a:pt x="0" y="528866"/>
                                </a:lnTo>
                                <a:lnTo>
                                  <a:pt x="0" y="531990"/>
                                </a:lnTo>
                                <a:lnTo>
                                  <a:pt x="20472" y="552450"/>
                                </a:lnTo>
                                <a:lnTo>
                                  <a:pt x="27165" y="552450"/>
                                </a:lnTo>
                                <a:lnTo>
                                  <a:pt x="47625" y="531990"/>
                                </a:lnTo>
                                <a:lnTo>
                                  <a:pt x="47625" y="525297"/>
                                </a:lnTo>
                                <a:close/>
                              </a:path>
                              <a:path w="47625" h="52768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000374"/>
                            <a:ext cx="2809875" cy="3181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3181350">
                                <a:moveTo>
                                  <a:pt x="2809862" y="2943225"/>
                                </a:moveTo>
                                <a:lnTo>
                                  <a:pt x="0" y="2943225"/>
                                </a:lnTo>
                                <a:lnTo>
                                  <a:pt x="0" y="3181350"/>
                                </a:lnTo>
                                <a:lnTo>
                                  <a:pt x="2809862" y="3181350"/>
                                </a:lnTo>
                                <a:lnTo>
                                  <a:pt x="2809862" y="2943225"/>
                                </a:lnTo>
                                <a:close/>
                              </a:path>
                              <a:path w="2809875" h="3181350">
                                <a:moveTo>
                                  <a:pt x="2809862" y="1533525"/>
                                </a:moveTo>
                                <a:lnTo>
                                  <a:pt x="0" y="1533525"/>
                                </a:lnTo>
                                <a:lnTo>
                                  <a:pt x="0" y="1771650"/>
                                </a:lnTo>
                                <a:lnTo>
                                  <a:pt x="2809862" y="1771650"/>
                                </a:lnTo>
                                <a:lnTo>
                                  <a:pt x="2809862" y="1533525"/>
                                </a:lnTo>
                                <a:close/>
                              </a:path>
                              <a:path w="2809875" h="3181350">
                                <a:moveTo>
                                  <a:pt x="28098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7650"/>
                                </a:lnTo>
                                <a:lnTo>
                                  <a:pt x="2809862" y="247650"/>
                                </a:lnTo>
                                <a:lnTo>
                                  <a:pt x="280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83936" id="docshapegroup1" coordorigin="0,0" coordsize="11919,16858">
                <v:rect style="position:absolute;left:4400;top:8360;width:7519;height:8498" id="docshape2" filled="true" fillcolor="#f1f4f4" stroked="false">
                  <v:fill type="solid"/>
                </v:rect>
                <v:rect style="position:absolute;left:0;top:0;width:11919;height:4290" id="docshape3" filled="true" fillcolor="#785e93" stroked="false">
                  <v:fill type="solid"/>
                </v:rect>
                <v:shape style="position:absolute;left:840;top:0;width:2415;height:2460" type="#_x0000_t75" id="docshape4" stroked="false">
                  <v:imagedata r:id="rId5" o:title=""/>
                </v:shape>
                <v:rect style="position:absolute;left:4425;top:4290;width:7494;height:11490" id="docshape5" filled="true" fillcolor="#f5f5f5" stroked="false">
                  <v:fill type="solid"/>
                </v:rect>
                <v:shape style="position:absolute;left:4934;top:6255;width:75;height:8310" id="docshape6" coordorigin="4935,6255" coordsize="75,8310" path="m5010,14522l5009,14517,5005,14508,5003,14504,4996,14497,4992,14495,4983,14491,4978,14490,4967,14490,4962,14491,4953,14495,4949,14497,4942,14504,4940,14508,4936,14517,4935,14522,4935,14528,4935,14533,4936,14538,4940,14547,4942,14551,4949,14558,4953,14560,4962,14564,4967,14565,4978,14565,4983,14564,4992,14560,4996,14558,5003,14551,5005,14547,5009,14538,5010,14533,5010,14522xm5010,13727l5009,13722,5005,13713,5003,13709,4996,13702,4992,13700,4983,13696,4978,13695,4967,13695,4962,13696,4953,13700,4949,13702,4942,13709,4940,13713,4936,13722,4935,13727,4935,13733,4935,13738,4936,13743,4940,13752,4942,13756,4949,13763,4953,13765,4962,13769,4967,13770,4978,13770,4983,13769,4992,13765,4996,13763,5003,13756,5005,13752,5009,13743,5010,13738,5010,13727xm5010,12932l5009,12927,5005,12918,5003,12914,4996,12907,4992,12905,4983,12901,4978,12900,4967,12900,4962,12901,4953,12905,4949,12907,4942,12914,4940,12918,4936,12927,4935,12932,4935,12938,4935,12943,4936,12948,4940,12957,4942,12961,4949,12968,4953,12970,4962,12974,4967,12975,4978,12975,4983,12974,4992,12970,4996,12968,5003,12961,5005,12957,5009,12948,5010,12943,5010,12932xm5010,12137l5009,12132,5005,12123,5003,12119,4996,12112,4992,12110,4983,12106,4978,12105,4967,12105,4962,12106,4953,12110,4949,12112,4942,12119,4940,12123,4936,12132,4935,12137,4935,12143,4935,12148,4936,12153,4940,12162,4942,12166,4949,12173,4953,12175,4962,12179,4967,12180,4978,12180,4983,12179,4992,12175,4996,12173,5003,12166,5005,12162,5009,12153,5010,12148,5010,12137xm5010,10247l5009,10242,5005,10233,5003,10229,4996,10222,4992,10220,4983,10216,4978,10215,4967,10215,4962,10216,4953,10220,4949,10222,4942,10229,4940,10233,4936,10242,4935,10247,4935,10253,4935,10258,4936,10263,4940,10272,4942,10276,4949,10283,4953,10285,4962,10289,4967,10290,4978,10290,4983,10289,4992,10285,4996,10283,5003,10276,5005,10272,5009,10263,5010,10258,5010,10247xm5010,9452l5009,9447,5005,9438,5003,9434,4996,9427,4992,9425,4983,9421,4978,9420,4967,9420,4962,9421,4953,9425,4949,9427,4942,9434,4940,9438,4936,9447,4935,9452,4935,9458,4935,9463,4936,9468,4940,9477,4942,9481,4949,9488,4953,9490,4962,9494,4967,9495,4978,9495,4983,9494,4992,9490,4996,9488,5003,9481,5005,9477,5009,9468,5010,9463,5010,9452xm5010,8657l5009,8652,5005,8643,5003,8639,4996,8632,4992,8630,4983,8626,4978,8625,4967,8625,4962,8626,4953,8630,4949,8632,4942,8639,4940,8643,4936,8652,4935,8657,4935,8663,4935,8668,4936,8673,4940,8682,4942,8686,4949,8693,4953,8695,4962,8699,4967,8700,4978,8700,4983,8699,4992,8695,4996,8693,5003,8686,5005,8682,5009,8673,5010,8668,5010,8657xm5010,7862l5009,7857,5005,7848,5003,7844,4996,7837,4992,7835,4983,7831,4978,7830,4967,7830,4962,7831,4953,7835,4949,7837,4942,7844,4940,7848,4936,7857,4935,7862,4935,7868,4935,7873,4936,7878,4940,7887,4942,7891,4949,7898,4953,7900,4962,7904,4967,7905,4978,7905,4983,7904,4992,7900,4996,7898,5003,7891,5005,7887,5009,7878,5010,7873,5010,7862xm5010,7082l5009,7077,5005,7068,5003,7064,4996,7057,4992,7055,4983,7051,4978,7050,4967,7050,4962,7051,4953,7055,4949,7057,4942,7064,4940,7068,4936,7077,4935,7082,4935,7088,4935,7093,4936,7098,4940,7107,4942,7111,4949,7118,4953,7120,4962,7124,4967,7125,4978,7125,4983,7124,4992,7120,4996,7118,5003,7111,5005,7107,5009,7098,5010,7093,5010,7082xm5010,6287l5009,6282,5005,6273,5003,6269,4996,6262,4992,6260,4983,6256,4978,6255,4967,6255,4962,6256,4953,6260,4949,6262,4942,6269,4940,6273,4936,6282,4935,6287,4935,6293,4935,6298,4936,6303,4940,6312,4942,6316,4949,6323,4953,6325,4962,6329,4967,6330,4978,6330,4983,6329,4992,6325,4996,6323,5003,6316,5005,6312,5009,6303,5010,6298,5010,6287xe" filled="true" fillcolor="#000000" stroked="false">
                  <v:path arrowok="t"/>
                  <v:fill type="solid"/>
                </v:shape>
                <v:shape style="position:absolute;left:0;top:4725;width:4425;height:5010" id="docshape7" coordorigin="0,4725" coordsize="4425,5010" path="m4425,9360l0,9360,0,9735,4425,9735,4425,9360xm4425,7140l0,7140,0,7515,4425,7515,4425,7140xm4425,4725l0,4725,0,5115,4425,5115,4425,4725xe" filled="true" fillcolor="#fae4c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position w:val="-10"/>
        </w:rPr>
        <w:drawing>
          <wp:inline distT="0" distB="0" distL="0" distR="0">
            <wp:extent cx="200766" cy="200761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66" cy="200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80"/>
          <w:w w:val="150"/>
          <w:sz w:val="20"/>
        </w:rPr>
        <w:t> </w:t>
      </w:r>
      <w:r>
        <w:rPr/>
        <w:t>(555) 000-0000</w:t>
      </w:r>
    </w:p>
    <w:p>
      <w:pPr>
        <w:pStyle w:val="BodyText"/>
        <w:spacing w:line="340" w:lineRule="auto" w:before="134"/>
        <w:ind w:left="430" w:right="978" w:firstLine="19"/>
      </w:pPr>
      <w:r>
        <w:rPr>
          <w:position w:val="-10"/>
        </w:rPr>
        <w:drawing>
          <wp:inline distT="0" distB="0" distL="0" distR="0">
            <wp:extent cx="174258" cy="200679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58" cy="200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73"/>
          <w:w w:val="105"/>
          <w:sz w:val="20"/>
        </w:rPr>
        <w:t> </w:t>
      </w:r>
      <w:hyperlink r:id="rId8">
        <w:r>
          <w:rPr>
            <w:w w:val="105"/>
          </w:rPr>
          <w:t>email@example.com</w:t>
        </w:r>
      </w:hyperlink>
      <w:r>
        <w:rPr>
          <w:w w:val="105"/>
        </w:rPr>
        <w:t> </w:t>
      </w:r>
      <w:r>
        <w:rPr>
          <w:position w:val="-10"/>
        </w:rPr>
        <w:drawing>
          <wp:inline distT="0" distB="0" distL="0" distR="0">
            <wp:extent cx="199480" cy="200769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80" cy="20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80"/>
          <w:w w:val="105"/>
        </w:rPr>
        <w:t> </w:t>
      </w:r>
      <w:r>
        <w:rPr>
          <w:w w:val="105"/>
        </w:rPr>
        <w:t>San Diego, CA</w:t>
      </w:r>
    </w:p>
    <w:p>
      <w:pPr>
        <w:pStyle w:val="Heading1"/>
        <w:spacing w:before="99"/>
      </w:pPr>
      <w:r>
        <w:rPr>
          <w:color w:val="785E93"/>
          <w:spacing w:val="-2"/>
          <w:sz w:val="44"/>
        </w:rPr>
        <w:t>E</w:t>
      </w:r>
      <w:r>
        <w:rPr>
          <w:color w:val="785E93"/>
          <w:spacing w:val="-2"/>
        </w:rPr>
        <w:t>DUCATION</w:t>
      </w:r>
    </w:p>
    <w:p>
      <w:pPr>
        <w:pStyle w:val="BodyText"/>
        <w:spacing w:before="159"/>
        <w:ind w:left="0"/>
        <w:rPr>
          <w:b/>
          <w:sz w:val="26"/>
        </w:rPr>
      </w:pPr>
    </w:p>
    <w:p>
      <w:pPr>
        <w:pStyle w:val="BodyText"/>
        <w:spacing w:line="268" w:lineRule="auto"/>
        <w:ind w:left="435"/>
      </w:pPr>
      <w:r>
        <w:rPr>
          <w:w w:val="105"/>
        </w:rPr>
        <w:t>Bachelor of Science in Marketing </w:t>
      </w:r>
      <w:r>
        <w:rPr>
          <w:spacing w:val="-2"/>
          <w:w w:val="105"/>
        </w:rPr>
        <w:t>University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Southern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California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Los </w:t>
      </w:r>
      <w:r>
        <w:rPr>
          <w:w w:val="105"/>
        </w:rPr>
        <w:t>Angeles, CA</w:t>
      </w:r>
    </w:p>
    <w:p>
      <w:pPr>
        <w:pStyle w:val="BodyText"/>
        <w:spacing w:before="100"/>
        <w:ind w:left="435"/>
      </w:pPr>
      <w:r>
        <w:rPr>
          <w:w w:val="105"/>
        </w:rPr>
        <w:t>May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2019</w:t>
      </w:r>
    </w:p>
    <w:p>
      <w:pPr>
        <w:pStyle w:val="BodyText"/>
        <w:spacing w:before="47"/>
        <w:ind w:left="0"/>
      </w:pPr>
    </w:p>
    <w:p>
      <w:pPr>
        <w:pStyle w:val="Heading1"/>
      </w:pPr>
      <w:r>
        <w:rPr>
          <w:color w:val="785E93"/>
          <w:sz w:val="44"/>
        </w:rPr>
        <w:t>K</w:t>
      </w:r>
      <w:r>
        <w:rPr>
          <w:color w:val="785E93"/>
        </w:rPr>
        <w:t>EY</w:t>
      </w:r>
      <w:r>
        <w:rPr>
          <w:color w:val="785E93"/>
          <w:spacing w:val="-2"/>
        </w:rPr>
        <w:t> SKILLS</w:t>
      </w:r>
    </w:p>
    <w:p>
      <w:pPr>
        <w:pStyle w:val="BodyText"/>
        <w:spacing w:before="159"/>
        <w:ind w:left="0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78" w:lineRule="auto" w:before="0" w:after="0"/>
        <w:ind w:left="732" w:right="316" w:hanging="304"/>
        <w:jc w:val="left"/>
        <w:rPr>
          <w:sz w:val="18"/>
        </w:rPr>
      </w:pPr>
      <w:r>
        <w:rPr>
          <w:w w:val="105"/>
          <w:sz w:val="18"/>
        </w:rPr>
        <w:t>Outdoor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athletic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gear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product </w:t>
      </w:r>
      <w:r>
        <w:rPr>
          <w:spacing w:val="-2"/>
          <w:w w:val="105"/>
          <w:sz w:val="18"/>
        </w:rPr>
        <w:t>expertise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78" w:lineRule="auto" w:before="75" w:after="0"/>
        <w:ind w:left="732" w:right="733" w:hanging="304"/>
        <w:jc w:val="left"/>
        <w:rPr>
          <w:sz w:val="18"/>
        </w:rPr>
      </w:pPr>
      <w:r>
        <w:rPr>
          <w:w w:val="105"/>
          <w:sz w:val="18"/>
        </w:rPr>
        <w:t>Staff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mentorship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product knowledge training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90" w:after="0"/>
        <w:ind w:left="732" w:right="0" w:hanging="304"/>
        <w:jc w:val="left"/>
        <w:rPr>
          <w:sz w:val="18"/>
        </w:rPr>
      </w:pPr>
      <w:r>
        <w:rPr>
          <w:w w:val="105"/>
          <w:sz w:val="18"/>
        </w:rPr>
        <w:t>Sales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growth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strategies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spacing w:val="-2"/>
          <w:w w:val="105"/>
          <w:sz w:val="18"/>
        </w:rPr>
        <w:t>upselling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108" w:after="0"/>
        <w:ind w:left="732" w:right="0" w:hanging="304"/>
        <w:jc w:val="left"/>
        <w:rPr>
          <w:sz w:val="18"/>
        </w:rPr>
      </w:pPr>
      <w:r>
        <w:rPr>
          <w:w w:val="105"/>
          <w:sz w:val="18"/>
        </w:rPr>
        <w:t>Inventory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control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stock</w:t>
      </w:r>
      <w:r>
        <w:rPr>
          <w:spacing w:val="-9"/>
          <w:w w:val="105"/>
          <w:sz w:val="18"/>
        </w:rPr>
        <w:t> </w:t>
      </w:r>
      <w:r>
        <w:rPr>
          <w:spacing w:val="-2"/>
          <w:w w:val="105"/>
          <w:sz w:val="18"/>
        </w:rPr>
        <w:t>accuracy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78" w:lineRule="auto" w:before="123" w:after="0"/>
        <w:ind w:left="732" w:right="412" w:hanging="304"/>
        <w:jc w:val="left"/>
        <w:rPr>
          <w:sz w:val="18"/>
        </w:rPr>
      </w:pPr>
      <w:r>
        <w:rPr>
          <w:w w:val="105"/>
          <w:sz w:val="18"/>
        </w:rPr>
        <w:t>Vendor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coordination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product </w:t>
      </w:r>
      <w:r>
        <w:rPr>
          <w:spacing w:val="-2"/>
          <w:w w:val="105"/>
          <w:sz w:val="18"/>
        </w:rPr>
        <w:t>sourcing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61" w:lineRule="auto" w:before="89" w:after="0"/>
        <w:ind w:left="732" w:right="172" w:hanging="304"/>
        <w:jc w:val="left"/>
        <w:rPr>
          <w:sz w:val="18"/>
        </w:rPr>
      </w:pPr>
      <w:r>
        <w:rPr>
          <w:w w:val="105"/>
          <w:sz w:val="18"/>
        </w:rPr>
        <w:t>Customer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engagement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product </w:t>
      </w:r>
      <w:r>
        <w:rPr>
          <w:spacing w:val="-2"/>
          <w:w w:val="105"/>
          <w:sz w:val="18"/>
        </w:rPr>
        <w:t>demonstrations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61" w:lineRule="auto" w:before="104" w:after="0"/>
        <w:ind w:left="732" w:right="206" w:hanging="304"/>
        <w:jc w:val="left"/>
        <w:rPr>
          <w:sz w:val="18"/>
        </w:rPr>
      </w:pPr>
      <w:r>
        <w:rPr>
          <w:w w:val="105"/>
          <w:sz w:val="18"/>
        </w:rPr>
        <w:t>Visual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merchandising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seasonal </w:t>
      </w:r>
      <w:r>
        <w:rPr>
          <w:spacing w:val="-2"/>
          <w:w w:val="105"/>
          <w:sz w:val="18"/>
        </w:rPr>
        <w:t>displays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78" w:lineRule="auto" w:before="104" w:after="0"/>
        <w:ind w:left="732" w:right="760" w:hanging="304"/>
        <w:jc w:val="left"/>
        <w:rPr>
          <w:sz w:val="18"/>
        </w:rPr>
      </w:pPr>
      <w:r>
        <w:rPr>
          <w:w w:val="105"/>
          <w:sz w:val="18"/>
        </w:rPr>
        <w:t>Loss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prevention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security </w:t>
      </w:r>
      <w:r>
        <w:rPr>
          <w:spacing w:val="-2"/>
          <w:w w:val="105"/>
          <w:sz w:val="18"/>
        </w:rPr>
        <w:t>procedures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75" w:after="0"/>
        <w:ind w:left="732" w:right="0" w:hanging="304"/>
        <w:jc w:val="left"/>
        <w:rPr>
          <w:sz w:val="18"/>
        </w:rPr>
      </w:pPr>
      <w:r>
        <w:rPr>
          <w:w w:val="105"/>
          <w:sz w:val="18"/>
        </w:rPr>
        <w:t>Sales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reporting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KPI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monitoring</w:t>
      </w:r>
    </w:p>
    <w:p>
      <w:pPr>
        <w:pStyle w:val="BodyText"/>
        <w:spacing w:line="331" w:lineRule="auto" w:before="74"/>
        <w:ind w:left="100" w:right="691"/>
      </w:pPr>
      <w:r>
        <w:rPr/>
        <w:br w:type="column"/>
      </w:r>
      <w:r>
        <w:rPr>
          <w:spacing w:val="-2"/>
          <w:w w:val="105"/>
        </w:rPr>
        <w:t>ASSISTANT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MANAGER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ADVENTURE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GEAR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CO.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SAN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DIEGO,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CA </w:t>
      </w:r>
      <w:r>
        <w:rPr>
          <w:w w:val="105"/>
        </w:rPr>
        <w:t>MARCH 2021 – PRESENT</w:t>
      </w:r>
    </w:p>
    <w:p>
      <w:pPr>
        <w:pStyle w:val="BodyText"/>
        <w:spacing w:line="268" w:lineRule="auto" w:before="194"/>
        <w:ind w:right="91"/>
      </w:pPr>
      <w:r>
        <w:rPr>
          <w:w w:val="105"/>
        </w:rPr>
        <w:t>Increased</w:t>
      </w:r>
      <w:r>
        <w:rPr>
          <w:spacing w:val="-5"/>
          <w:w w:val="105"/>
        </w:rPr>
        <w:t> </w:t>
      </w:r>
      <w:r>
        <w:rPr>
          <w:w w:val="105"/>
        </w:rPr>
        <w:t>total</w:t>
      </w:r>
      <w:r>
        <w:rPr>
          <w:spacing w:val="-5"/>
          <w:w w:val="105"/>
        </w:rPr>
        <w:t> </w:t>
      </w:r>
      <w:r>
        <w:rPr>
          <w:w w:val="105"/>
        </w:rPr>
        <w:t>store</w:t>
      </w:r>
      <w:r>
        <w:rPr>
          <w:spacing w:val="-5"/>
          <w:w w:val="105"/>
        </w:rPr>
        <w:t> </w:t>
      </w:r>
      <w:r>
        <w:rPr>
          <w:w w:val="105"/>
        </w:rPr>
        <w:t>sales</w:t>
      </w:r>
      <w:r>
        <w:rPr>
          <w:spacing w:val="-5"/>
          <w:w w:val="105"/>
        </w:rPr>
        <w:t> </w:t>
      </w:r>
      <w:r>
        <w:rPr>
          <w:w w:val="105"/>
        </w:rPr>
        <w:t>by</w:t>
      </w:r>
      <w:r>
        <w:rPr>
          <w:spacing w:val="-5"/>
          <w:w w:val="105"/>
        </w:rPr>
        <w:t> </w:t>
      </w:r>
      <w:r>
        <w:rPr>
          <w:w w:val="105"/>
        </w:rPr>
        <w:t>20%</w:t>
      </w:r>
      <w:r>
        <w:rPr>
          <w:spacing w:val="-5"/>
          <w:w w:val="105"/>
        </w:rPr>
        <w:t> </w:t>
      </w:r>
      <w:r>
        <w:rPr>
          <w:w w:val="105"/>
        </w:rPr>
        <w:t>by</w:t>
      </w:r>
      <w:r>
        <w:rPr>
          <w:spacing w:val="-5"/>
          <w:w w:val="105"/>
        </w:rPr>
        <w:t> </w:t>
      </w:r>
      <w:r>
        <w:rPr>
          <w:w w:val="105"/>
        </w:rPr>
        <w:t>training</w:t>
      </w:r>
      <w:r>
        <w:rPr>
          <w:spacing w:val="-5"/>
          <w:w w:val="105"/>
        </w:rPr>
        <w:t> </w:t>
      </w:r>
      <w:r>
        <w:rPr>
          <w:w w:val="105"/>
        </w:rPr>
        <w:t>staff</w:t>
      </w:r>
      <w:r>
        <w:rPr>
          <w:spacing w:val="-5"/>
          <w:w w:val="105"/>
        </w:rPr>
        <w:t> </w:t>
      </w:r>
      <w:r>
        <w:rPr>
          <w:w w:val="105"/>
        </w:rPr>
        <w:t>on</w:t>
      </w:r>
      <w:r>
        <w:rPr>
          <w:spacing w:val="-5"/>
          <w:w w:val="105"/>
        </w:rPr>
        <w:t> </w:t>
      </w:r>
      <w:r>
        <w:rPr>
          <w:w w:val="105"/>
        </w:rPr>
        <w:t>product</w:t>
      </w:r>
      <w:r>
        <w:rPr>
          <w:spacing w:val="-5"/>
          <w:w w:val="105"/>
        </w:rPr>
        <w:t> </w:t>
      </w:r>
      <w:r>
        <w:rPr>
          <w:w w:val="105"/>
        </w:rPr>
        <w:t>knowledge and structured upselling conversations, focusing on high-margin accessory and apparel categories</w:t>
      </w:r>
    </w:p>
    <w:p>
      <w:pPr>
        <w:pStyle w:val="BodyText"/>
        <w:spacing w:line="268" w:lineRule="auto" w:before="99"/>
      </w:pPr>
      <w:r>
        <w:rPr>
          <w:w w:val="105"/>
        </w:rPr>
        <w:t>Managed</w:t>
      </w:r>
      <w:r>
        <w:rPr>
          <w:spacing w:val="-10"/>
          <w:w w:val="105"/>
        </w:rPr>
        <w:t> </w:t>
      </w:r>
      <w:r>
        <w:rPr>
          <w:w w:val="105"/>
        </w:rPr>
        <w:t>inventory</w:t>
      </w:r>
      <w:r>
        <w:rPr>
          <w:spacing w:val="-10"/>
          <w:w w:val="105"/>
        </w:rPr>
        <w:t> </w:t>
      </w:r>
      <w:r>
        <w:rPr>
          <w:w w:val="105"/>
        </w:rPr>
        <w:t>valued</w:t>
      </w:r>
      <w:r>
        <w:rPr>
          <w:spacing w:val="-10"/>
          <w:w w:val="105"/>
        </w:rPr>
        <w:t> </w:t>
      </w:r>
      <w:r>
        <w:rPr>
          <w:w w:val="105"/>
        </w:rPr>
        <w:t>at</w:t>
      </w:r>
      <w:r>
        <w:rPr>
          <w:spacing w:val="-10"/>
          <w:w w:val="105"/>
        </w:rPr>
        <w:t> </w:t>
      </w:r>
      <w:r>
        <w:rPr>
          <w:w w:val="105"/>
        </w:rPr>
        <w:t>$750,000</w:t>
      </w:r>
      <w:r>
        <w:rPr>
          <w:spacing w:val="-10"/>
          <w:w w:val="105"/>
        </w:rPr>
        <w:t> </w:t>
      </w:r>
      <w:r>
        <w:rPr>
          <w:w w:val="105"/>
        </w:rPr>
        <w:t>across</w:t>
      </w:r>
      <w:r>
        <w:rPr>
          <w:spacing w:val="-10"/>
          <w:w w:val="105"/>
        </w:rPr>
        <w:t> </w:t>
      </w:r>
      <w:r>
        <w:rPr>
          <w:w w:val="105"/>
        </w:rPr>
        <w:t>2,000+</w:t>
      </w:r>
      <w:r>
        <w:rPr>
          <w:spacing w:val="-10"/>
          <w:w w:val="105"/>
        </w:rPr>
        <w:t> </w:t>
      </w:r>
      <w:r>
        <w:rPr>
          <w:w w:val="105"/>
        </w:rPr>
        <w:t>SKUs,</w:t>
      </w:r>
      <w:r>
        <w:rPr>
          <w:spacing w:val="-10"/>
          <w:w w:val="105"/>
        </w:rPr>
        <w:t> </w:t>
      </w:r>
      <w:r>
        <w:rPr>
          <w:w w:val="105"/>
        </w:rPr>
        <w:t>maintaining</w:t>
      </w:r>
      <w:r>
        <w:rPr>
          <w:spacing w:val="-10"/>
          <w:w w:val="105"/>
        </w:rPr>
        <w:t> </w:t>
      </w:r>
      <w:r>
        <w:rPr>
          <w:w w:val="105"/>
        </w:rPr>
        <w:t>a 95% accuracy rate through weekly cycle counts and a real-time exception tracking process</w:t>
      </w:r>
    </w:p>
    <w:p>
      <w:pPr>
        <w:pStyle w:val="BodyText"/>
        <w:spacing w:line="278" w:lineRule="auto" w:before="85"/>
      </w:pPr>
      <w:r>
        <w:rPr>
          <w:w w:val="105"/>
        </w:rPr>
        <w:t>Led weekly in-store product demonstrations for outdoor gear, athletic equipment,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seasonal</w:t>
      </w:r>
      <w:r>
        <w:rPr>
          <w:spacing w:val="-5"/>
          <w:w w:val="105"/>
        </w:rPr>
        <w:t> </w:t>
      </w:r>
      <w:r>
        <w:rPr>
          <w:w w:val="105"/>
        </w:rPr>
        <w:t>apparel,</w:t>
      </w:r>
      <w:r>
        <w:rPr>
          <w:spacing w:val="-5"/>
          <w:w w:val="105"/>
        </w:rPr>
        <w:t> </w:t>
      </w:r>
      <w:r>
        <w:rPr>
          <w:w w:val="105"/>
        </w:rPr>
        <w:t>boosting</w:t>
      </w:r>
      <w:r>
        <w:rPr>
          <w:spacing w:val="-5"/>
          <w:w w:val="105"/>
        </w:rPr>
        <w:t> </w:t>
      </w:r>
      <w:r>
        <w:rPr>
          <w:w w:val="105"/>
        </w:rPr>
        <w:t>customer</w:t>
      </w:r>
      <w:r>
        <w:rPr>
          <w:spacing w:val="-5"/>
          <w:w w:val="105"/>
        </w:rPr>
        <w:t> </w:t>
      </w:r>
      <w:r>
        <w:rPr>
          <w:w w:val="105"/>
        </w:rPr>
        <w:t>engagement</w:t>
      </w:r>
      <w:r>
        <w:rPr>
          <w:spacing w:val="-5"/>
          <w:w w:val="105"/>
        </w:rPr>
        <w:t> </w:t>
      </w:r>
      <w:r>
        <w:rPr>
          <w:w w:val="105"/>
        </w:rPr>
        <w:t>scores by 30% and increasing demo-day conversion rates by 18%</w:t>
      </w:r>
    </w:p>
    <w:p>
      <w:pPr>
        <w:pStyle w:val="BodyText"/>
        <w:spacing w:line="268" w:lineRule="auto" w:before="75"/>
        <w:ind w:right="91"/>
      </w:pPr>
      <w:r>
        <w:rPr>
          <w:w w:val="105"/>
        </w:rPr>
        <w:t>Coordinated with 8 sporting goods vendors on seasonal promotional events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exclusive</w:t>
      </w:r>
      <w:r>
        <w:rPr>
          <w:spacing w:val="-6"/>
          <w:w w:val="105"/>
        </w:rPr>
        <w:t> </w:t>
      </w:r>
      <w:r>
        <w:rPr>
          <w:w w:val="105"/>
        </w:rPr>
        <w:t>product</w:t>
      </w:r>
      <w:r>
        <w:rPr>
          <w:spacing w:val="-6"/>
          <w:w w:val="105"/>
        </w:rPr>
        <w:t> </w:t>
      </w:r>
      <w:r>
        <w:rPr>
          <w:w w:val="105"/>
        </w:rPr>
        <w:t>launches,</w:t>
      </w:r>
      <w:r>
        <w:rPr>
          <w:spacing w:val="-6"/>
          <w:w w:val="105"/>
        </w:rPr>
        <w:t> </w:t>
      </w:r>
      <w:r>
        <w:rPr>
          <w:w w:val="105"/>
        </w:rPr>
        <w:t>generating</w:t>
      </w:r>
      <w:r>
        <w:rPr>
          <w:spacing w:val="-6"/>
          <w:w w:val="105"/>
        </w:rPr>
        <w:t> </w:t>
      </w:r>
      <w:r>
        <w:rPr>
          <w:w w:val="105"/>
        </w:rPr>
        <w:t>an</w:t>
      </w:r>
      <w:r>
        <w:rPr>
          <w:spacing w:val="-6"/>
          <w:w w:val="105"/>
        </w:rPr>
        <w:t> </w:t>
      </w:r>
      <w:r>
        <w:rPr>
          <w:w w:val="105"/>
        </w:rPr>
        <w:t>average</w:t>
      </w:r>
      <w:r>
        <w:rPr>
          <w:spacing w:val="-6"/>
          <w:w w:val="105"/>
        </w:rPr>
        <w:t> </w:t>
      </w:r>
      <w:r>
        <w:rPr>
          <w:w w:val="105"/>
        </w:rPr>
        <w:t>22%</w:t>
      </w:r>
      <w:r>
        <w:rPr>
          <w:spacing w:val="-6"/>
          <w:w w:val="105"/>
        </w:rPr>
        <w:t> </w:t>
      </w:r>
      <w:r>
        <w:rPr>
          <w:w w:val="105"/>
        </w:rPr>
        <w:t>sales lift during each vendor-supported promotion</w:t>
      </w:r>
    </w:p>
    <w:p>
      <w:pPr>
        <w:pStyle w:val="BodyText"/>
        <w:spacing w:line="268" w:lineRule="auto" w:before="99"/>
        <w:ind w:right="70"/>
      </w:pPr>
      <w:r>
        <w:rPr>
          <w:w w:val="105"/>
        </w:rPr>
        <w:t>Supervised a team of 10 associates on ﬂoor coverage, customer consultations,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event</w:t>
      </w:r>
      <w:r>
        <w:rPr>
          <w:spacing w:val="-7"/>
          <w:w w:val="105"/>
        </w:rPr>
        <w:t> </w:t>
      </w:r>
      <w:r>
        <w:rPr>
          <w:w w:val="105"/>
        </w:rPr>
        <w:t>setup,</w:t>
      </w:r>
      <w:r>
        <w:rPr>
          <w:spacing w:val="-7"/>
          <w:w w:val="105"/>
        </w:rPr>
        <w:t> </w:t>
      </w:r>
      <w:r>
        <w:rPr>
          <w:w w:val="105"/>
        </w:rPr>
        <w:t>maintaining</w:t>
      </w:r>
      <w:r>
        <w:rPr>
          <w:spacing w:val="-7"/>
          <w:w w:val="105"/>
        </w:rPr>
        <w:t> </w:t>
      </w:r>
      <w:r>
        <w:rPr>
          <w:w w:val="105"/>
        </w:rPr>
        <w:t>full</w:t>
      </w:r>
      <w:r>
        <w:rPr>
          <w:spacing w:val="-7"/>
          <w:w w:val="105"/>
        </w:rPr>
        <w:t> </w:t>
      </w:r>
      <w:r>
        <w:rPr>
          <w:w w:val="105"/>
        </w:rPr>
        <w:t>stafﬁng</w:t>
      </w:r>
      <w:r>
        <w:rPr>
          <w:spacing w:val="-7"/>
          <w:w w:val="105"/>
        </w:rPr>
        <w:t> </w:t>
      </w:r>
      <w:r>
        <w:rPr>
          <w:w w:val="105"/>
        </w:rPr>
        <w:t>during</w:t>
      </w:r>
      <w:r>
        <w:rPr>
          <w:spacing w:val="-7"/>
          <w:w w:val="105"/>
        </w:rPr>
        <w:t> </w:t>
      </w:r>
      <w:r>
        <w:rPr>
          <w:w w:val="105"/>
        </w:rPr>
        <w:t>peak weekend and holiday periods</w:t>
      </w:r>
    </w:p>
    <w:p>
      <w:pPr>
        <w:pStyle w:val="BodyText"/>
        <w:spacing w:line="268" w:lineRule="auto" w:before="100"/>
        <w:ind w:right="70"/>
      </w:pPr>
      <w:r>
        <w:rPr>
          <w:w w:val="105"/>
        </w:rPr>
        <w:t>Reduced</w:t>
      </w:r>
      <w:r>
        <w:rPr>
          <w:spacing w:val="-8"/>
          <w:w w:val="105"/>
        </w:rPr>
        <w:t> </w:t>
      </w:r>
      <w:r>
        <w:rPr>
          <w:w w:val="105"/>
        </w:rPr>
        <w:t>shrinkage</w:t>
      </w:r>
      <w:r>
        <w:rPr>
          <w:spacing w:val="-8"/>
          <w:w w:val="105"/>
        </w:rPr>
        <w:t> </w:t>
      </w:r>
      <w:r>
        <w:rPr>
          <w:w w:val="105"/>
        </w:rPr>
        <w:t>from</w:t>
      </w:r>
      <w:r>
        <w:rPr>
          <w:spacing w:val="-8"/>
          <w:w w:val="105"/>
        </w:rPr>
        <w:t> </w:t>
      </w:r>
      <w:r>
        <w:rPr>
          <w:w w:val="105"/>
        </w:rPr>
        <w:t>1.8%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0.9%</w:t>
      </w:r>
      <w:r>
        <w:rPr>
          <w:spacing w:val="-8"/>
          <w:w w:val="105"/>
        </w:rPr>
        <w:t> </w:t>
      </w:r>
      <w:r>
        <w:rPr>
          <w:w w:val="105"/>
        </w:rPr>
        <w:t>over</w:t>
      </w:r>
      <w:r>
        <w:rPr>
          <w:spacing w:val="-8"/>
          <w:w w:val="105"/>
        </w:rPr>
        <w:t> </w:t>
      </w:r>
      <w:r>
        <w:rPr>
          <w:w w:val="105"/>
        </w:rPr>
        <w:t>18</w:t>
      </w:r>
      <w:r>
        <w:rPr>
          <w:spacing w:val="-8"/>
          <w:w w:val="105"/>
        </w:rPr>
        <w:t> </w:t>
      </w:r>
      <w:r>
        <w:rPr>
          <w:w w:val="105"/>
        </w:rPr>
        <w:t>months</w:t>
      </w:r>
      <w:r>
        <w:rPr>
          <w:spacing w:val="-8"/>
          <w:w w:val="105"/>
        </w:rPr>
        <w:t> </w:t>
      </w:r>
      <w:r>
        <w:rPr>
          <w:w w:val="105"/>
        </w:rPr>
        <w:t>by</w:t>
      </w:r>
      <w:r>
        <w:rPr>
          <w:spacing w:val="-8"/>
          <w:w w:val="105"/>
        </w:rPr>
        <w:t> </w:t>
      </w:r>
      <w:r>
        <w:rPr>
          <w:w w:val="105"/>
        </w:rPr>
        <w:t>implementing daily high-value inventory checks, improved display security, and associate accountability training</w:t>
      </w:r>
    </w:p>
    <w:p>
      <w:pPr>
        <w:pStyle w:val="BodyText"/>
        <w:ind w:left="0"/>
      </w:pPr>
    </w:p>
    <w:p>
      <w:pPr>
        <w:pStyle w:val="BodyText"/>
        <w:spacing w:before="15"/>
        <w:ind w:left="0"/>
      </w:pPr>
    </w:p>
    <w:p>
      <w:pPr>
        <w:pStyle w:val="BodyText"/>
        <w:spacing w:line="348" w:lineRule="auto"/>
        <w:ind w:left="100" w:right="691"/>
      </w:pPr>
      <w:r>
        <w:rPr>
          <w:spacing w:val="-2"/>
          <w:w w:val="105"/>
        </w:rPr>
        <w:t>SALES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REPRESENTATIVE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SPORTS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HAVEN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LOS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ANGELES,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CA </w:t>
      </w:r>
      <w:r>
        <w:rPr>
          <w:w w:val="105"/>
        </w:rPr>
        <w:t>JUNE 2019 – FEBRUARY 2021</w:t>
      </w:r>
    </w:p>
    <w:p>
      <w:pPr>
        <w:pStyle w:val="BodyText"/>
        <w:spacing w:line="268" w:lineRule="auto" w:before="165"/>
        <w:ind w:right="246"/>
        <w:jc w:val="both"/>
      </w:pPr>
      <w:r>
        <w:rPr>
          <w:w w:val="105"/>
        </w:rPr>
        <w:t>Provided</w:t>
      </w:r>
      <w:r>
        <w:rPr>
          <w:spacing w:val="-3"/>
          <w:w w:val="105"/>
        </w:rPr>
        <w:t> </w:t>
      </w:r>
      <w:r>
        <w:rPr>
          <w:w w:val="105"/>
        </w:rPr>
        <w:t>expert</w:t>
      </w:r>
      <w:r>
        <w:rPr>
          <w:spacing w:val="-3"/>
          <w:w w:val="105"/>
        </w:rPr>
        <w:t> </w:t>
      </w:r>
      <w:r>
        <w:rPr>
          <w:w w:val="105"/>
        </w:rPr>
        <w:t>outdoor</w:t>
      </w:r>
      <w:r>
        <w:rPr>
          <w:spacing w:val="-3"/>
          <w:w w:val="105"/>
        </w:rPr>
        <w:t> </w:t>
      </w:r>
      <w:r>
        <w:rPr>
          <w:w w:val="105"/>
        </w:rPr>
        <w:t>gear</w:t>
      </w:r>
      <w:r>
        <w:rPr>
          <w:spacing w:val="-3"/>
          <w:w w:val="105"/>
        </w:rPr>
        <w:t> </w:t>
      </w:r>
      <w:r>
        <w:rPr>
          <w:w w:val="105"/>
        </w:rPr>
        <w:t>recommendations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30+</w:t>
      </w:r>
      <w:r>
        <w:rPr>
          <w:spacing w:val="-3"/>
          <w:w w:val="105"/>
        </w:rPr>
        <w:t> </w:t>
      </w:r>
      <w:r>
        <w:rPr>
          <w:w w:val="105"/>
        </w:rPr>
        <w:t>customers</w:t>
      </w:r>
      <w:r>
        <w:rPr>
          <w:spacing w:val="-3"/>
          <w:w w:val="105"/>
        </w:rPr>
        <w:t> </w:t>
      </w:r>
      <w:r>
        <w:rPr>
          <w:w w:val="105"/>
        </w:rPr>
        <w:t>daily, building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returning</w:t>
      </w:r>
      <w:r>
        <w:rPr>
          <w:spacing w:val="-4"/>
          <w:w w:val="105"/>
        </w:rPr>
        <w:t> </w:t>
      </w:r>
      <w:r>
        <w:rPr>
          <w:w w:val="105"/>
        </w:rPr>
        <w:t>customer</w:t>
      </w:r>
      <w:r>
        <w:rPr>
          <w:spacing w:val="-4"/>
          <w:w w:val="105"/>
        </w:rPr>
        <w:t> </w:t>
      </w:r>
      <w:r>
        <w:rPr>
          <w:w w:val="105"/>
        </w:rPr>
        <w:t>base</w:t>
      </w:r>
      <w:r>
        <w:rPr>
          <w:spacing w:val="-4"/>
          <w:w w:val="105"/>
        </w:rPr>
        <w:t> </w:t>
      </w:r>
      <w:r>
        <w:rPr>
          <w:w w:val="105"/>
        </w:rPr>
        <w:t>that</w:t>
      </w:r>
      <w:r>
        <w:rPr>
          <w:spacing w:val="-4"/>
          <w:w w:val="105"/>
        </w:rPr>
        <w:t> </w:t>
      </w:r>
      <w:r>
        <w:rPr>
          <w:w w:val="105"/>
        </w:rPr>
        <w:t>contributed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15%</w:t>
      </w:r>
      <w:r>
        <w:rPr>
          <w:spacing w:val="-4"/>
          <w:w w:val="105"/>
        </w:rPr>
        <w:t> </w:t>
      </w:r>
      <w:r>
        <w:rPr>
          <w:w w:val="105"/>
        </w:rPr>
        <w:t>increase</w:t>
      </w:r>
      <w:r>
        <w:rPr>
          <w:spacing w:val="-4"/>
          <w:w w:val="105"/>
        </w:rPr>
        <w:t> </w:t>
      </w:r>
      <w:r>
        <w:rPr>
          <w:w w:val="105"/>
        </w:rPr>
        <w:t>in loyalty program enrollment over 12 months</w:t>
      </w:r>
    </w:p>
    <w:p>
      <w:pPr>
        <w:pStyle w:val="BodyText"/>
        <w:spacing w:line="268" w:lineRule="auto" w:before="100"/>
      </w:pPr>
      <w:r>
        <w:rPr>
          <w:w w:val="105"/>
        </w:rPr>
        <w:t>Assisted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organizing</w:t>
      </w:r>
      <w:r>
        <w:rPr>
          <w:spacing w:val="-9"/>
          <w:w w:val="105"/>
        </w:rPr>
        <w:t> </w:t>
      </w:r>
      <w:r>
        <w:rPr>
          <w:w w:val="105"/>
        </w:rPr>
        <w:t>4</w:t>
      </w:r>
      <w:r>
        <w:rPr>
          <w:spacing w:val="-9"/>
          <w:w w:val="105"/>
        </w:rPr>
        <w:t> </w:t>
      </w:r>
      <w:r>
        <w:rPr>
          <w:w w:val="105"/>
        </w:rPr>
        <w:t>in-store</w:t>
      </w:r>
      <w:r>
        <w:rPr>
          <w:spacing w:val="-9"/>
          <w:w w:val="105"/>
        </w:rPr>
        <w:t> </w:t>
      </w:r>
      <w:r>
        <w:rPr>
          <w:w w:val="105"/>
        </w:rPr>
        <w:t>promotional</w:t>
      </w:r>
      <w:r>
        <w:rPr>
          <w:spacing w:val="-9"/>
          <w:w w:val="105"/>
        </w:rPr>
        <w:t> </w:t>
      </w:r>
      <w:r>
        <w:rPr>
          <w:w w:val="105"/>
        </w:rPr>
        <w:t>events</w:t>
      </w:r>
      <w:r>
        <w:rPr>
          <w:spacing w:val="-9"/>
          <w:w w:val="105"/>
        </w:rPr>
        <w:t> </w:t>
      </w:r>
      <w:r>
        <w:rPr>
          <w:w w:val="105"/>
        </w:rPr>
        <w:t>per</w:t>
      </w:r>
      <w:r>
        <w:rPr>
          <w:spacing w:val="-9"/>
          <w:w w:val="105"/>
        </w:rPr>
        <w:t> </w:t>
      </w:r>
      <w:r>
        <w:rPr>
          <w:w w:val="105"/>
        </w:rPr>
        <w:t>year,</w:t>
      </w:r>
      <w:r>
        <w:rPr>
          <w:spacing w:val="-9"/>
          <w:w w:val="105"/>
        </w:rPr>
        <w:t> </w:t>
      </w:r>
      <w:r>
        <w:rPr>
          <w:w w:val="105"/>
        </w:rPr>
        <w:t>supporting product demonstrations and vendor setup that contributed to a 10% increase in event-period sales</w:t>
      </w:r>
    </w:p>
    <w:p>
      <w:pPr>
        <w:pStyle w:val="BodyText"/>
        <w:spacing w:line="268" w:lineRule="auto" w:before="99"/>
      </w:pPr>
      <w:r>
        <w:rPr>
          <w:w w:val="105"/>
        </w:rPr>
        <w:t>Maintained expert knowledge across camping, cycling, and team sports categories,</w:t>
      </w:r>
      <w:r>
        <w:rPr>
          <w:spacing w:val="-3"/>
          <w:w w:val="105"/>
        </w:rPr>
        <w:t> </w:t>
      </w:r>
      <w:r>
        <w:rPr>
          <w:w w:val="105"/>
        </w:rPr>
        <w:t>completing</w:t>
      </w:r>
      <w:r>
        <w:rPr>
          <w:spacing w:val="-3"/>
          <w:w w:val="105"/>
        </w:rPr>
        <w:t> </w:t>
      </w:r>
      <w:r>
        <w:rPr>
          <w:w w:val="105"/>
        </w:rPr>
        <w:t>4</w:t>
      </w:r>
      <w:r>
        <w:rPr>
          <w:spacing w:val="-3"/>
          <w:w w:val="105"/>
        </w:rPr>
        <w:t> </w:t>
      </w:r>
      <w:r>
        <w:rPr>
          <w:w w:val="105"/>
        </w:rPr>
        <w:t>manufacturer</w:t>
      </w:r>
      <w:r>
        <w:rPr>
          <w:spacing w:val="-3"/>
          <w:w w:val="105"/>
        </w:rPr>
        <w:t> </w:t>
      </w:r>
      <w:r>
        <w:rPr>
          <w:w w:val="105"/>
        </w:rPr>
        <w:t>training</w:t>
      </w:r>
      <w:r>
        <w:rPr>
          <w:spacing w:val="-3"/>
          <w:w w:val="105"/>
        </w:rPr>
        <w:t> </w:t>
      </w:r>
      <w:r>
        <w:rPr>
          <w:w w:val="105"/>
        </w:rPr>
        <w:t>certiﬁcations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support</w:t>
      </w:r>
      <w:r>
        <w:rPr>
          <w:spacing w:val="-3"/>
          <w:w w:val="105"/>
        </w:rPr>
        <w:t> </w:t>
      </w:r>
      <w:r>
        <w:rPr>
          <w:w w:val="105"/>
        </w:rPr>
        <w:t>in-depth customer consultations</w:t>
      </w:r>
    </w:p>
    <w:p>
      <w:pPr>
        <w:pStyle w:val="BodyText"/>
        <w:spacing w:line="268" w:lineRule="auto" w:before="100"/>
      </w:pPr>
      <w:r>
        <w:rPr>
          <w:w w:val="105"/>
        </w:rPr>
        <w:t>Supported</w:t>
      </w:r>
      <w:r>
        <w:rPr>
          <w:spacing w:val="-3"/>
          <w:w w:val="105"/>
        </w:rPr>
        <w:t> </w:t>
      </w:r>
      <w:r>
        <w:rPr>
          <w:w w:val="105"/>
        </w:rPr>
        <w:t>daily</w:t>
      </w:r>
      <w:r>
        <w:rPr>
          <w:spacing w:val="-3"/>
          <w:w w:val="105"/>
        </w:rPr>
        <w:t> </w:t>
      </w:r>
      <w:r>
        <w:rPr>
          <w:w w:val="105"/>
        </w:rPr>
        <w:t>inventory</w:t>
      </w:r>
      <w:r>
        <w:rPr>
          <w:spacing w:val="-3"/>
          <w:w w:val="105"/>
        </w:rPr>
        <w:t> </w:t>
      </w:r>
      <w:r>
        <w:rPr>
          <w:w w:val="105"/>
        </w:rPr>
        <w:t>counts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3"/>
          <w:w w:val="105"/>
        </w:rPr>
        <w:t> </w:t>
      </w:r>
      <w:r>
        <w:rPr>
          <w:w w:val="105"/>
        </w:rPr>
        <w:t>high-velocity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high-theft</w:t>
      </w:r>
      <w:r>
        <w:rPr>
          <w:spacing w:val="-3"/>
          <w:w w:val="105"/>
        </w:rPr>
        <w:t> </w:t>
      </w:r>
      <w:r>
        <w:rPr>
          <w:w w:val="105"/>
        </w:rPr>
        <w:t>product categories, ﬂagging discrepancies and coordinating resolution with the assistant manager within 24 hours</w:t>
      </w:r>
    </w:p>
    <w:sectPr>
      <w:type w:val="continuous"/>
      <w:pgSz w:w="11920" w:h="16860"/>
      <w:pgMar w:top="940" w:bottom="280" w:left="141" w:right="425"/>
      <w:cols w:num="2" w:equalWidth="0">
        <w:col w:w="3889" w:space="537"/>
        <w:col w:w="69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5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732" w:hanging="3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54" w:hanging="3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9" w:hanging="3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84" w:hanging="3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99" w:hanging="3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14" w:hanging="3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29" w:hanging="3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44" w:hanging="3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59" w:hanging="30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658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4"/>
      <w:ind w:left="4415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75"/>
      <w:ind w:left="732" w:hanging="30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email@example.com" TargetMode="External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2026-03-21T11:52:27Z</dcterms:created>
  <dcterms:modified xsi:type="dcterms:W3CDTF">2026-03-21T11:52:27Z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2026-03-21T00:00:00Z</vt:filetime>
  </property>
  <property fmtid="{D5CDD505-2E9C-101B-9397-08002B2CF9AE}" pid="5" name="Producer">
    <vt:lpwstr>Skia/PDF m121</vt:lpwstr>
  </property>
</Properties>
</file>