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4415" w:right="0" w:firstLine="0"/>
        <w:jc w:val="center"/>
        <w:rPr>
          <w:rFonts w:ascii="Microsoft Sans Serif"/>
          <w:sz w:val="82"/>
        </w:rPr>
      </w:pPr>
      <w:r>
        <w:rPr>
          <w:b/>
          <w:color w:val="0C0C0C"/>
          <w:sz w:val="82"/>
        </w:rPr>
        <w:t>John</w:t>
      </w:r>
      <w:r>
        <w:rPr>
          <w:b/>
          <w:color w:val="0C0C0C"/>
          <w:spacing w:val="-33"/>
          <w:sz w:val="82"/>
        </w:rPr>
        <w:t> </w:t>
      </w:r>
      <w:r>
        <w:rPr>
          <w:rFonts w:ascii="Microsoft Sans Serif"/>
          <w:color w:val="0C0C0C"/>
          <w:spacing w:val="-2"/>
          <w:sz w:val="82"/>
        </w:rPr>
        <w:t>Stevens</w:t>
      </w:r>
    </w:p>
    <w:p>
      <w:pPr>
        <w:spacing w:before="77"/>
        <w:ind w:left="4415" w:right="0" w:firstLine="0"/>
        <w:jc w:val="center"/>
        <w:rPr>
          <w:b/>
          <w:sz w:val="26"/>
        </w:rPr>
      </w:pPr>
      <w:r>
        <w:rPr>
          <w:b/>
          <w:color w:val="0C0C0C"/>
          <w:spacing w:val="11"/>
          <w:w w:val="105"/>
          <w:sz w:val="26"/>
        </w:rPr>
        <w:t>Creative</w:t>
      </w:r>
      <w:r>
        <w:rPr>
          <w:b/>
          <w:color w:val="0C0C0C"/>
          <w:spacing w:val="-4"/>
          <w:w w:val="105"/>
          <w:sz w:val="26"/>
        </w:rPr>
        <w:t> </w:t>
      </w:r>
      <w:r>
        <w:rPr>
          <w:b/>
          <w:color w:val="0C0C0C"/>
          <w:spacing w:val="9"/>
          <w:w w:val="105"/>
          <w:sz w:val="26"/>
        </w:rPr>
        <w:t>Director</w:t>
      </w:r>
    </w:p>
    <w:p>
      <w:pPr>
        <w:pStyle w:val="BodyText"/>
        <w:spacing w:before="255"/>
        <w:rPr>
          <w:b/>
          <w:sz w:val="29"/>
        </w:rPr>
      </w:pPr>
    </w:p>
    <w:p>
      <w:pPr>
        <w:pStyle w:val="Heading1"/>
        <w:ind w:left="299" w:right="1081"/>
        <w:jc w:val="center"/>
      </w:pPr>
      <w:r>
        <w:rPr>
          <w:color w:val="0C0C0C"/>
        </w:rPr>
        <w:t>A</w:t>
      </w:r>
      <w:r>
        <w:rPr>
          <w:color w:val="0C0C0C"/>
          <w:spacing w:val="-41"/>
        </w:rPr>
        <w:t> </w:t>
      </w:r>
      <w:r>
        <w:rPr>
          <w:color w:val="0C0C0C"/>
        </w:rPr>
        <w:t>B</w:t>
      </w:r>
      <w:r>
        <w:rPr>
          <w:color w:val="0C0C0C"/>
          <w:spacing w:val="-41"/>
        </w:rPr>
        <w:t> </w:t>
      </w:r>
      <w:r>
        <w:rPr>
          <w:color w:val="0C0C0C"/>
        </w:rPr>
        <w:t>O</w:t>
      </w:r>
      <w:r>
        <w:rPr>
          <w:color w:val="0C0C0C"/>
          <w:spacing w:val="-41"/>
        </w:rPr>
        <w:t> </w:t>
      </w:r>
      <w:r>
        <w:rPr>
          <w:color w:val="0C0C0C"/>
        </w:rPr>
        <w:t>U</w:t>
      </w:r>
      <w:r>
        <w:rPr>
          <w:color w:val="0C0C0C"/>
          <w:spacing w:val="-41"/>
        </w:rPr>
        <w:t> </w:t>
      </w:r>
      <w:r>
        <w:rPr>
          <w:color w:val="0C0C0C"/>
        </w:rPr>
        <w:t>T</w:t>
      </w:r>
      <w:r>
        <w:rPr>
          <w:color w:val="0C0C0C"/>
          <w:spacing w:val="72"/>
        </w:rPr>
        <w:t> </w:t>
      </w:r>
      <w:r>
        <w:rPr>
          <w:color w:val="0C0C0C"/>
          <w:spacing w:val="14"/>
        </w:rPr>
        <w:t>ME</w: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1920" w:h="16860"/>
          <w:pgMar w:top="1240" w:bottom="280" w:left="425" w:right="425"/>
        </w:sectPr>
      </w:pPr>
    </w:p>
    <w:p>
      <w:pPr>
        <w:spacing w:before="302"/>
        <w:ind w:left="39" w:right="0" w:firstLine="0"/>
        <w:jc w:val="left"/>
        <w:rPr>
          <w:b/>
          <w:sz w:val="29"/>
        </w:rPr>
      </w:pPr>
      <w:r>
        <w:rPr>
          <w:b/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1857375"/>
                            <a:ext cx="4768215" cy="884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847455">
                                <a:moveTo>
                                  <a:pt x="0" y="8847200"/>
                                </a:moveTo>
                                <a:lnTo>
                                  <a:pt x="4767833" y="88472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29432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301942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3242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5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4004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70522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8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9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9" y="3793325"/>
                            <a:ext cx="171445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74" y="407669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4152899"/>
                            <a:ext cx="170881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85762" y="12"/>
                            <a:ext cx="7082790" cy="875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8753475">
                                <a:moveTo>
                                  <a:pt x="47625" y="8726310"/>
                                </a:moveTo>
                                <a:lnTo>
                                  <a:pt x="27165" y="8705837"/>
                                </a:lnTo>
                                <a:lnTo>
                                  <a:pt x="20472" y="8705837"/>
                                </a:lnTo>
                                <a:lnTo>
                                  <a:pt x="0" y="8726310"/>
                                </a:lnTo>
                                <a:lnTo>
                                  <a:pt x="0" y="8729878"/>
                                </a:lnTo>
                                <a:lnTo>
                                  <a:pt x="0" y="8733003"/>
                                </a:lnTo>
                                <a:lnTo>
                                  <a:pt x="20472" y="8753462"/>
                                </a:lnTo>
                                <a:lnTo>
                                  <a:pt x="27165" y="8753462"/>
                                </a:lnTo>
                                <a:lnTo>
                                  <a:pt x="47625" y="8733003"/>
                                </a:lnTo>
                                <a:lnTo>
                                  <a:pt x="47625" y="8726310"/>
                                </a:lnTo>
                                <a:close/>
                              </a:path>
                              <a:path w="7082790" h="8753475">
                                <a:moveTo>
                                  <a:pt x="47625" y="7840485"/>
                                </a:moveTo>
                                <a:lnTo>
                                  <a:pt x="27165" y="7820012"/>
                                </a:lnTo>
                                <a:lnTo>
                                  <a:pt x="20472" y="7820012"/>
                                </a:lnTo>
                                <a:lnTo>
                                  <a:pt x="0" y="7840485"/>
                                </a:lnTo>
                                <a:lnTo>
                                  <a:pt x="0" y="7844053"/>
                                </a:lnTo>
                                <a:lnTo>
                                  <a:pt x="0" y="7847177"/>
                                </a:lnTo>
                                <a:lnTo>
                                  <a:pt x="20472" y="7867637"/>
                                </a:lnTo>
                                <a:lnTo>
                                  <a:pt x="27165" y="7867637"/>
                                </a:lnTo>
                                <a:lnTo>
                                  <a:pt x="47625" y="7847177"/>
                                </a:lnTo>
                                <a:lnTo>
                                  <a:pt x="47625" y="7840485"/>
                                </a:lnTo>
                                <a:close/>
                              </a:path>
                              <a:path w="7082790" h="8753475">
                                <a:moveTo>
                                  <a:pt x="47625" y="7497585"/>
                                </a:moveTo>
                                <a:lnTo>
                                  <a:pt x="27165" y="7477112"/>
                                </a:lnTo>
                                <a:lnTo>
                                  <a:pt x="20472" y="7477112"/>
                                </a:lnTo>
                                <a:lnTo>
                                  <a:pt x="0" y="7497585"/>
                                </a:lnTo>
                                <a:lnTo>
                                  <a:pt x="0" y="7501153"/>
                                </a:lnTo>
                                <a:lnTo>
                                  <a:pt x="0" y="7504277"/>
                                </a:lnTo>
                                <a:lnTo>
                                  <a:pt x="20472" y="7524737"/>
                                </a:lnTo>
                                <a:lnTo>
                                  <a:pt x="27165" y="7524737"/>
                                </a:lnTo>
                                <a:lnTo>
                                  <a:pt x="47625" y="7504277"/>
                                </a:lnTo>
                                <a:lnTo>
                                  <a:pt x="47625" y="7497585"/>
                                </a:lnTo>
                                <a:close/>
                              </a:path>
                              <a:path w="7082790" h="8753475">
                                <a:moveTo>
                                  <a:pt x="47625" y="7145160"/>
                                </a:moveTo>
                                <a:lnTo>
                                  <a:pt x="27165" y="7124687"/>
                                </a:lnTo>
                                <a:lnTo>
                                  <a:pt x="20472" y="7124687"/>
                                </a:lnTo>
                                <a:lnTo>
                                  <a:pt x="0" y="7145160"/>
                                </a:lnTo>
                                <a:lnTo>
                                  <a:pt x="0" y="7148728"/>
                                </a:lnTo>
                                <a:lnTo>
                                  <a:pt x="0" y="7151852"/>
                                </a:lnTo>
                                <a:lnTo>
                                  <a:pt x="20472" y="7172312"/>
                                </a:lnTo>
                                <a:lnTo>
                                  <a:pt x="27165" y="7172312"/>
                                </a:lnTo>
                                <a:lnTo>
                                  <a:pt x="47625" y="7151852"/>
                                </a:lnTo>
                                <a:lnTo>
                                  <a:pt x="47625" y="7145160"/>
                                </a:lnTo>
                                <a:close/>
                              </a:path>
                              <a:path w="7082790" h="8753475">
                                <a:moveTo>
                                  <a:pt x="47625" y="6802260"/>
                                </a:moveTo>
                                <a:lnTo>
                                  <a:pt x="27165" y="6781787"/>
                                </a:lnTo>
                                <a:lnTo>
                                  <a:pt x="20472" y="6781787"/>
                                </a:lnTo>
                                <a:lnTo>
                                  <a:pt x="0" y="6802260"/>
                                </a:lnTo>
                                <a:lnTo>
                                  <a:pt x="0" y="6805828"/>
                                </a:lnTo>
                                <a:lnTo>
                                  <a:pt x="0" y="6808952"/>
                                </a:lnTo>
                                <a:lnTo>
                                  <a:pt x="20472" y="6829412"/>
                                </a:lnTo>
                                <a:lnTo>
                                  <a:pt x="27165" y="6829412"/>
                                </a:lnTo>
                                <a:lnTo>
                                  <a:pt x="47625" y="6808952"/>
                                </a:lnTo>
                                <a:lnTo>
                                  <a:pt x="47625" y="6802260"/>
                                </a:lnTo>
                                <a:close/>
                              </a:path>
                              <a:path w="7082790" h="8753475">
                                <a:moveTo>
                                  <a:pt x="47625" y="6459360"/>
                                </a:moveTo>
                                <a:lnTo>
                                  <a:pt x="27165" y="6438887"/>
                                </a:lnTo>
                                <a:lnTo>
                                  <a:pt x="20472" y="6438887"/>
                                </a:lnTo>
                                <a:lnTo>
                                  <a:pt x="0" y="6459360"/>
                                </a:lnTo>
                                <a:lnTo>
                                  <a:pt x="0" y="6462928"/>
                                </a:lnTo>
                                <a:lnTo>
                                  <a:pt x="0" y="6466052"/>
                                </a:lnTo>
                                <a:lnTo>
                                  <a:pt x="20472" y="6486512"/>
                                </a:lnTo>
                                <a:lnTo>
                                  <a:pt x="27165" y="6486512"/>
                                </a:lnTo>
                                <a:lnTo>
                                  <a:pt x="47625" y="6466052"/>
                                </a:lnTo>
                                <a:lnTo>
                                  <a:pt x="47625" y="6459360"/>
                                </a:lnTo>
                                <a:close/>
                              </a:path>
                              <a:path w="7082790" h="8753475">
                                <a:moveTo>
                                  <a:pt x="47625" y="6106934"/>
                                </a:moveTo>
                                <a:lnTo>
                                  <a:pt x="27165" y="6086462"/>
                                </a:lnTo>
                                <a:lnTo>
                                  <a:pt x="20472" y="6086462"/>
                                </a:lnTo>
                                <a:lnTo>
                                  <a:pt x="0" y="6106934"/>
                                </a:lnTo>
                                <a:lnTo>
                                  <a:pt x="0" y="6110503"/>
                                </a:lnTo>
                                <a:lnTo>
                                  <a:pt x="0" y="6113627"/>
                                </a:lnTo>
                                <a:lnTo>
                                  <a:pt x="20472" y="6134087"/>
                                </a:lnTo>
                                <a:lnTo>
                                  <a:pt x="27165" y="6134087"/>
                                </a:lnTo>
                                <a:lnTo>
                                  <a:pt x="47625" y="6113627"/>
                                </a:lnTo>
                                <a:lnTo>
                                  <a:pt x="47625" y="6106934"/>
                                </a:lnTo>
                                <a:close/>
                              </a:path>
                              <a:path w="7082790" h="8753475">
                                <a:moveTo>
                                  <a:pt x="47625" y="5764034"/>
                                </a:moveTo>
                                <a:lnTo>
                                  <a:pt x="27165" y="5743562"/>
                                </a:lnTo>
                                <a:lnTo>
                                  <a:pt x="20472" y="5743562"/>
                                </a:lnTo>
                                <a:lnTo>
                                  <a:pt x="0" y="5764034"/>
                                </a:lnTo>
                                <a:lnTo>
                                  <a:pt x="0" y="5767603"/>
                                </a:lnTo>
                                <a:lnTo>
                                  <a:pt x="0" y="5770727"/>
                                </a:lnTo>
                                <a:lnTo>
                                  <a:pt x="20472" y="5791187"/>
                                </a:lnTo>
                                <a:lnTo>
                                  <a:pt x="27165" y="5791187"/>
                                </a:lnTo>
                                <a:lnTo>
                                  <a:pt x="47625" y="5770727"/>
                                </a:lnTo>
                                <a:lnTo>
                                  <a:pt x="47625" y="5764034"/>
                                </a:lnTo>
                                <a:close/>
                              </a:path>
                              <a:path w="7082790" h="8753475">
                                <a:moveTo>
                                  <a:pt x="47625" y="5421134"/>
                                </a:moveTo>
                                <a:lnTo>
                                  <a:pt x="27165" y="5400662"/>
                                </a:lnTo>
                                <a:lnTo>
                                  <a:pt x="20472" y="5400662"/>
                                </a:lnTo>
                                <a:lnTo>
                                  <a:pt x="0" y="5421134"/>
                                </a:lnTo>
                                <a:lnTo>
                                  <a:pt x="0" y="5424703"/>
                                </a:lnTo>
                                <a:lnTo>
                                  <a:pt x="0" y="5427827"/>
                                </a:lnTo>
                                <a:lnTo>
                                  <a:pt x="20472" y="5448287"/>
                                </a:lnTo>
                                <a:lnTo>
                                  <a:pt x="27165" y="5448287"/>
                                </a:lnTo>
                                <a:lnTo>
                                  <a:pt x="47625" y="5427827"/>
                                </a:lnTo>
                                <a:lnTo>
                                  <a:pt x="47625" y="5421134"/>
                                </a:lnTo>
                                <a:close/>
                              </a:path>
                              <a:path w="7082790" h="8753475">
                                <a:moveTo>
                                  <a:pt x="47625" y="5074297"/>
                                </a:moveTo>
                                <a:lnTo>
                                  <a:pt x="31102" y="5057762"/>
                                </a:lnTo>
                                <a:lnTo>
                                  <a:pt x="16535" y="5057762"/>
                                </a:lnTo>
                                <a:lnTo>
                                  <a:pt x="0" y="5074297"/>
                                </a:lnTo>
                                <a:lnTo>
                                  <a:pt x="0" y="5076812"/>
                                </a:lnTo>
                                <a:lnTo>
                                  <a:pt x="0" y="5079339"/>
                                </a:lnTo>
                                <a:lnTo>
                                  <a:pt x="16535" y="5095862"/>
                                </a:lnTo>
                                <a:lnTo>
                                  <a:pt x="31102" y="5095862"/>
                                </a:lnTo>
                                <a:lnTo>
                                  <a:pt x="47625" y="5079339"/>
                                </a:lnTo>
                                <a:lnTo>
                                  <a:pt x="47625" y="5074297"/>
                                </a:lnTo>
                                <a:close/>
                              </a:path>
                              <a:path w="7082790" h="8753475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857375"/>
                                </a:lnTo>
                                <a:lnTo>
                                  <a:pt x="7082409" y="18573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7999" y="18383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3936" id="docshapegroup1" coordorigin="0,0" coordsize="11919,16858">
                <v:rect style="position:absolute;left:4410;top:2925;width:7509;height:13933" id="docshape2" filled="true" fillcolor="#f5f5f5" stroked="false">
                  <v:fill type="solid"/>
                </v:rect>
                <v:rect style="position:absolute;left:0;top:2550;width:4410;height:14308" id="docshape3" filled="true" fillcolor="#8f6d00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635;width:525;height:525" id="docshape6" coordorigin="765,4635" coordsize="525,525" path="m1025,5160l962,5152,903,5129,851,5093,809,5044,780,4987,766,4925,765,4900,765,4883,776,4820,802,4762,841,4711,892,4672,950,4646,1013,4635,1030,4635,1042,4635,1105,4646,1163,4672,1214,4711,1253,4762,1279,4820,1290,4883,1290,4900,1290,4912,1279,4975,1253,5033,1214,5084,1163,5123,1105,5149,1042,5160,1025,5160xe" filled="true" fillcolor="#be9000" stroked="false">
                  <v:path arrowok="t"/>
                  <v:fill type="solid"/>
                </v:shape>
                <v:shape style="position:absolute;left:885;top:4755;width:270;height:279" type="#_x0000_t75" id="docshape7" stroked="false">
                  <v:imagedata r:id="rId5" o:title=""/>
                </v:shape>
                <v:shape style="position:absolute;left:765;top:5235;width:525;height:525" id="docshape8" coordorigin="765,5235" coordsize="525,525" path="m1025,5760l962,5752,903,5729,851,5693,809,5644,780,5587,766,5525,765,5500,765,5483,776,5420,802,5362,841,5311,892,5272,950,5246,1013,5235,1030,5235,1042,5235,1105,5246,1163,5272,1214,5311,1253,5362,1279,5420,1290,5483,1290,5500,1290,5512,1279,5575,1253,5633,1214,5684,1163,5723,1105,5749,1042,5760,1025,5760xe" filled="true" fillcolor="#be9000" stroked="false">
                  <v:path arrowok="t"/>
                  <v:fill type="solid"/>
                </v:shape>
                <v:shape style="position:absolute;left:903;top:5355;width:243;height:279" type="#_x0000_t75" id="docshape9" stroked="false">
                  <v:imagedata r:id="rId6" o:title=""/>
                </v:shape>
                <v:shape style="position:absolute;left:765;top:5835;width:525;height:510" id="docshape10" coordorigin="765,5835" coordsize="525,510" path="m1035,6345l1020,6345,1007,6345,946,6334,889,6309,840,6270,801,6221,776,6164,765,6103,765,6090,765,6077,776,6016,801,5959,840,5910,889,5871,946,5846,1007,5835,1020,5835,1035,5835,1097,5843,1155,5865,1206,5901,1247,5948,1275,6004,1289,6065,1290,6090,1290,6103,1279,6164,1254,6221,1215,6270,1166,6309,1109,6334,1048,6345,1035,6345xe" filled="true" fillcolor="#be9000" stroked="false">
                  <v:path arrowok="t"/>
                  <v:fill type="solid"/>
                </v:shape>
                <v:shape style="position:absolute;left:885;top:5973;width:270;height:242" type="#_x0000_t75" id="docshape11" stroked="false">
                  <v:imagedata r:id="rId7" o:title=""/>
                </v:shape>
                <v:shape style="position:absolute;left:765;top:6420;width:525;height:525" id="docshape12" coordorigin="765,6420" coordsize="525,525" path="m1025,6945l962,6937,903,6914,851,6878,809,6829,780,6772,766,6710,765,6685,765,6668,776,6605,802,6547,841,6496,892,6457,950,6431,1013,6420,1030,6420,1042,6420,1105,6431,1163,6457,1214,6496,1253,6547,1279,6605,1290,6668,1290,6685,1290,6697,1279,6760,1253,6818,1214,6869,1163,6908,1105,6934,1042,6945,1025,6945xe" filled="true" fillcolor="#be9000" stroked="false">
                  <v:path arrowok="t"/>
                  <v:fill type="solid"/>
                </v:shape>
                <v:shape style="position:absolute;left:885;top:6540;width:270;height:279" type="#_x0000_t75" id="docshape13" stroked="false">
                  <v:imagedata r:id="rId8" o:title=""/>
                </v:shape>
                <v:shape style="position:absolute;left:764;top:0;width:11154;height:13785" id="docshape14" coordorigin="765,0" coordsize="11154,13785" path="m840,13742l839,13737,835,13728,833,13724,826,13717,822,13715,813,13711,808,13710,797,13710,792,13711,783,13715,779,13717,772,13724,770,13728,766,13737,765,13742,765,13748,765,13753,766,13758,770,13767,772,13771,779,13778,783,13780,792,13784,797,13785,808,13785,813,13784,822,13780,826,13778,833,13771,835,13767,839,13758,840,13753,840,13742xm840,12347l839,12342,835,12333,833,12329,826,12322,822,12320,813,12316,808,12315,797,12315,792,12316,783,12320,779,12322,772,12329,770,12333,766,12342,765,12347,765,12353,765,12358,766,12363,770,12372,772,12376,779,12383,783,12385,792,12389,797,12390,808,12390,813,12389,822,12385,826,12383,833,12376,835,12372,839,12363,840,12358,840,12347xm840,11807l839,11802,835,11793,833,11789,826,11782,822,11780,813,11776,808,11775,797,11775,792,11776,783,11780,779,11782,772,11789,770,11793,766,11802,765,11807,765,11813,765,11818,766,11823,770,11832,772,11836,779,11843,783,11845,792,11849,797,11850,808,11850,813,11849,822,11845,826,11843,833,11836,835,11832,839,11823,840,11818,840,11807xm840,11252l839,11247,835,11238,833,11234,826,11227,822,11225,813,11221,808,11220,797,11220,792,11221,783,11225,779,11227,772,11234,770,11238,766,11247,765,11252,765,11258,765,11263,766,11268,770,11277,772,11281,779,11288,783,11290,792,11294,797,11295,808,11295,813,11294,822,11290,826,11288,833,11281,835,11277,839,11268,840,11263,840,11252xm840,10712l839,10707,835,10698,833,10694,826,10687,822,10685,813,10681,808,10680,797,10680,792,10681,783,10685,779,10687,772,10694,770,10698,766,10707,765,10712,765,10718,765,10723,766,10728,770,10737,772,10741,779,10748,783,10750,792,10754,797,10755,808,10755,813,10754,822,10750,826,10748,833,10741,835,10737,839,10728,840,10723,840,10712xm840,10172l839,10167,835,10158,833,10154,826,10147,822,10145,813,10141,808,10140,797,10140,792,10141,783,10145,779,10147,772,10154,770,10158,766,10167,765,10172,765,10178,765,10183,766,10188,770,10197,772,10201,779,10208,783,10210,792,10214,797,10215,808,10215,813,10214,822,10210,826,10208,833,10201,835,10197,839,10188,840,10183,840,10172xm840,9617l839,9612,835,9603,833,9599,826,9592,822,9590,813,9586,808,9585,797,9585,792,9586,783,9590,779,9592,772,9599,770,9603,766,9612,765,9617,765,9623,765,9628,766,9633,770,9642,772,9646,779,9653,783,9655,792,9659,797,9660,808,9660,813,9659,822,9655,826,9653,833,9646,835,9642,839,9633,840,9628,840,9617xm840,9077l839,9072,835,9063,833,9059,826,9052,822,9050,813,9046,808,9045,797,9045,792,9046,783,9050,779,9052,772,9059,770,9063,766,9072,765,9077,765,9083,765,9088,766,9093,770,9102,772,9106,779,9113,783,9115,792,9119,797,9120,808,9120,813,9119,822,9115,826,9113,833,9106,835,9102,839,9093,840,9088,840,9077xm840,8537l839,8532,835,8523,833,8519,826,8512,822,8510,813,8506,808,8505,797,8505,792,8506,783,8510,779,8512,772,8519,770,8523,766,8532,765,8537,765,8543,765,8548,766,8553,770,8562,772,8566,779,8573,783,8575,792,8579,797,8580,808,8580,813,8579,822,8575,826,8573,833,8566,835,8562,839,8553,840,8548,840,8537xm840,7991l839,7987,836,7980,834,7977,828,7971,825,7969,818,7966,814,7965,791,7965,787,7966,780,7969,777,7971,771,7977,769,7980,766,7987,765,7991,765,7995,765,7999,766,8003,769,8010,771,8013,777,8019,780,8021,787,8024,791,8025,814,8025,818,8024,825,8021,828,8019,834,8013,836,8010,839,8003,840,7999,840,7991xm11918,0l4425,0,4425,2925,11918,2925,11918,0xe" filled="true" fillcolor="#ffffff" stroked="false">
                  <v:path arrowok="t"/>
                  <v:fill type="solid"/>
                </v:shape>
                <v:rect style="position:absolute;left:4800;top:2895;width:6750;height:30" id="docshape15" filled="true" fillcolor="#be9000" stroked="false">
                  <v:fill type="solid"/>
                </v:rect>
                <v:shape style="position:absolute;left:630;top:450;width:3165;height:3165" type="#_x0000_t75" id="docshape1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15"/>
          <w:sz w:val="29"/>
        </w:rPr>
        <w:t>CO</w:t>
      </w:r>
      <w:r>
        <w:rPr>
          <w:b/>
          <w:color w:val="FFFFFF"/>
          <w:spacing w:val="-42"/>
          <w:sz w:val="29"/>
        </w:rPr>
        <w:t> </w:t>
      </w:r>
      <w:r>
        <w:rPr>
          <w:b/>
          <w:color w:val="FFFFFF"/>
          <w:sz w:val="29"/>
        </w:rPr>
        <w:t>N</w:t>
      </w:r>
      <w:r>
        <w:rPr>
          <w:b/>
          <w:color w:val="FFFFFF"/>
          <w:spacing w:val="-42"/>
          <w:sz w:val="29"/>
        </w:rPr>
        <w:t> </w:t>
      </w:r>
      <w:r>
        <w:rPr>
          <w:b/>
          <w:color w:val="FFFFFF"/>
          <w:spacing w:val="15"/>
          <w:sz w:val="29"/>
        </w:rPr>
        <w:t>TAC</w:t>
      </w:r>
      <w:r>
        <w:rPr>
          <w:b/>
          <w:color w:val="FFFFFF"/>
          <w:spacing w:val="-36"/>
          <w:sz w:val="29"/>
        </w:rPr>
        <w:t> </w:t>
      </w:r>
      <w:r>
        <w:rPr>
          <w:b/>
          <w:color w:val="FFFFFF"/>
          <w:spacing w:val="-10"/>
          <w:sz w:val="29"/>
        </w:rPr>
        <w:t>T</w:t>
      </w:r>
    </w:p>
    <w:p>
      <w:pPr>
        <w:pStyle w:val="BodyText"/>
        <w:spacing w:before="66"/>
        <w:rPr>
          <w:b/>
          <w:sz w:val="29"/>
        </w:rPr>
      </w:pPr>
    </w:p>
    <w:p>
      <w:pPr>
        <w:pStyle w:val="BodyText"/>
        <w:ind w:left="1025"/>
      </w:pPr>
      <w:r>
        <w:rPr>
          <w:color w:val="FFFFFF"/>
        </w:rPr>
        <w:t>(000)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186"/>
      </w:pPr>
    </w:p>
    <w:p>
      <w:pPr>
        <w:pStyle w:val="BodyText"/>
        <w:spacing w:line="679" w:lineRule="auto"/>
        <w:ind w:left="1025" w:right="102"/>
      </w:pPr>
      <w:hyperlink r:id="rId10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4"/>
        <w:ind w:left="1025"/>
      </w:pPr>
      <w:r>
        <w:rPr>
          <w:color w:val="FFFFFF"/>
        </w:rPr>
        <w:t>Los Angeles,</w:t>
      </w:r>
      <w:r>
        <w:rPr>
          <w:color w:val="FFFFFF"/>
          <w:spacing w:val="12"/>
        </w:rPr>
        <w:t> </w:t>
      </w:r>
      <w:r>
        <w:rPr>
          <w:color w:val="FFFFFF"/>
          <w:spacing w:val="-5"/>
        </w:rPr>
        <w:t>CA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Heading1"/>
      </w:pPr>
      <w:r>
        <w:rPr>
          <w:color w:val="FFFFFF"/>
        </w:rPr>
        <w:t>K</w:t>
      </w:r>
      <w:r>
        <w:rPr>
          <w:color w:val="FFFFFF"/>
          <w:spacing w:val="-42"/>
        </w:rPr>
        <w:t> </w:t>
      </w:r>
      <w:r>
        <w:rPr>
          <w:color w:val="FFFFFF"/>
        </w:rPr>
        <w:t>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9"/>
        </w:rPr>
        <w:t> </w:t>
      </w:r>
      <w:r>
        <w:rPr>
          <w:color w:val="FFFFFF"/>
        </w:rPr>
        <w:t>S</w:t>
      </w:r>
      <w:r>
        <w:rPr>
          <w:color w:val="FFFFFF"/>
          <w:spacing w:val="-42"/>
        </w:rPr>
        <w:t> </w:t>
      </w:r>
      <w:r>
        <w:rPr>
          <w:color w:val="FFFFFF"/>
        </w:rPr>
        <w:t>K</w:t>
      </w:r>
      <w:r>
        <w:rPr>
          <w:color w:val="FFFFFF"/>
          <w:spacing w:val="-42"/>
        </w:rPr>
        <w:t> </w:t>
      </w:r>
      <w:r>
        <w:rPr>
          <w:color w:val="FFFFFF"/>
          <w:spacing w:val="17"/>
        </w:rPr>
        <w:t>IL</w:t>
      </w:r>
      <w:r>
        <w:rPr>
          <w:color w:val="FFFFFF"/>
          <w:spacing w:val="-42"/>
        </w:rPr>
        <w:t> </w:t>
      </w:r>
      <w:r>
        <w:rPr>
          <w:color w:val="FFFFFF"/>
        </w:rPr>
        <w:t>L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261" w:lineRule="auto" w:before="265"/>
        <w:ind w:left="634"/>
      </w:pPr>
      <w:r>
        <w:rPr>
          <w:color w:val="FFFFFF"/>
          <w:spacing w:val="-2"/>
          <w:w w:val="105"/>
        </w:rPr>
        <w:t>Creative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strategy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campaign direction</w:t>
      </w:r>
    </w:p>
    <w:p>
      <w:pPr>
        <w:pStyle w:val="BodyText"/>
        <w:spacing w:line="261" w:lineRule="auto" w:before="89"/>
        <w:ind w:left="634" w:right="-1"/>
      </w:pPr>
      <w:r>
        <w:rPr>
          <w:color w:val="FFFFFF"/>
          <w:w w:val="105"/>
        </w:rPr>
        <w:t>Artistic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direction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ﬁlm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digital </w:t>
      </w:r>
      <w:r>
        <w:rPr>
          <w:color w:val="FFFFFF"/>
          <w:spacing w:val="-2"/>
          <w:w w:val="105"/>
        </w:rPr>
        <w:t>media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Brand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development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visual </w:t>
      </w:r>
      <w:r>
        <w:rPr>
          <w:color w:val="FFFFFF"/>
          <w:w w:val="105"/>
        </w:rPr>
        <w:t>identity systems</w:t>
      </w:r>
    </w:p>
    <w:p>
      <w:pPr>
        <w:pStyle w:val="BodyText"/>
        <w:spacing w:line="278" w:lineRule="auto" w:before="88"/>
        <w:ind w:left="634"/>
      </w:pPr>
      <w:r>
        <w:rPr>
          <w:color w:val="FFFFFF"/>
          <w:spacing w:val="-2"/>
          <w:w w:val="105"/>
        </w:rPr>
        <w:t>Cross-functional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team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leadership </w:t>
      </w:r>
      <w:r>
        <w:rPr>
          <w:color w:val="FFFFFF"/>
          <w:w w:val="105"/>
        </w:rPr>
        <w:t>and mentorship</w:t>
      </w:r>
    </w:p>
    <w:p>
      <w:pPr>
        <w:pStyle w:val="BodyText"/>
        <w:spacing w:line="261" w:lineRule="auto" w:before="75"/>
        <w:ind w:left="634"/>
      </w:pPr>
      <w:r>
        <w:rPr>
          <w:color w:val="FFFFFF"/>
          <w:spacing w:val="-2"/>
          <w:w w:val="105"/>
        </w:rPr>
        <w:t>Campaign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performance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analysis </w:t>
      </w:r>
      <w:r>
        <w:rPr>
          <w:color w:val="FFFFFF"/>
          <w:w w:val="105"/>
        </w:rPr>
        <w:t>and ROI measurement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Motion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print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production management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Stakeholder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presentations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executive communication</w:t>
      </w:r>
    </w:p>
    <w:p>
      <w:pPr>
        <w:pStyle w:val="BodyText"/>
        <w:spacing w:line="261" w:lineRule="auto" w:before="104"/>
        <w:ind w:left="634"/>
      </w:pPr>
      <w:r>
        <w:rPr>
          <w:color w:val="FFFFFF"/>
          <w:spacing w:val="-2"/>
          <w:w w:val="105"/>
        </w:rPr>
        <w:t>Design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systems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scalable </w:t>
      </w:r>
      <w:r>
        <w:rPr>
          <w:color w:val="FFFFFF"/>
          <w:w w:val="105"/>
        </w:rPr>
        <w:t>creative workﬂows</w:t>
      </w:r>
    </w:p>
    <w:p>
      <w:pPr>
        <w:pStyle w:val="BodyText"/>
        <w:spacing w:line="261" w:lineRule="auto" w:before="88"/>
        <w:ind w:left="634"/>
      </w:pPr>
      <w:r>
        <w:rPr>
          <w:color w:val="FFFFFF"/>
          <w:spacing w:val="-2"/>
          <w:w w:val="105"/>
        </w:rPr>
        <w:t>Visual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storytelling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narrative development</w:t>
      </w:r>
    </w:p>
    <w:p>
      <w:pPr>
        <w:pStyle w:val="BodyText"/>
        <w:spacing w:before="139"/>
      </w:pPr>
    </w:p>
    <w:p>
      <w:pPr>
        <w:pStyle w:val="Heading1"/>
      </w:pPr>
      <w:r>
        <w:rPr>
          <w:color w:val="FFFFFF"/>
        </w:rPr>
        <w:t>E</w:t>
      </w:r>
      <w:r>
        <w:rPr>
          <w:color w:val="FFFFFF"/>
          <w:spacing w:val="-39"/>
        </w:rPr>
        <w:t> </w:t>
      </w:r>
      <w:r>
        <w:rPr>
          <w:color w:val="FFFFFF"/>
        </w:rPr>
        <w:t>D</w:t>
      </w:r>
      <w:r>
        <w:rPr>
          <w:color w:val="FFFFFF"/>
          <w:spacing w:val="-38"/>
        </w:rPr>
        <w:t> </w:t>
      </w:r>
      <w:r>
        <w:rPr>
          <w:color w:val="FFFFFF"/>
        </w:rPr>
        <w:t>U</w:t>
      </w:r>
      <w:r>
        <w:rPr>
          <w:color w:val="FFFFFF"/>
          <w:spacing w:val="-38"/>
        </w:rPr>
        <w:t> </w:t>
      </w:r>
      <w:r>
        <w:rPr>
          <w:color w:val="FFFFFF"/>
        </w:rPr>
        <w:t>C</w:t>
      </w:r>
      <w:r>
        <w:rPr>
          <w:color w:val="FFFFFF"/>
          <w:spacing w:val="-29"/>
        </w:rPr>
        <w:t> </w:t>
      </w:r>
      <w:r>
        <w:rPr>
          <w:color w:val="FFFFFF"/>
        </w:rPr>
        <w:t>AT</w:t>
      </w:r>
      <w:r>
        <w:rPr>
          <w:color w:val="FFFFFF"/>
          <w:spacing w:val="-38"/>
        </w:rPr>
        <w:t> </w:t>
      </w:r>
      <w:r>
        <w:rPr>
          <w:color w:val="FFFFFF"/>
          <w:spacing w:val="19"/>
        </w:rPr>
        <w:t>IO</w:t>
      </w:r>
      <w:r>
        <w:rPr>
          <w:color w:val="FFFFFF"/>
          <w:spacing w:val="-38"/>
        </w:rPr>
        <w:t> </w:t>
      </w:r>
      <w:r>
        <w:rPr>
          <w:color w:val="FFFFFF"/>
          <w:spacing w:val="-10"/>
        </w:rPr>
        <w:t>N</w:t>
      </w:r>
    </w:p>
    <w:p>
      <w:pPr>
        <w:spacing w:line="273" w:lineRule="auto" w:before="265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Fine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Arts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(BFA)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 </w:t>
      </w:r>
      <w:r>
        <w:rPr>
          <w:b/>
          <w:color w:val="FFFFFF"/>
          <w:w w:val="105"/>
          <w:sz w:val="18"/>
        </w:rPr>
        <w:t>Visual Communication Savannah College of Art and Design, Savannah, GA | May</w:t>
      </w:r>
    </w:p>
    <w:p>
      <w:pPr>
        <w:spacing w:line="193" w:lineRule="exact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4"/>
          <w:w w:val="105"/>
          <w:sz w:val="18"/>
        </w:rPr>
        <w:t>2013</w:t>
      </w:r>
    </w:p>
    <w:p>
      <w:pPr>
        <w:spacing w:line="264" w:lineRule="auto" w:before="75"/>
        <w:ind w:left="39" w:right="89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w w:val="105"/>
          <w:sz w:val="18"/>
        </w:rPr>
        <w:t>CREATIVE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DIRECTOR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WITH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12+</w:t>
      </w:r>
      <w:r>
        <w:rPr>
          <w:b/>
          <w:color w:val="545353"/>
          <w:spacing w:val="-14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YEARS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OF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EXPERIENCE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BUILDING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HIGH-</w:t>
      </w:r>
      <w:r>
        <w:rPr>
          <w:b/>
          <w:color w:val="545353"/>
          <w:sz w:val="18"/>
        </w:rPr>
        <w:t>IMPACT CAMPAIGNS FOR FILM, ANIMATION, AND DIGITAL STORYTELLING </w:t>
      </w:r>
      <w:r>
        <w:rPr>
          <w:b/>
          <w:color w:val="545353"/>
          <w:w w:val="105"/>
          <w:sz w:val="18"/>
        </w:rPr>
        <w:t>AT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THE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WORLD'S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MOST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RECOGNIZED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ENTERTAINMENT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BRANDS. EXPERT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AT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BLENDING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STRATEGIC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VISION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WITH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HANDS-ON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CREATIVE DIRECTION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TO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DELIVER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CAMPAIGNS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THAT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DRIVE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MEASURABLE BUSINESS OUTCOMES. KNOWN FOR BUILDING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AND MENTORING HIGH-PERFORMING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TEAMS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OF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12+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ARTISTS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WHILE</w:t>
      </w:r>
      <w:r>
        <w:rPr>
          <w:b/>
          <w:color w:val="545353"/>
          <w:spacing w:val="-2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CONSISTENTLY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CUTTING PROJECT</w:t>
      </w:r>
      <w:r>
        <w:rPr>
          <w:b/>
          <w:color w:val="545353"/>
          <w:spacing w:val="-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TIMELINES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AND</w:t>
      </w:r>
      <w:r>
        <w:rPr>
          <w:b/>
          <w:color w:val="545353"/>
          <w:spacing w:val="-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INCREASING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AUDIENCE</w:t>
      </w:r>
      <w:r>
        <w:rPr>
          <w:b/>
          <w:color w:val="545353"/>
          <w:spacing w:val="-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ENGAGEMENT.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Heading1"/>
      </w:pPr>
      <w:r>
        <w:rPr>
          <w:color w:val="0C0C0C"/>
        </w:rPr>
        <w:t>P</w:t>
      </w:r>
      <w:r>
        <w:rPr>
          <w:color w:val="0C0C0C"/>
          <w:spacing w:val="-42"/>
        </w:rPr>
        <w:t> </w:t>
      </w:r>
      <w:r>
        <w:rPr>
          <w:color w:val="0C0C0C"/>
          <w:spacing w:val="13"/>
        </w:rPr>
        <w:t>RO</w:t>
      </w:r>
      <w:r>
        <w:rPr>
          <w:color w:val="0C0C0C"/>
          <w:spacing w:val="-42"/>
        </w:rPr>
        <w:t> </w:t>
      </w:r>
      <w:r>
        <w:rPr>
          <w:color w:val="0C0C0C"/>
        </w:rPr>
        <w:t>F</w:t>
      </w:r>
      <w:r>
        <w:rPr>
          <w:color w:val="0C0C0C"/>
          <w:spacing w:val="-42"/>
        </w:rPr>
        <w:t> </w:t>
      </w:r>
      <w:r>
        <w:rPr>
          <w:color w:val="0C0C0C"/>
        </w:rPr>
        <w:t>E</w:t>
      </w:r>
      <w:r>
        <w:rPr>
          <w:color w:val="0C0C0C"/>
          <w:spacing w:val="-42"/>
        </w:rPr>
        <w:t> </w:t>
      </w:r>
      <w:r>
        <w:rPr>
          <w:color w:val="0C0C0C"/>
        </w:rPr>
        <w:t>S</w:t>
      </w:r>
      <w:r>
        <w:rPr>
          <w:color w:val="0C0C0C"/>
          <w:spacing w:val="-42"/>
        </w:rPr>
        <w:t> </w:t>
      </w:r>
      <w:r>
        <w:rPr>
          <w:color w:val="0C0C0C"/>
        </w:rPr>
        <w:t>S</w:t>
      </w:r>
      <w:r>
        <w:rPr>
          <w:color w:val="0C0C0C"/>
          <w:spacing w:val="-42"/>
        </w:rPr>
        <w:t> </w:t>
      </w:r>
      <w:r>
        <w:rPr>
          <w:color w:val="0C0C0C"/>
          <w:spacing w:val="13"/>
        </w:rPr>
        <w:t>IO</w:t>
      </w:r>
      <w:r>
        <w:rPr>
          <w:color w:val="0C0C0C"/>
          <w:spacing w:val="-42"/>
        </w:rPr>
        <w:t> </w:t>
      </w:r>
      <w:r>
        <w:rPr>
          <w:color w:val="0C0C0C"/>
        </w:rPr>
        <w:t>N</w:t>
      </w:r>
      <w:r>
        <w:rPr>
          <w:color w:val="0C0C0C"/>
          <w:spacing w:val="-42"/>
        </w:rPr>
        <w:t> </w:t>
      </w:r>
      <w:r>
        <w:rPr>
          <w:color w:val="0C0C0C"/>
        </w:rPr>
        <w:t>A</w:t>
      </w:r>
      <w:r>
        <w:rPr>
          <w:color w:val="0C0C0C"/>
          <w:spacing w:val="-42"/>
        </w:rPr>
        <w:t> </w:t>
      </w:r>
      <w:r>
        <w:rPr>
          <w:color w:val="0C0C0C"/>
        </w:rPr>
        <w:t>L</w:t>
      </w:r>
      <w:r>
        <w:rPr>
          <w:color w:val="0C0C0C"/>
          <w:spacing w:val="23"/>
        </w:rPr>
        <w:t> </w:t>
      </w:r>
      <w:r>
        <w:rPr>
          <w:color w:val="0C0C0C"/>
        </w:rPr>
        <w:t>E</w:t>
      </w:r>
      <w:r>
        <w:rPr>
          <w:color w:val="0C0C0C"/>
          <w:spacing w:val="-36"/>
        </w:rPr>
        <w:t> </w:t>
      </w:r>
      <w:r>
        <w:rPr>
          <w:color w:val="0C0C0C"/>
        </w:rPr>
        <w:t>X</w:t>
      </w:r>
      <w:r>
        <w:rPr>
          <w:color w:val="0C0C0C"/>
          <w:spacing w:val="-42"/>
        </w:rPr>
        <w:t> </w:t>
      </w:r>
      <w:r>
        <w:rPr>
          <w:color w:val="0C0C0C"/>
        </w:rPr>
        <w:t>P</w:t>
      </w:r>
      <w:r>
        <w:rPr>
          <w:color w:val="0C0C0C"/>
          <w:spacing w:val="-42"/>
        </w:rPr>
        <w:t> </w:t>
      </w:r>
      <w:r>
        <w:rPr>
          <w:color w:val="0C0C0C"/>
        </w:rPr>
        <w:t>E</w:t>
      </w:r>
      <w:r>
        <w:rPr>
          <w:color w:val="0C0C0C"/>
          <w:spacing w:val="-42"/>
        </w:rPr>
        <w:t> </w:t>
      </w:r>
      <w:r>
        <w:rPr>
          <w:color w:val="0C0C0C"/>
        </w:rPr>
        <w:t>R</w:t>
      </w:r>
      <w:r>
        <w:rPr>
          <w:color w:val="0C0C0C"/>
          <w:spacing w:val="-42"/>
        </w:rPr>
        <w:t> </w:t>
      </w:r>
      <w:r>
        <w:rPr>
          <w:color w:val="0C0C0C"/>
          <w:spacing w:val="13"/>
        </w:rPr>
        <w:t>IE</w:t>
      </w:r>
      <w:r>
        <w:rPr>
          <w:color w:val="0C0C0C"/>
          <w:spacing w:val="-42"/>
        </w:rPr>
        <w:t> </w:t>
      </w:r>
      <w:r>
        <w:rPr>
          <w:color w:val="0C0C0C"/>
        </w:rPr>
        <w:t>N</w:t>
      </w:r>
      <w:r>
        <w:rPr>
          <w:color w:val="0C0C0C"/>
          <w:spacing w:val="-42"/>
        </w:rPr>
        <w:t> </w:t>
      </w:r>
      <w:r>
        <w:rPr>
          <w:color w:val="0C0C0C"/>
        </w:rPr>
        <w:t>C</w:t>
      </w:r>
      <w:r>
        <w:rPr>
          <w:color w:val="0C0C0C"/>
          <w:spacing w:val="-42"/>
        </w:rPr>
        <w:t> </w:t>
      </w:r>
      <w:r>
        <w:rPr>
          <w:color w:val="0C0C0C"/>
          <w:spacing w:val="-10"/>
        </w:rPr>
        <w:t>E</w:t>
      </w:r>
    </w:p>
    <w:p>
      <w:pPr>
        <w:spacing w:line="261" w:lineRule="auto" w:before="250"/>
        <w:ind w:left="39" w:right="89" w:firstLine="0"/>
        <w:jc w:val="left"/>
        <w:rPr>
          <w:b/>
          <w:sz w:val="18"/>
        </w:rPr>
      </w:pPr>
      <w:r>
        <w:rPr>
          <w:b/>
          <w:color w:val="545353"/>
          <w:spacing w:val="-4"/>
          <w:w w:val="105"/>
          <w:sz w:val="18"/>
        </w:rPr>
        <w:t>SENIOR CREATIVE DIRECTOR | WALT DISNEY</w:t>
      </w:r>
      <w:r>
        <w:rPr>
          <w:b/>
          <w:color w:val="545353"/>
          <w:spacing w:val="-5"/>
          <w:w w:val="105"/>
          <w:sz w:val="18"/>
        </w:rPr>
        <w:t> </w:t>
      </w:r>
      <w:r>
        <w:rPr>
          <w:b/>
          <w:color w:val="545353"/>
          <w:spacing w:val="-4"/>
          <w:w w:val="105"/>
          <w:sz w:val="18"/>
        </w:rPr>
        <w:t>COMPANY, LOS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4"/>
          <w:w w:val="105"/>
          <w:sz w:val="18"/>
        </w:rPr>
        <w:t>ANGELES, </w:t>
      </w:r>
      <w:r>
        <w:rPr>
          <w:b/>
          <w:color w:val="545353"/>
          <w:spacing w:val="-6"/>
          <w:w w:val="105"/>
          <w:sz w:val="18"/>
        </w:rPr>
        <w:t>CA</w:t>
      </w:r>
    </w:p>
    <w:p>
      <w:pPr>
        <w:pStyle w:val="BodyText"/>
        <w:spacing w:line="206" w:lineRule="exact"/>
        <w:ind w:left="39"/>
      </w:pPr>
      <w:r>
        <w:rPr>
          <w:color w:val="545353"/>
          <w:spacing w:val="-2"/>
          <w:w w:val="105"/>
        </w:rPr>
        <w:t>FEBRUARY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2"/>
          <w:w w:val="105"/>
        </w:rPr>
        <w:t>2018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1" w:lineRule="auto" w:before="0" w:after="0"/>
        <w:ind w:left="356" w:right="398" w:firstLine="0"/>
        <w:jc w:val="left"/>
        <w:rPr>
          <w:sz w:val="18"/>
        </w:rPr>
      </w:pPr>
      <w:r>
        <w:rPr>
          <w:color w:val="454545"/>
          <w:w w:val="105"/>
          <w:sz w:val="18"/>
        </w:rPr>
        <w:t>Led</w:t>
      </w:r>
      <w:r>
        <w:rPr>
          <w:color w:val="454545"/>
          <w:spacing w:val="-2"/>
          <w:w w:val="105"/>
          <w:sz w:val="18"/>
        </w:rPr>
        <w:t> </w:t>
      </w:r>
      <w:r>
        <w:rPr>
          <w:color w:val="454545"/>
          <w:w w:val="105"/>
          <w:sz w:val="18"/>
        </w:rPr>
        <w:t>promotional</w:t>
      </w:r>
      <w:r>
        <w:rPr>
          <w:color w:val="454545"/>
          <w:spacing w:val="-2"/>
          <w:w w:val="105"/>
          <w:sz w:val="18"/>
        </w:rPr>
        <w:t> </w:t>
      </w:r>
      <w:r>
        <w:rPr>
          <w:color w:val="454545"/>
          <w:w w:val="105"/>
          <w:sz w:val="18"/>
        </w:rPr>
        <w:t>campaigns</w:t>
      </w:r>
      <w:r>
        <w:rPr>
          <w:color w:val="454545"/>
          <w:spacing w:val="-2"/>
          <w:w w:val="105"/>
          <w:sz w:val="18"/>
        </w:rPr>
        <w:t> </w:t>
      </w:r>
      <w:r>
        <w:rPr>
          <w:color w:val="454545"/>
          <w:w w:val="105"/>
          <w:sz w:val="18"/>
        </w:rPr>
        <w:t>for</w:t>
      </w:r>
      <w:r>
        <w:rPr>
          <w:color w:val="454545"/>
          <w:spacing w:val="-2"/>
          <w:w w:val="105"/>
          <w:sz w:val="18"/>
        </w:rPr>
        <w:t> </w:t>
      </w:r>
      <w:r>
        <w:rPr>
          <w:color w:val="454545"/>
          <w:w w:val="105"/>
          <w:sz w:val="18"/>
        </w:rPr>
        <w:t>8+</w:t>
      </w:r>
      <w:r>
        <w:rPr>
          <w:color w:val="454545"/>
          <w:spacing w:val="-2"/>
          <w:w w:val="105"/>
          <w:sz w:val="18"/>
        </w:rPr>
        <w:t> </w:t>
      </w:r>
      <w:r>
        <w:rPr>
          <w:color w:val="454545"/>
          <w:w w:val="105"/>
          <w:sz w:val="18"/>
        </w:rPr>
        <w:t>major</w:t>
      </w:r>
      <w:r>
        <w:rPr>
          <w:color w:val="454545"/>
          <w:spacing w:val="-2"/>
          <w:w w:val="105"/>
          <w:sz w:val="18"/>
        </w:rPr>
        <w:t> </w:t>
      </w:r>
      <w:r>
        <w:rPr>
          <w:color w:val="454545"/>
          <w:w w:val="105"/>
          <w:sz w:val="18"/>
        </w:rPr>
        <w:t>theatrical</w:t>
      </w:r>
      <w:r>
        <w:rPr>
          <w:color w:val="454545"/>
          <w:spacing w:val="-2"/>
          <w:w w:val="105"/>
          <w:sz w:val="18"/>
        </w:rPr>
        <w:t> </w:t>
      </w:r>
      <w:r>
        <w:rPr>
          <w:color w:val="454545"/>
          <w:w w:val="105"/>
          <w:sz w:val="18"/>
        </w:rPr>
        <w:t>releases,</w:t>
      </w:r>
      <w:r>
        <w:rPr>
          <w:color w:val="454545"/>
          <w:spacing w:val="-2"/>
          <w:w w:val="105"/>
          <w:sz w:val="18"/>
        </w:rPr>
        <w:t> </w:t>
      </w:r>
      <w:r>
        <w:rPr>
          <w:color w:val="454545"/>
          <w:w w:val="105"/>
          <w:sz w:val="18"/>
        </w:rPr>
        <w:t>increasing average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Q4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ticket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sales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by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20%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through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integrated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digital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out-of-home campaign strategies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1" w:lineRule="auto" w:before="118" w:after="0"/>
        <w:ind w:left="356" w:right="359" w:firstLine="0"/>
        <w:jc w:val="both"/>
        <w:rPr>
          <w:sz w:val="18"/>
        </w:rPr>
      </w:pPr>
      <w:r>
        <w:rPr>
          <w:color w:val="454545"/>
          <w:w w:val="105"/>
          <w:sz w:val="18"/>
        </w:rPr>
        <w:t>Mentored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team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of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12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artists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across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motion,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print,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digital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disciplines, increasing</w:t>
      </w:r>
      <w:r>
        <w:rPr>
          <w:color w:val="454545"/>
          <w:spacing w:val="-9"/>
          <w:w w:val="105"/>
          <w:sz w:val="18"/>
        </w:rPr>
        <w:t> </w:t>
      </w:r>
      <w:r>
        <w:rPr>
          <w:color w:val="454545"/>
          <w:w w:val="105"/>
          <w:sz w:val="18"/>
        </w:rPr>
        <w:t>overall</w:t>
      </w:r>
      <w:r>
        <w:rPr>
          <w:color w:val="454545"/>
          <w:spacing w:val="-9"/>
          <w:w w:val="105"/>
          <w:sz w:val="18"/>
        </w:rPr>
        <w:t> </w:t>
      </w:r>
      <w:r>
        <w:rPr>
          <w:color w:val="454545"/>
          <w:w w:val="105"/>
          <w:sz w:val="18"/>
        </w:rPr>
        <w:t>creative</w:t>
      </w:r>
      <w:r>
        <w:rPr>
          <w:color w:val="454545"/>
          <w:spacing w:val="-9"/>
          <w:w w:val="105"/>
          <w:sz w:val="18"/>
        </w:rPr>
        <w:t> </w:t>
      </w:r>
      <w:r>
        <w:rPr>
          <w:color w:val="454545"/>
          <w:w w:val="105"/>
          <w:sz w:val="18"/>
        </w:rPr>
        <w:t>output</w:t>
      </w:r>
      <w:r>
        <w:rPr>
          <w:color w:val="454545"/>
          <w:spacing w:val="-9"/>
          <w:w w:val="105"/>
          <w:sz w:val="18"/>
        </w:rPr>
        <w:t> </w:t>
      </w:r>
      <w:r>
        <w:rPr>
          <w:color w:val="454545"/>
          <w:w w:val="105"/>
          <w:sz w:val="18"/>
        </w:rPr>
        <w:t>by</w:t>
      </w:r>
      <w:r>
        <w:rPr>
          <w:color w:val="454545"/>
          <w:spacing w:val="-9"/>
          <w:w w:val="105"/>
          <w:sz w:val="18"/>
        </w:rPr>
        <w:t> </w:t>
      </w:r>
      <w:r>
        <w:rPr>
          <w:color w:val="454545"/>
          <w:w w:val="105"/>
          <w:sz w:val="18"/>
        </w:rPr>
        <w:t>30%</w:t>
      </w:r>
      <w:r>
        <w:rPr>
          <w:color w:val="454545"/>
          <w:spacing w:val="-9"/>
          <w:w w:val="105"/>
          <w:sz w:val="18"/>
        </w:rPr>
        <w:t> </w:t>
      </w:r>
      <w:r>
        <w:rPr>
          <w:color w:val="454545"/>
          <w:w w:val="105"/>
          <w:sz w:val="18"/>
        </w:rPr>
        <w:t>between</w:t>
      </w:r>
      <w:r>
        <w:rPr>
          <w:color w:val="454545"/>
          <w:spacing w:val="-9"/>
          <w:w w:val="105"/>
          <w:sz w:val="18"/>
        </w:rPr>
        <w:t> </w:t>
      </w:r>
      <w:r>
        <w:rPr>
          <w:color w:val="454545"/>
          <w:w w:val="105"/>
          <w:sz w:val="18"/>
        </w:rPr>
        <w:t>2019</w:t>
      </w:r>
      <w:r>
        <w:rPr>
          <w:color w:val="454545"/>
          <w:spacing w:val="-9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9"/>
          <w:w w:val="105"/>
          <w:sz w:val="18"/>
        </w:rPr>
        <w:t> </w:t>
      </w:r>
      <w:r>
        <w:rPr>
          <w:color w:val="454545"/>
          <w:w w:val="105"/>
          <w:sz w:val="18"/>
        </w:rPr>
        <w:t>2020</w:t>
      </w:r>
      <w:r>
        <w:rPr>
          <w:color w:val="454545"/>
          <w:spacing w:val="-9"/>
          <w:w w:val="105"/>
          <w:sz w:val="18"/>
        </w:rPr>
        <w:t> </w:t>
      </w:r>
      <w:r>
        <w:rPr>
          <w:color w:val="454545"/>
          <w:w w:val="105"/>
          <w:sz w:val="18"/>
        </w:rPr>
        <w:t>through restructured workﬂow and sprint-based delivery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1" w:lineRule="auto" w:before="118" w:after="0"/>
        <w:ind w:left="356" w:right="109" w:firstLine="0"/>
        <w:jc w:val="left"/>
        <w:rPr>
          <w:sz w:val="18"/>
        </w:rPr>
      </w:pPr>
      <w:r>
        <w:rPr>
          <w:color w:val="454545"/>
          <w:w w:val="105"/>
          <w:sz w:val="18"/>
        </w:rPr>
        <w:t>Streamlined creative production processes across 5 departments, cutting average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project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timelines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by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40%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reducing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external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vendor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spend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by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$1.2 million annually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1" w:lineRule="auto" w:before="104" w:after="0"/>
        <w:ind w:left="356" w:right="724" w:firstLine="0"/>
        <w:jc w:val="both"/>
        <w:rPr>
          <w:sz w:val="18"/>
        </w:rPr>
      </w:pPr>
      <w:r>
        <w:rPr>
          <w:color w:val="454545"/>
          <w:w w:val="105"/>
          <w:sz w:val="18"/>
        </w:rPr>
        <w:t>Oversaw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creative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direction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for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franchise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campaigns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spanning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social, </w:t>
      </w:r>
      <w:r>
        <w:rPr>
          <w:color w:val="454545"/>
          <w:spacing w:val="-2"/>
          <w:w w:val="105"/>
          <w:sz w:val="18"/>
        </w:rPr>
        <w:t>broadcast, and experiential, maintaining brand consistency across 20+ </w:t>
      </w:r>
      <w:r>
        <w:rPr>
          <w:color w:val="454545"/>
          <w:w w:val="105"/>
          <w:sz w:val="18"/>
        </w:rPr>
        <w:t>touchpoints per release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1" w:lineRule="auto" w:before="118" w:after="0"/>
        <w:ind w:left="356" w:right="430" w:firstLine="0"/>
        <w:jc w:val="left"/>
        <w:rPr>
          <w:sz w:val="18"/>
        </w:rPr>
      </w:pPr>
      <w:r>
        <w:rPr>
          <w:color w:val="454545"/>
          <w:w w:val="105"/>
          <w:sz w:val="18"/>
        </w:rPr>
        <w:t>Collaborated with marketing, licensing, and strategy teams to align </w:t>
      </w:r>
      <w:r>
        <w:rPr>
          <w:color w:val="454545"/>
          <w:spacing w:val="-2"/>
          <w:w w:val="105"/>
          <w:sz w:val="18"/>
        </w:rPr>
        <w:t>campaign creative with audience insights, improving campaign conversion </w:t>
      </w:r>
      <w:r>
        <w:rPr>
          <w:color w:val="454545"/>
          <w:w w:val="105"/>
          <w:sz w:val="18"/>
        </w:rPr>
        <w:t>metrics by 18% year-over-year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78" w:lineRule="auto" w:before="103" w:after="0"/>
        <w:ind w:left="356" w:right="317" w:firstLine="0"/>
        <w:jc w:val="left"/>
        <w:rPr>
          <w:sz w:val="18"/>
        </w:rPr>
      </w:pPr>
      <w:r>
        <w:rPr>
          <w:color w:val="454545"/>
          <w:w w:val="105"/>
          <w:sz w:val="18"/>
        </w:rPr>
        <w:t>Recruited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onboarded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6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senior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creatives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over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4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years,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building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team recognized internally with 3 creative excellence awards</w:t>
      </w:r>
    </w:p>
    <w:p>
      <w:pPr>
        <w:pStyle w:val="BodyText"/>
        <w:spacing w:before="168"/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LEAD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GRAPHIC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DESIGNER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8"/>
          <w:sz w:val="18"/>
        </w:rPr>
        <w:t> </w:t>
      </w:r>
      <w:r>
        <w:rPr>
          <w:b/>
          <w:color w:val="545353"/>
          <w:sz w:val="18"/>
        </w:rPr>
        <w:t>ADOBE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SYSTEMS,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SAN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FRANCISCO,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pacing w:val="-5"/>
          <w:sz w:val="18"/>
        </w:rPr>
        <w:t>CA</w:t>
      </w:r>
    </w:p>
    <w:p>
      <w:pPr>
        <w:pStyle w:val="BodyText"/>
        <w:spacing w:before="18"/>
        <w:ind w:left="39"/>
      </w:pPr>
      <w:r>
        <w:rPr>
          <w:color w:val="545353"/>
        </w:rPr>
        <w:t>JULY</w:t>
      </w:r>
      <w:r>
        <w:rPr>
          <w:color w:val="545353"/>
          <w:spacing w:val="3"/>
        </w:rPr>
        <w:t> </w:t>
      </w:r>
      <w:r>
        <w:rPr>
          <w:color w:val="545353"/>
        </w:rPr>
        <w:t>2015</w:t>
      </w:r>
      <w:r>
        <w:rPr>
          <w:color w:val="545353"/>
          <w:spacing w:val="8"/>
        </w:rPr>
        <w:t> </w:t>
      </w:r>
      <w:r>
        <w:rPr>
          <w:color w:val="545353"/>
        </w:rPr>
        <w:t>-</w:t>
      </w:r>
      <w:r>
        <w:rPr>
          <w:color w:val="545353"/>
          <w:spacing w:val="7"/>
        </w:rPr>
        <w:t> </w:t>
      </w:r>
      <w:r>
        <w:rPr>
          <w:color w:val="545353"/>
        </w:rPr>
        <w:t>JANUARY</w:t>
      </w:r>
      <w:r>
        <w:rPr>
          <w:color w:val="545353"/>
          <w:spacing w:val="4"/>
        </w:rPr>
        <w:t> </w:t>
      </w:r>
      <w:r>
        <w:rPr>
          <w:color w:val="545353"/>
          <w:spacing w:val="-4"/>
        </w:rPr>
        <w:t>2018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1" w:lineRule="auto" w:before="0" w:after="0"/>
        <w:ind w:left="356" w:right="187" w:firstLine="0"/>
        <w:jc w:val="left"/>
        <w:rPr>
          <w:sz w:val="18"/>
        </w:rPr>
      </w:pPr>
      <w:r>
        <w:rPr>
          <w:color w:val="454545"/>
          <w:w w:val="105"/>
          <w:sz w:val="18"/>
        </w:rPr>
        <w:t>Led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design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efforts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for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20+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brand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campaigns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across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Adobe's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Creative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Cloud portfolio, boosting customer engagement by 25% within six months through data-informed visual concepts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1" w:lineRule="auto" w:before="103" w:after="0"/>
        <w:ind w:left="356" w:right="222" w:firstLine="0"/>
        <w:jc w:val="left"/>
        <w:rPr>
          <w:sz w:val="18"/>
        </w:rPr>
      </w:pPr>
      <w:r>
        <w:rPr>
          <w:color w:val="454545"/>
          <w:w w:val="105"/>
          <w:sz w:val="18"/>
        </w:rPr>
        <w:t>Developed a scalable design system adopted across all marketing channels,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reducing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design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production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time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by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35%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ensuring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consistency across 50+ marketing assets per quarter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1" w:lineRule="auto" w:before="118" w:after="0"/>
        <w:ind w:left="356" w:right="286" w:firstLine="0"/>
        <w:jc w:val="left"/>
        <w:rPr>
          <w:sz w:val="18"/>
        </w:rPr>
      </w:pPr>
      <w:r>
        <w:rPr>
          <w:color w:val="454545"/>
          <w:spacing w:val="-2"/>
          <w:w w:val="105"/>
          <w:sz w:val="18"/>
        </w:rPr>
        <w:t>Improved brand recognition by 35% through visually compelling campaign </w:t>
      </w:r>
      <w:r>
        <w:rPr>
          <w:color w:val="454545"/>
          <w:w w:val="105"/>
          <w:sz w:val="18"/>
        </w:rPr>
        <w:t>creative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validated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through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A/B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testing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and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audience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research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with</w:t>
      </w:r>
      <w:r>
        <w:rPr>
          <w:color w:val="454545"/>
          <w:spacing w:val="-3"/>
          <w:w w:val="105"/>
          <w:sz w:val="18"/>
        </w:rPr>
        <w:t> </w:t>
      </w:r>
      <w:r>
        <w:rPr>
          <w:color w:val="454545"/>
          <w:w w:val="105"/>
          <w:sz w:val="18"/>
        </w:rPr>
        <w:t>10,000+ participant samples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8" w:lineRule="auto" w:before="103" w:after="0"/>
        <w:ind w:left="356" w:right="255" w:firstLine="0"/>
        <w:jc w:val="left"/>
        <w:rPr>
          <w:sz w:val="18"/>
        </w:rPr>
      </w:pPr>
      <w:r>
        <w:rPr>
          <w:color w:val="454545"/>
          <w:w w:val="105"/>
          <w:sz w:val="18"/>
        </w:rPr>
        <w:t>Managed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a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team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of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4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designers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on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simultaneous</w:t>
      </w:r>
      <w:r>
        <w:rPr>
          <w:color w:val="454545"/>
          <w:spacing w:val="-14"/>
          <w:w w:val="105"/>
          <w:sz w:val="18"/>
        </w:rPr>
        <w:t> </w:t>
      </w:r>
      <w:r>
        <w:rPr>
          <w:color w:val="454545"/>
          <w:w w:val="105"/>
          <w:sz w:val="18"/>
        </w:rPr>
        <w:t>campaigns,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delivering</w:t>
      </w:r>
      <w:r>
        <w:rPr>
          <w:color w:val="454545"/>
          <w:spacing w:val="-13"/>
          <w:w w:val="105"/>
          <w:sz w:val="18"/>
        </w:rPr>
        <w:t> </w:t>
      </w:r>
      <w:r>
        <w:rPr>
          <w:color w:val="454545"/>
          <w:w w:val="105"/>
          <w:sz w:val="18"/>
        </w:rPr>
        <w:t>all projects on schedule while maintaining quality standards across print and digital executions</w:t>
      </w:r>
    </w:p>
    <w:p>
      <w:pPr>
        <w:pStyle w:val="ListParagraph"/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1240" w:bottom="280" w:left="425" w:right="425"/>
          <w:cols w:num="2" w:equalWidth="0">
            <w:col w:w="3455" w:space="729"/>
            <w:col w:w="6886"/>
          </w:cols>
        </w:sectPr>
      </w:pPr>
    </w:p>
    <w:p>
      <w:pPr>
        <w:pStyle w:val="Heading1"/>
        <w:spacing w:before="90"/>
        <w:ind w:left="29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800349" y="0"/>
                            <a:ext cx="47682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704830">
                                <a:moveTo>
                                  <a:pt x="0" y="10704575"/>
                                </a:moveTo>
                                <a:lnTo>
                                  <a:pt x="4767833" y="10704575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8003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9874" y="323849"/>
                            <a:ext cx="4758690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209675">
                                <a:moveTo>
                                  <a:pt x="4758308" y="1209674"/>
                                </a:moveTo>
                                <a:lnTo>
                                  <a:pt x="0" y="12096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209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52749" y="100964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7163" y="47623"/>
                                </a:moveTo>
                                <a:lnTo>
                                  <a:pt x="20460" y="47623"/>
                                </a:lnTo>
                                <a:lnTo>
                                  <a:pt x="17451" y="47025"/>
                                </a:lnTo>
                                <a:lnTo>
                                  <a:pt x="0" y="27163"/>
                                </a:lnTo>
                                <a:lnTo>
                                  <a:pt x="0" y="24035"/>
                                </a:lnTo>
                                <a:lnTo>
                                  <a:pt x="0" y="20460"/>
                                </a:lnTo>
                                <a:lnTo>
                                  <a:pt x="20460" y="0"/>
                                </a:lnTo>
                                <a:lnTo>
                                  <a:pt x="27163" y="0"/>
                                </a:lnTo>
                                <a:lnTo>
                                  <a:pt x="47624" y="20460"/>
                                </a:lnTo>
                                <a:lnTo>
                                  <a:pt x="47624" y="27163"/>
                                </a:lnTo>
                                <a:lnTo>
                                  <a:pt x="30172" y="47025"/>
                                </a:lnTo>
                                <a:lnTo>
                                  <a:pt x="27163" y="47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83424" id="docshapegroup17" coordorigin="0,0" coordsize="11919,16858">
                <v:rect style="position:absolute;left:4410;top:0;width:7509;height:16858" id="docshape18" filled="true" fillcolor="#f5f5f5" stroked="false">
                  <v:fill type="solid"/>
                </v:rect>
                <v:rect style="position:absolute;left:0;top:0;width:4410;height:16858" id="docshape19" filled="true" fillcolor="#8f6d00" stroked="false">
                  <v:fill type="solid"/>
                </v:rect>
                <v:rect style="position:absolute;left:4425;top:510;width:7494;height:1905" id="docshape20" filled="true" fillcolor="#f5f5f5" stroked="false">
                  <v:fill type="solid"/>
                </v:rect>
                <v:shape style="position:absolute;left:4650;top:1590;width:75;height:75" id="docshape21" coordorigin="4650,1590" coordsize="75,75" path="m4693,1665l4682,1665,4677,1664,4650,1633,4650,1628,4650,1622,4682,1590,4693,1590,4725,1622,4725,1633,4698,1664,4693,1665xe" filled="true" fillcolor="#54535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C0C0C"/>
        </w:rPr>
        <w:t>C</w:t>
      </w:r>
      <w:r>
        <w:rPr>
          <w:color w:val="0C0C0C"/>
          <w:spacing w:val="-39"/>
        </w:rPr>
        <w:t> </w:t>
      </w:r>
      <w:r>
        <w:rPr>
          <w:color w:val="0C0C0C"/>
        </w:rPr>
        <w:t>E</w:t>
      </w:r>
      <w:r>
        <w:rPr>
          <w:color w:val="0C0C0C"/>
          <w:spacing w:val="-39"/>
        </w:rPr>
        <w:t> </w:t>
      </w:r>
      <w:r>
        <w:rPr>
          <w:color w:val="0C0C0C"/>
          <w:spacing w:val="17"/>
        </w:rPr>
        <w:t>RT</w:t>
      </w:r>
      <w:r>
        <w:rPr>
          <w:color w:val="0C0C0C"/>
          <w:spacing w:val="-38"/>
        </w:rPr>
        <w:t> </w:t>
      </w:r>
      <w:r>
        <w:rPr>
          <w:color w:val="0C0C0C"/>
          <w:spacing w:val="19"/>
        </w:rPr>
        <w:t>IF</w:t>
      </w:r>
      <w:r>
        <w:rPr>
          <w:color w:val="0C0C0C"/>
          <w:spacing w:val="-39"/>
        </w:rPr>
        <w:t> </w:t>
      </w:r>
      <w:r>
        <w:rPr>
          <w:color w:val="0C0C0C"/>
          <w:spacing w:val="19"/>
        </w:rPr>
        <w:t>IC</w:t>
      </w:r>
      <w:r>
        <w:rPr>
          <w:color w:val="0C0C0C"/>
          <w:spacing w:val="-29"/>
        </w:rPr>
        <w:t> </w:t>
      </w:r>
      <w:r>
        <w:rPr>
          <w:color w:val="0C0C0C"/>
        </w:rPr>
        <w:t>AT</w:t>
      </w:r>
      <w:r>
        <w:rPr>
          <w:color w:val="0C0C0C"/>
          <w:spacing w:val="-39"/>
        </w:rPr>
        <w:t> </w:t>
      </w:r>
      <w:r>
        <w:rPr>
          <w:color w:val="0C0C0C"/>
          <w:spacing w:val="19"/>
        </w:rPr>
        <w:t>IO</w:t>
      </w:r>
      <w:r>
        <w:rPr>
          <w:color w:val="0C0C0C"/>
          <w:spacing w:val="-38"/>
        </w:rPr>
        <w:t> </w:t>
      </w:r>
      <w:r>
        <w:rPr>
          <w:color w:val="0C0C0C"/>
        </w:rPr>
        <w:t>N</w:t>
      </w:r>
      <w:r>
        <w:rPr>
          <w:color w:val="0C0C0C"/>
          <w:spacing w:val="-39"/>
        </w:rPr>
        <w:t> </w:t>
      </w:r>
      <w:r>
        <w:rPr>
          <w:color w:val="0C0C0C"/>
          <w:spacing w:val="-10"/>
        </w:rPr>
        <w:t>S</w:t>
      </w:r>
    </w:p>
    <w:p>
      <w:pPr>
        <w:spacing w:before="250"/>
        <w:ind w:left="4522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CERTIFIED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CREATIVE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STRATEGIST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3"/>
          <w:sz w:val="18"/>
        </w:rPr>
        <w:t> </w:t>
      </w:r>
      <w:r>
        <w:rPr>
          <w:b/>
          <w:color w:val="545353"/>
          <w:sz w:val="18"/>
        </w:rPr>
        <w:t>AIGA</w:t>
      </w:r>
      <w:r>
        <w:rPr>
          <w:b/>
          <w:color w:val="545353"/>
          <w:spacing w:val="4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3"/>
          <w:sz w:val="18"/>
        </w:rPr>
        <w:t> </w:t>
      </w:r>
      <w:r>
        <w:rPr>
          <w:b/>
          <w:color w:val="545353"/>
          <w:sz w:val="18"/>
        </w:rPr>
        <w:t>AUGUST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pacing w:val="-4"/>
          <w:sz w:val="18"/>
        </w:rPr>
        <w:t>2016</w:t>
      </w:r>
    </w:p>
    <w:sectPr>
      <w:pgSz w:w="11920" w:h="16860"/>
      <w:pgMar w:top="8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356" w:hanging="164"/>
      </w:pPr>
      <w:rPr>
        <w:rFonts w:hint="default" w:ascii="Arial" w:hAnsi="Arial" w:eastAsia="Arial" w:cs="Arial"/>
        <w:b w:val="0"/>
        <w:bCs w:val="0"/>
        <w:i w:val="0"/>
        <w:iCs w:val="0"/>
        <w:color w:val="454545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2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4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7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9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1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4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6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78" w:hanging="1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356" w:right="10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2026-03-23T07:38:31Z</dcterms:created>
  <dcterms:modified xsi:type="dcterms:W3CDTF">2026-03-23T07:38:31Z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2026-03-23T00:00:00Z</vt:filetime>
  </property>
  <property fmtid="{D5CDD505-2E9C-101B-9397-08002B2CF9AE}" pid="5" name="Producer">
    <vt:lpwstr>pdf-merger-js</vt:lpwstr>
  </property>
</Properties>
</file>