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3"/>
        <w:ind w:left="4107" w:right="0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2E497D"/>
                        </a:solidFill>
                      </wps:spPr>
                      <wps:txbx>
                        <w:txbxContent>
                          <w:p>
                            <w:pPr>
                              <w:spacing w:before="656"/>
                              <w:ind w:left="42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DC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2e497d" stroked="false">
                <v:textbox inset="0,0,0,0">
                  <w:txbxContent>
                    <w:p>
                      <w:pPr>
                        <w:spacing w:before="656"/>
                        <w:ind w:left="42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DC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Denise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Calderon</w:t>
      </w:r>
    </w:p>
    <w:p>
      <w:pPr>
        <w:spacing w:before="169"/>
        <w:ind w:left="4107" w:right="0" w:firstLine="0"/>
        <w:jc w:val="center"/>
        <w:rPr>
          <w:b/>
          <w:sz w:val="18"/>
        </w:rPr>
      </w:pPr>
      <w:r>
        <w:rPr>
          <w:b/>
          <w:color w:val="FFFFFF"/>
          <w:spacing w:val="12"/>
          <w:w w:val="105"/>
          <w:sz w:val="18"/>
        </w:rPr>
        <w:t>Assistant</w:t>
      </w:r>
      <w:r>
        <w:rPr>
          <w:b/>
          <w:color w:val="FFFFFF"/>
          <w:spacing w:val="16"/>
          <w:w w:val="105"/>
          <w:sz w:val="18"/>
        </w:rPr>
        <w:t> </w:t>
      </w:r>
      <w:r>
        <w:rPr>
          <w:b/>
          <w:color w:val="FFFFFF"/>
          <w:spacing w:val="12"/>
          <w:w w:val="105"/>
          <w:sz w:val="18"/>
        </w:rPr>
        <w:t>Principal</w:t>
      </w:r>
      <w:r>
        <w:rPr>
          <w:b/>
          <w:color w:val="FFFFFF"/>
          <w:spacing w:val="16"/>
          <w:w w:val="105"/>
          <w:sz w:val="18"/>
        </w:rPr>
        <w:t> </w:t>
      </w:r>
      <w:r>
        <w:rPr>
          <w:b/>
          <w:color w:val="FFFFFF"/>
          <w:spacing w:val="12"/>
          <w:w w:val="105"/>
          <w:sz w:val="18"/>
        </w:rPr>
        <w:t>Underserved</w:t>
      </w:r>
      <w:r>
        <w:rPr>
          <w:b/>
          <w:color w:val="FFFFFF"/>
          <w:spacing w:val="16"/>
          <w:w w:val="105"/>
          <w:sz w:val="18"/>
        </w:rPr>
        <w:t> </w:t>
      </w:r>
      <w:r>
        <w:rPr>
          <w:b/>
          <w:color w:val="FFFFFF"/>
          <w:spacing w:val="10"/>
          <w:w w:val="105"/>
          <w:sz w:val="18"/>
        </w:rPr>
        <w:t>Populations</w:t>
      </w:r>
    </w:p>
    <w:p>
      <w:pPr>
        <w:pStyle w:val="BodyText"/>
        <w:spacing w:before="5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90"/>
        <w:rPr>
          <w:b/>
          <w:sz w:val="22"/>
        </w:rPr>
      </w:pPr>
    </w:p>
    <w:p>
      <w:pPr>
        <w:pStyle w:val="Heading1"/>
      </w:pPr>
      <w:r>
        <w:rPr>
          <w:smallCaps/>
          <w:color w:val="2E497D"/>
          <w:spacing w:val="-2"/>
          <w:w w:val="105"/>
        </w:rPr>
        <w:t>Contact</w:t>
      </w:r>
      <w:r>
        <w:rPr>
          <w:smallCaps/>
          <w:color w:val="2E497D"/>
          <w:spacing w:val="-5"/>
          <w:w w:val="105"/>
        </w:rPr>
        <w:t> </w:t>
      </w:r>
      <w:r>
        <w:rPr>
          <w:smallCaps/>
          <w:color w:val="2E497D"/>
          <w:spacing w:val="-2"/>
          <w:w w:val="105"/>
        </w:rPr>
        <w:t>information</w:t>
      </w:r>
    </w:p>
    <w:p>
      <w:pPr>
        <w:pStyle w:val="BodyText"/>
        <w:spacing w:line="271" w:lineRule="auto" w:before="75"/>
        <w:ind w:left="63" w:right="424" w:hanging="1"/>
        <w:jc w:val="center"/>
      </w:pPr>
      <w:r>
        <w:rPr/>
        <w:br w:type="column"/>
      </w:r>
      <w:r>
        <w:rPr>
          <w:color w:val="FFFFFF"/>
          <w:w w:val="105"/>
        </w:rPr>
        <w:t>Assistant principal candidate with 10+ years of classroom teaching and instructional coordination experience in LAUSD. Dedicated to supporting underserved student populations through equity-focused leadership, restorative discipline, and data-driven instruction. Seeking to leverage strong coaching background and community partnerships to drive academic excellence and inclusive culture in a diverse school community.</w:t>
      </w:r>
    </w:p>
    <w:p>
      <w:pPr>
        <w:pStyle w:val="BodyText"/>
        <w:spacing w:after="0" w:line="271" w:lineRule="auto"/>
        <w:jc w:val="center"/>
        <w:sectPr>
          <w:type w:val="continuous"/>
          <w:pgSz w:w="11920" w:h="16860"/>
          <w:pgMar w:top="0" w:bottom="280" w:left="141" w:right="0"/>
          <w:cols w:num="2" w:equalWidth="0">
            <w:col w:w="2789" w:space="1692"/>
            <w:col w:w="7298"/>
          </w:cols>
        </w:sectPr>
      </w:pPr>
    </w:p>
    <w:p>
      <w:pPr>
        <w:pStyle w:val="BodyText"/>
        <w:spacing w:before="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0"/>
        </w:sectPr>
      </w:pPr>
    </w:p>
    <w:p>
      <w:pPr>
        <w:pStyle w:val="BodyText"/>
        <w:spacing w:before="75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81312"/>
                                </a:moveTo>
                                <a:lnTo>
                                  <a:pt x="0" y="29813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813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47950"/>
                                </a:lnTo>
                                <a:lnTo>
                                  <a:pt x="4882134" y="26479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238624"/>
                            <a:ext cx="47625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210175">
                                <a:moveTo>
                                  <a:pt x="47625" y="5183009"/>
                                </a:moveTo>
                                <a:lnTo>
                                  <a:pt x="27165" y="5162550"/>
                                </a:lnTo>
                                <a:lnTo>
                                  <a:pt x="20472" y="5162550"/>
                                </a:lnTo>
                                <a:lnTo>
                                  <a:pt x="0" y="5183009"/>
                                </a:lnTo>
                                <a:lnTo>
                                  <a:pt x="0" y="5186591"/>
                                </a:lnTo>
                                <a:lnTo>
                                  <a:pt x="0" y="5189715"/>
                                </a:lnTo>
                                <a:lnTo>
                                  <a:pt x="20472" y="5210175"/>
                                </a:lnTo>
                                <a:lnTo>
                                  <a:pt x="27165" y="5210175"/>
                                </a:lnTo>
                                <a:lnTo>
                                  <a:pt x="47625" y="5189715"/>
                                </a:lnTo>
                                <a:lnTo>
                                  <a:pt x="47625" y="5183009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4826647"/>
                                </a:moveTo>
                                <a:lnTo>
                                  <a:pt x="31102" y="4810125"/>
                                </a:lnTo>
                                <a:lnTo>
                                  <a:pt x="16535" y="4810125"/>
                                </a:lnTo>
                                <a:lnTo>
                                  <a:pt x="0" y="4826647"/>
                                </a:lnTo>
                                <a:lnTo>
                                  <a:pt x="0" y="4829175"/>
                                </a:lnTo>
                                <a:lnTo>
                                  <a:pt x="0" y="4831702"/>
                                </a:lnTo>
                                <a:lnTo>
                                  <a:pt x="16535" y="4848225"/>
                                </a:lnTo>
                                <a:lnTo>
                                  <a:pt x="31102" y="4848225"/>
                                </a:lnTo>
                                <a:lnTo>
                                  <a:pt x="47625" y="4831702"/>
                                </a:lnTo>
                                <a:lnTo>
                                  <a:pt x="47625" y="482664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4468647"/>
                                </a:moveTo>
                                <a:lnTo>
                                  <a:pt x="27165" y="4448175"/>
                                </a:lnTo>
                                <a:lnTo>
                                  <a:pt x="20472" y="4448175"/>
                                </a:lnTo>
                                <a:lnTo>
                                  <a:pt x="0" y="4468647"/>
                                </a:lnTo>
                                <a:lnTo>
                                  <a:pt x="0" y="4472216"/>
                                </a:lnTo>
                                <a:lnTo>
                                  <a:pt x="0" y="4475340"/>
                                </a:lnTo>
                                <a:lnTo>
                                  <a:pt x="20472" y="4495800"/>
                                </a:lnTo>
                                <a:lnTo>
                                  <a:pt x="27165" y="4495800"/>
                                </a:lnTo>
                                <a:lnTo>
                                  <a:pt x="47625" y="4475340"/>
                                </a:lnTo>
                                <a:lnTo>
                                  <a:pt x="47625" y="446864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4116209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09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09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5210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669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790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83820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8354835"/>
                                </a:moveTo>
                                <a:lnTo>
                                  <a:pt x="2541765" y="8334375"/>
                                </a:lnTo>
                                <a:lnTo>
                                  <a:pt x="2535072" y="8334375"/>
                                </a:lnTo>
                                <a:lnTo>
                                  <a:pt x="2514600" y="8354835"/>
                                </a:lnTo>
                                <a:lnTo>
                                  <a:pt x="2514600" y="8358416"/>
                                </a:lnTo>
                                <a:lnTo>
                                  <a:pt x="2514600" y="8361540"/>
                                </a:lnTo>
                                <a:lnTo>
                                  <a:pt x="2535072" y="8382000"/>
                                </a:lnTo>
                                <a:lnTo>
                                  <a:pt x="2541765" y="8382000"/>
                                </a:lnTo>
                                <a:lnTo>
                                  <a:pt x="2562225" y="8361540"/>
                                </a:lnTo>
                                <a:lnTo>
                                  <a:pt x="2562225" y="8354835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7992897"/>
                                </a:moveTo>
                                <a:lnTo>
                                  <a:pt x="2541765" y="7972425"/>
                                </a:lnTo>
                                <a:lnTo>
                                  <a:pt x="2535072" y="7972425"/>
                                </a:lnTo>
                                <a:lnTo>
                                  <a:pt x="2514600" y="7992897"/>
                                </a:lnTo>
                                <a:lnTo>
                                  <a:pt x="2514600" y="7996466"/>
                                </a:lnTo>
                                <a:lnTo>
                                  <a:pt x="2514600" y="7999590"/>
                                </a:lnTo>
                                <a:lnTo>
                                  <a:pt x="2535072" y="8020050"/>
                                </a:lnTo>
                                <a:lnTo>
                                  <a:pt x="2541765" y="8020050"/>
                                </a:lnTo>
                                <a:lnTo>
                                  <a:pt x="2562225" y="7999590"/>
                                </a:lnTo>
                                <a:lnTo>
                                  <a:pt x="2562225" y="7992897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7488072"/>
                                </a:moveTo>
                                <a:lnTo>
                                  <a:pt x="2541765" y="7467600"/>
                                </a:lnTo>
                                <a:lnTo>
                                  <a:pt x="2535072" y="7467600"/>
                                </a:lnTo>
                                <a:lnTo>
                                  <a:pt x="2514600" y="7488072"/>
                                </a:lnTo>
                                <a:lnTo>
                                  <a:pt x="2514600" y="7491641"/>
                                </a:lnTo>
                                <a:lnTo>
                                  <a:pt x="2514600" y="7494765"/>
                                </a:lnTo>
                                <a:lnTo>
                                  <a:pt x="2535072" y="7515225"/>
                                </a:lnTo>
                                <a:lnTo>
                                  <a:pt x="2541765" y="7515225"/>
                                </a:lnTo>
                                <a:lnTo>
                                  <a:pt x="2562225" y="7494765"/>
                                </a:lnTo>
                                <a:lnTo>
                                  <a:pt x="2562225" y="7488072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6992772"/>
                                </a:moveTo>
                                <a:lnTo>
                                  <a:pt x="2541765" y="6972300"/>
                                </a:lnTo>
                                <a:lnTo>
                                  <a:pt x="2535072" y="6972300"/>
                                </a:lnTo>
                                <a:lnTo>
                                  <a:pt x="2514600" y="6992772"/>
                                </a:lnTo>
                                <a:lnTo>
                                  <a:pt x="2514600" y="6996341"/>
                                </a:lnTo>
                                <a:lnTo>
                                  <a:pt x="2514600" y="6999465"/>
                                </a:lnTo>
                                <a:lnTo>
                                  <a:pt x="2535072" y="7019925"/>
                                </a:lnTo>
                                <a:lnTo>
                                  <a:pt x="2541765" y="7019925"/>
                                </a:lnTo>
                                <a:lnTo>
                                  <a:pt x="2562225" y="6999465"/>
                                </a:lnTo>
                                <a:lnTo>
                                  <a:pt x="2562225" y="6992772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5830722"/>
                                </a:moveTo>
                                <a:lnTo>
                                  <a:pt x="2541765" y="5810250"/>
                                </a:lnTo>
                                <a:lnTo>
                                  <a:pt x="2535072" y="5810250"/>
                                </a:lnTo>
                                <a:lnTo>
                                  <a:pt x="2514600" y="5830722"/>
                                </a:lnTo>
                                <a:lnTo>
                                  <a:pt x="2514600" y="5834291"/>
                                </a:lnTo>
                                <a:lnTo>
                                  <a:pt x="2514600" y="5837415"/>
                                </a:lnTo>
                                <a:lnTo>
                                  <a:pt x="2535072" y="5857875"/>
                                </a:lnTo>
                                <a:lnTo>
                                  <a:pt x="2541765" y="5857875"/>
                                </a:lnTo>
                                <a:lnTo>
                                  <a:pt x="2562225" y="5837415"/>
                                </a:lnTo>
                                <a:lnTo>
                                  <a:pt x="2562225" y="5830722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5331485"/>
                                </a:moveTo>
                                <a:lnTo>
                                  <a:pt x="2545702" y="5314950"/>
                                </a:lnTo>
                                <a:lnTo>
                                  <a:pt x="2531135" y="5314950"/>
                                </a:lnTo>
                                <a:lnTo>
                                  <a:pt x="2514600" y="5331485"/>
                                </a:lnTo>
                                <a:lnTo>
                                  <a:pt x="2514600" y="5334000"/>
                                </a:lnTo>
                                <a:lnTo>
                                  <a:pt x="2514600" y="5336527"/>
                                </a:lnTo>
                                <a:lnTo>
                                  <a:pt x="2531135" y="5353050"/>
                                </a:lnTo>
                                <a:lnTo>
                                  <a:pt x="2545702" y="5353050"/>
                                </a:lnTo>
                                <a:lnTo>
                                  <a:pt x="2562225" y="5336527"/>
                                </a:lnTo>
                                <a:lnTo>
                                  <a:pt x="2562225" y="5331485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4830597"/>
                                </a:moveTo>
                                <a:lnTo>
                                  <a:pt x="2541765" y="4810125"/>
                                </a:lnTo>
                                <a:lnTo>
                                  <a:pt x="2535072" y="4810125"/>
                                </a:lnTo>
                                <a:lnTo>
                                  <a:pt x="2514600" y="4830597"/>
                                </a:lnTo>
                                <a:lnTo>
                                  <a:pt x="2514600" y="4834166"/>
                                </a:lnTo>
                                <a:lnTo>
                                  <a:pt x="2514600" y="4837290"/>
                                </a:lnTo>
                                <a:lnTo>
                                  <a:pt x="2535072" y="4857750"/>
                                </a:lnTo>
                                <a:lnTo>
                                  <a:pt x="2541765" y="4857750"/>
                                </a:lnTo>
                                <a:lnTo>
                                  <a:pt x="2562225" y="4837290"/>
                                </a:lnTo>
                                <a:lnTo>
                                  <a:pt x="2562225" y="4830597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4468647"/>
                                </a:moveTo>
                                <a:lnTo>
                                  <a:pt x="2541765" y="4448175"/>
                                </a:lnTo>
                                <a:lnTo>
                                  <a:pt x="2535072" y="4448175"/>
                                </a:lnTo>
                                <a:lnTo>
                                  <a:pt x="2514600" y="4468647"/>
                                </a:lnTo>
                                <a:lnTo>
                                  <a:pt x="2514600" y="4472216"/>
                                </a:lnTo>
                                <a:lnTo>
                                  <a:pt x="2514600" y="4475340"/>
                                </a:lnTo>
                                <a:lnTo>
                                  <a:pt x="2535072" y="4495800"/>
                                </a:lnTo>
                                <a:lnTo>
                                  <a:pt x="2541765" y="4495800"/>
                                </a:lnTo>
                                <a:lnTo>
                                  <a:pt x="2562225" y="4475340"/>
                                </a:lnTo>
                                <a:lnTo>
                                  <a:pt x="2562225" y="4468647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4116222"/>
                                </a:moveTo>
                                <a:lnTo>
                                  <a:pt x="2541765" y="4095750"/>
                                </a:lnTo>
                                <a:lnTo>
                                  <a:pt x="2535072" y="4095750"/>
                                </a:lnTo>
                                <a:lnTo>
                                  <a:pt x="2514600" y="4116222"/>
                                </a:lnTo>
                                <a:lnTo>
                                  <a:pt x="2514600" y="4119791"/>
                                </a:lnTo>
                                <a:lnTo>
                                  <a:pt x="2514600" y="4122915"/>
                                </a:lnTo>
                                <a:lnTo>
                                  <a:pt x="2535072" y="4143375"/>
                                </a:lnTo>
                                <a:lnTo>
                                  <a:pt x="2541765" y="4143375"/>
                                </a:lnTo>
                                <a:lnTo>
                                  <a:pt x="2562225" y="4122915"/>
                                </a:lnTo>
                                <a:lnTo>
                                  <a:pt x="2562225" y="4116222"/>
                                </a:lnTo>
                                <a:close/>
                              </a:path>
                              <a:path w="2562225" h="8382000">
                                <a:moveTo>
                                  <a:pt x="2562225" y="3611397"/>
                                </a:moveTo>
                                <a:lnTo>
                                  <a:pt x="2541765" y="3590925"/>
                                </a:lnTo>
                                <a:lnTo>
                                  <a:pt x="2535072" y="3590925"/>
                                </a:lnTo>
                                <a:lnTo>
                                  <a:pt x="2514600" y="3611397"/>
                                </a:lnTo>
                                <a:lnTo>
                                  <a:pt x="2514600" y="3614966"/>
                                </a:lnTo>
                                <a:lnTo>
                                  <a:pt x="2514600" y="3618090"/>
                                </a:lnTo>
                                <a:lnTo>
                                  <a:pt x="2535072" y="3638550"/>
                                </a:lnTo>
                                <a:lnTo>
                                  <a:pt x="2541765" y="3638550"/>
                                </a:lnTo>
                                <a:lnTo>
                                  <a:pt x="2562225" y="3618090"/>
                                </a:lnTo>
                                <a:lnTo>
                                  <a:pt x="2562225" y="3611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960" id="docshapegroup2" coordorigin="0,0" coordsize="11919,16858">
                <v:shape style="position:absolute;left:4229;top:0;width:7689;height:16858" id="docshape3" coordorigin="4230,0" coordsize="7689,16858" path="m11918,4695l4230,4695,4230,16858,11918,16858,11918,4695xm11918,0l4230,0,4230,4170,11918,4170,11918,0xe" filled="true" fillcolor="#2e497d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5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6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50;width:278;height:279" type="#_x0000_t75" id="docshape10" stroked="false">
                  <v:imagedata r:id="rId7" o:title=""/>
                </v:shape>
                <v:shape style="position:absolute;left:614;top:6675;width:75;height:8205" id="docshape11" coordorigin="615,6675" coordsize="75,8205" path="m690,14837l689,14832,685,14823,683,14819,676,14812,672,14810,663,14806,658,14805,647,14805,642,14806,633,14810,629,14812,622,14819,620,14823,616,14832,615,14837,615,14843,615,14848,616,14853,620,14862,622,14866,629,14873,633,14875,642,14879,647,14880,658,14880,663,14879,672,14875,676,14873,683,14866,685,14862,689,14853,690,14848,690,14837xm690,14276l689,14272,686,14265,684,14262,678,14256,675,14254,668,14251,664,14250,641,14250,637,14251,630,14254,627,14256,621,14262,619,14265,616,14272,615,14276,615,14280,615,14284,616,14288,619,14295,621,14298,627,14304,630,14306,637,14309,641,14310,664,14310,668,14309,675,14306,678,14304,684,14298,686,14295,689,14288,690,14284,690,14276xm690,13712l689,13707,685,13698,683,13694,676,13687,672,13685,663,13681,658,13680,647,13680,642,13681,633,13685,629,13687,622,13694,620,13698,616,13707,615,13712,615,13718,615,13723,616,13728,620,13737,622,13741,629,13748,633,13750,642,13754,647,13755,658,13755,663,13754,672,13750,676,13748,683,13741,685,13737,689,13728,690,13723,690,13712xm690,13157l689,13152,685,13143,683,13139,676,13132,672,13130,663,13126,658,13125,647,13125,642,13126,633,13130,629,13132,622,13139,620,13143,616,13152,615,13157,615,13163,615,13168,616,13173,620,13182,622,13186,629,13193,633,13195,642,13199,647,13200,658,13200,663,13199,672,13195,676,13193,683,13186,685,13182,689,13173,690,13168,690,13157xm690,12602l689,12597,685,12588,683,12584,676,12577,672,12575,663,12571,658,12570,647,12570,642,12571,633,12575,629,12577,622,12584,620,12588,616,12597,615,12602,615,12608,615,12613,616,12618,620,12627,622,12631,629,12638,633,12640,642,12644,647,12645,658,12645,663,12644,672,12640,676,12638,683,12631,685,12627,689,12618,690,12613,690,12602xm690,12032l689,12027,685,12018,683,12014,676,12007,672,12005,663,12001,658,12000,647,12000,642,12001,633,12005,629,12007,622,12014,620,12018,616,12027,615,12032,615,12038,615,12043,616,12048,620,12057,622,12061,629,12068,633,12070,642,12074,647,12075,658,12075,663,12074,672,12070,676,12068,683,12061,685,12057,689,12048,690,12043,690,12032xm690,11477l689,11472,685,11463,683,11459,676,11452,672,11450,663,11446,658,11445,647,11445,642,11446,633,11450,629,11452,622,11459,620,11463,616,11472,615,11477,615,11483,615,11488,616,11493,620,11502,622,11506,629,11513,633,11515,642,11519,647,11520,658,11520,663,11519,672,11515,676,11513,683,11506,685,11502,689,11493,690,11488,690,11477xm690,10922l689,10917,685,10908,683,10904,676,10897,672,10895,663,10891,658,10890,647,10890,642,10891,633,10895,629,10897,622,10904,620,10908,616,10917,615,10922,615,10928,615,10933,616,10938,620,10947,622,10951,629,10958,633,10960,642,10964,647,10965,658,10965,663,10964,672,10960,676,10958,683,10951,685,10947,689,10938,690,10933,690,10922xm690,10352l689,10347,685,10338,683,10334,676,10327,672,10325,663,10321,658,10320,647,10320,642,10321,633,10325,629,10327,622,10334,620,10338,616,10347,615,10352,615,10358,615,10363,616,10368,620,10377,622,10381,629,10388,633,10390,642,10394,647,10395,658,10395,663,10394,672,10390,676,10388,683,10381,685,10377,689,10368,690,10363,690,10352xm690,8192l689,8187,685,8178,683,8174,676,8167,672,8165,663,8161,658,8160,647,8160,642,8161,633,8165,629,8167,622,8174,620,8178,616,8187,615,8192,615,8198,615,8203,616,8208,620,8217,622,8221,629,8228,633,8230,642,8234,647,8235,658,8235,663,8234,672,8230,676,8228,683,8221,685,8217,689,8208,690,8203,690,8192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3885;width:7545;height:15" id="docshape12" filled="true" fillcolor="#ffffff" stroked="false">
                  <v:fill type="solid"/>
                </v:rect>
                <v:shape style="position:absolute;left:4006;top:4691;width:238;height:368" id="docshape13" coordorigin="4006,4691" coordsize="238,368" path="m4244,5059l4006,4691,4244,4691,4244,5059xe" filled="true" fillcolor="#e69037" stroked="false">
                  <v:path arrowok="t"/>
                  <v:fill type="solid"/>
                </v:shape>
                <v:shape style="position:absolute;left:1079;top:0;width:4035;height:13200" id="docshape14" coordorigin="1080,0" coordsize="4035,13200" path="m3165,0l1080,0,1080,2385,3165,2385,3165,0xm5115,13157l5114,13152,5110,13143,5108,13139,5101,13132,5097,13130,5088,13126,5083,13125,5072,13125,5067,13126,5058,13130,5054,13132,5047,13139,5045,13143,5041,13152,5040,13157,5040,13163,5040,13168,5041,13173,5045,13182,5047,13186,5054,13193,5058,13195,5067,13199,5072,13200,5083,13200,5088,13199,5097,13195,5101,13193,5108,13186,5110,13182,5114,13173,5115,13168,5115,13157xm5115,12587l5114,12582,5110,12573,5108,12569,5101,12562,5097,12560,5088,12556,5083,12555,5072,12555,5067,12556,5058,12560,5054,12562,5047,12569,5045,12573,5041,12582,5040,12587,5040,12593,5040,12598,5041,12603,5045,12612,5047,12616,5054,12623,5058,12625,5067,12629,5072,12630,5083,12630,5088,12629,5097,12625,5101,12623,5108,12616,5110,12612,5114,12603,5115,12598,5115,12587xm5115,11792l5114,11787,5110,11778,5108,11774,5101,11767,5097,11765,5088,11761,5083,11760,5072,11760,5067,11761,5058,11765,5054,11767,5047,11774,5045,11778,5041,11787,5040,11792,5040,11798,5040,11803,5041,11808,5045,11817,5047,11821,5054,11828,5058,11830,5067,11834,5072,11835,5083,11835,5088,11834,5097,11830,5101,11828,5108,11821,5110,11817,5114,11808,5115,11803,5115,11792xm5115,11012l5114,11007,5110,10998,5108,10994,5101,10987,5097,10985,5088,10981,5083,10980,5072,10980,5067,10981,5058,10985,5054,10987,5047,10994,5045,10998,5041,11007,5040,11012,5040,11018,5040,11023,5041,11028,5045,11037,5047,11041,5054,11048,5058,11050,5067,11054,5072,11055,5083,11055,5088,11054,5097,11050,5101,11048,5108,11041,5110,11037,5114,11028,5115,11023,5115,11012xm5115,9182l5114,9177,5110,9168,5108,9164,5101,9157,5097,9155,5088,9151,5083,9150,5072,9150,5067,9151,5058,9155,5054,9157,5047,9164,5045,9168,5041,9177,5040,9182,5040,9188,5040,9193,5041,9198,5045,9207,5047,9211,5054,9218,5058,9220,5067,9224,5072,9225,5083,9225,5088,9224,5097,9220,5101,9218,5108,9211,5110,9207,5114,9198,5115,9193,5115,9182xm5115,8396l5114,8392,5111,8385,5109,8382,5103,8376,5100,8374,5093,8371,5089,8370,5066,8370,5062,8371,5055,8374,5052,8376,5046,8382,5044,8385,5041,8392,5040,8396,5040,8400,5040,8404,5041,8408,5044,8415,5046,8418,5052,8424,5055,8426,5062,8429,5066,8430,5089,8430,5093,8429,5100,8426,5103,8424,5109,8418,5111,8415,5114,8408,5115,8404,5115,8396xm5115,7607l5114,7602,5110,7593,5108,7589,5101,7582,5097,7580,5088,7576,5083,7575,5072,7575,5067,7576,5058,7580,5054,7582,5047,7589,5045,7593,5041,7602,5040,7607,5040,7613,5040,7618,5041,7623,5045,7632,5047,7636,5054,7643,5058,7645,5067,7649,5072,7650,5083,7650,5088,7649,5097,7645,5101,7643,5108,7636,5110,7632,5114,7623,5115,7618,5115,7607xm5115,7037l5114,7032,5110,7023,5108,7019,5101,7012,5097,7010,5088,7006,5083,7005,5072,7005,5067,7006,5058,7010,5054,7012,5047,7019,5045,7023,5041,7032,5040,7037,5040,7043,5040,7048,5041,7053,5045,7062,5047,7066,5054,7073,5058,7075,5067,7079,5072,7080,5083,7080,5088,7079,5097,7075,5101,7073,5108,7066,5110,7062,5114,7053,5115,7048,5115,7037xm5115,6482l5114,6477,5110,6468,5108,6464,5101,6457,5097,6455,5088,6451,5083,6450,5072,6450,5067,6451,5058,6455,5054,6457,5047,6464,5045,6468,5041,6477,5040,6482,5040,6488,5040,6493,5041,6498,5045,6507,5047,6511,5054,6518,5058,6520,5067,6524,5072,6525,5083,6525,5088,6524,5097,6520,5101,6518,5108,6511,5110,6507,5114,6498,5115,6493,5115,6482xm5115,5687l5114,5682,5110,5673,5108,5669,5101,5662,5097,5660,5088,5656,5083,5655,5072,5655,5067,5656,5058,5660,5054,5662,5047,5669,5045,5673,5041,5682,5040,5687,5040,5693,5040,5698,5041,5703,5045,5712,5047,5716,5054,5723,5058,5725,5067,5729,5072,5730,5083,5730,5088,5729,5097,5725,5101,5723,5108,5716,5110,5712,5114,5703,5115,5698,5115,568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000-</w:t>
      </w:r>
      <w:r>
        <w:rPr>
          <w:color w:val="2E2929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 w:right="671"/>
      </w:pPr>
      <w:hyperlink r:id="rId8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Los Angeles, CA</w:t>
      </w:r>
    </w:p>
    <w:p>
      <w:pPr>
        <w:pStyle w:val="BodyText"/>
        <w:spacing w:before="18"/>
      </w:pPr>
    </w:p>
    <w:p>
      <w:pPr>
        <w:pStyle w:val="Heading1"/>
        <w:spacing w:before="1"/>
      </w:pPr>
      <w:r>
        <w:rPr>
          <w:smallCaps/>
          <w:color w:val="2E497D"/>
          <w:spacing w:val="-2"/>
          <w:w w:val="105"/>
        </w:rPr>
        <w:t>Education</w:t>
      </w:r>
    </w:p>
    <w:p>
      <w:pPr>
        <w:pStyle w:val="BodyText"/>
        <w:spacing w:before="48"/>
        <w:rPr>
          <w:b/>
          <w:sz w:val="22"/>
        </w:rPr>
      </w:pPr>
    </w:p>
    <w:p>
      <w:pPr>
        <w:pStyle w:val="BodyText"/>
        <w:spacing w:line="261" w:lineRule="auto"/>
        <w:ind w:left="769" w:right="364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(M.Ed.)</w:t>
      </w:r>
      <w:r>
        <w:rPr>
          <w:spacing w:val="-13"/>
          <w:w w:val="105"/>
        </w:rPr>
        <w:t> </w:t>
      </w:r>
      <w:r>
        <w:rPr>
          <w:w w:val="105"/>
        </w:rPr>
        <w:t>in Urban School Leadership</w:t>
      </w:r>
    </w:p>
    <w:p>
      <w:pPr>
        <w:pStyle w:val="BodyText"/>
        <w:spacing w:before="121"/>
      </w:pPr>
    </w:p>
    <w:p>
      <w:pPr>
        <w:pStyle w:val="BodyText"/>
        <w:spacing w:line="278" w:lineRule="auto" w:before="1"/>
        <w:ind w:left="769" w:right="283"/>
      </w:pPr>
      <w:r>
        <w:rPr>
          <w:w w:val="105"/>
        </w:rPr>
        <w:t>California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Los Angeles, CA | May 2023</w:t>
      </w:r>
    </w:p>
    <w:p>
      <w:pPr>
        <w:pStyle w:val="BodyText"/>
        <w:spacing w:before="17"/>
      </w:pPr>
    </w:p>
    <w:p>
      <w:pPr>
        <w:pStyle w:val="BodyText"/>
        <w:spacing w:line="278" w:lineRule="auto"/>
        <w:ind w:left="769" w:right="23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(B.A.)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Liberal </w:t>
      </w:r>
      <w:r>
        <w:rPr>
          <w:spacing w:val="-2"/>
          <w:w w:val="105"/>
        </w:rPr>
        <w:t>Studies</w:t>
      </w:r>
    </w:p>
    <w:p>
      <w:pPr>
        <w:pStyle w:val="BodyText"/>
        <w:spacing w:before="93"/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California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Los Angeles, CA | May 2011</w:t>
      </w:r>
    </w:p>
    <w:p>
      <w:pPr>
        <w:pStyle w:val="BodyText"/>
        <w:spacing w:before="108"/>
      </w:pPr>
    </w:p>
    <w:p>
      <w:pPr>
        <w:pStyle w:val="Heading1"/>
      </w:pPr>
      <w:r>
        <w:rPr>
          <w:smallCaps/>
          <w:color w:val="2E497D"/>
          <w:w w:val="105"/>
        </w:rPr>
        <w:t>Key</w:t>
      </w:r>
      <w:r>
        <w:rPr>
          <w:smallCaps/>
          <w:color w:val="2E497D"/>
          <w:spacing w:val="-9"/>
          <w:w w:val="105"/>
        </w:rPr>
        <w:t> </w:t>
      </w:r>
      <w:r>
        <w:rPr>
          <w:smallCaps/>
          <w:color w:val="2E497D"/>
          <w:spacing w:val="-2"/>
          <w:w w:val="105"/>
        </w:rPr>
        <w:t>skills</w:t>
      </w:r>
    </w:p>
    <w:p>
      <w:pPr>
        <w:pStyle w:val="BodyText"/>
        <w:spacing w:before="33"/>
        <w:rPr>
          <w:b/>
          <w:sz w:val="22"/>
        </w:rPr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Equity-focused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instructional leadership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Assessment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coordination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data analysis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Restorative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discipline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behavior intervention</w:t>
      </w:r>
    </w:p>
    <w:p>
      <w:pPr>
        <w:pStyle w:val="BodyText"/>
        <w:spacing w:line="278" w:lineRule="auto" w:before="74"/>
        <w:ind w:left="769"/>
      </w:pPr>
      <w:r>
        <w:rPr>
          <w:spacing w:val="-2"/>
          <w:w w:val="105"/>
        </w:rPr>
        <w:t>IEP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special </w:t>
      </w:r>
      <w:r>
        <w:rPr>
          <w:w w:val="105"/>
        </w:rPr>
        <w:t>education coordination</w:t>
      </w:r>
    </w:p>
    <w:p>
      <w:pPr>
        <w:pStyle w:val="BodyText"/>
        <w:spacing w:line="261" w:lineRule="auto" w:before="90"/>
        <w:ind w:left="769" w:right="671"/>
      </w:pPr>
      <w:r>
        <w:rPr>
          <w:spacing w:val="-2"/>
          <w:w w:val="105"/>
        </w:rPr>
        <w:t>Common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curriculum alignment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Schoolwide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improvement initiatives</w:t>
      </w:r>
    </w:p>
    <w:p>
      <w:pPr>
        <w:pStyle w:val="BodyText"/>
        <w:spacing w:line="278" w:lineRule="auto" w:before="75"/>
        <w:ind w:left="769"/>
      </w:pPr>
      <w:r>
        <w:rPr>
          <w:spacing w:val="-2"/>
          <w:w w:val="105"/>
        </w:rPr>
        <w:t>Student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mentorship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academic support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Literacy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coaching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elementary settings</w:t>
      </w:r>
    </w:p>
    <w:p>
      <w:pPr>
        <w:pStyle w:val="BodyText"/>
        <w:spacing w:line="261" w:lineRule="auto" w:before="103"/>
        <w:ind w:left="769" w:right="671"/>
      </w:pPr>
      <w:r>
        <w:rPr>
          <w:spacing w:val="-2"/>
          <w:w w:val="105"/>
        </w:rPr>
        <w:t>Family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community engagement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39"/>
      </w:pPr>
    </w:p>
    <w:p>
      <w:pPr>
        <w:spacing w:line="261" w:lineRule="auto" w:before="0"/>
        <w:ind w:left="63" w:right="2763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-435480</wp:posOffset>
                </wp:positionV>
                <wp:extent cx="5025390" cy="33337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86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FFFFFF"/>
                                <w:w w:val="10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5"/>
                                <w:w w:val="10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-34.289814pt;width:395.7pt;height:26.25pt;mso-position-horizontal-relative:page;mso-position-vertical-relative:paragraph;z-index:15729152" type="#_x0000_t202" id="docshape16" filled="true" fillcolor="#e69037" stroked="false">
                <v:textbox inset="0,0,0,0">
                  <w:txbxContent>
                    <w:p>
                      <w:pPr>
                        <w:spacing w:before="86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smallCaps/>
                          <w:color w:val="FFFFFF"/>
                          <w:w w:val="105"/>
                          <w:sz w:val="26"/>
                        </w:rPr>
                        <w:t>Professional</w:t>
                      </w:r>
                      <w:r>
                        <w:rPr>
                          <w:b/>
                          <w:smallCaps/>
                          <w:color w:val="FFFFFF"/>
                          <w:spacing w:val="-5"/>
                          <w:w w:val="105"/>
                          <w:sz w:val="26"/>
                        </w:rPr>
                        <w:t> </w:t>
                      </w:r>
                      <w:r>
                        <w:rPr>
                          <w:b/>
                          <w:smallCaps/>
                          <w:color w:val="FFFFFF"/>
                          <w:spacing w:val="-2"/>
                          <w:w w:val="105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Instructional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Coordinator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LAUSD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Angeles,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 </w:t>
      </w:r>
      <w:r>
        <w:rPr>
          <w:color w:val="FFFFFF"/>
          <w:w w:val="105"/>
          <w:sz w:val="18"/>
        </w:rPr>
        <w:t>August 2018 - Present</w:t>
      </w:r>
    </w:p>
    <w:p>
      <w:pPr>
        <w:pStyle w:val="BodyText"/>
        <w:spacing w:before="62"/>
      </w:pPr>
    </w:p>
    <w:p>
      <w:pPr>
        <w:pStyle w:val="BodyText"/>
        <w:spacing w:line="268" w:lineRule="auto"/>
        <w:ind w:left="825" w:right="369"/>
      </w:pPr>
      <w:r>
        <w:rPr>
          <w:color w:val="FFFFFF"/>
          <w:w w:val="105"/>
        </w:rPr>
        <w:t>Supported literacy coaching in 15 elementary classrooms, conducting 3+ walkthroughs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week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written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feedback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contributed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 16% improvement in K–3 reading proﬁciency</w:t>
      </w:r>
    </w:p>
    <w:p>
      <w:pPr>
        <w:pStyle w:val="BodyText"/>
        <w:spacing w:line="278" w:lineRule="auto" w:before="99"/>
        <w:ind w:left="825" w:right="189"/>
      </w:pPr>
      <w:r>
        <w:rPr>
          <w:color w:val="FFFFFF"/>
          <w:w w:val="105"/>
        </w:rPr>
        <w:t>Facilitated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meetings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lesson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planning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sessions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aligned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Common Core standards for teams of 20+ teachers across 4 grade levels</w:t>
      </w:r>
    </w:p>
    <w:p>
      <w:pPr>
        <w:pStyle w:val="BodyText"/>
        <w:spacing w:line="278" w:lineRule="auto" w:before="75"/>
        <w:ind w:left="825" w:right="189"/>
      </w:pPr>
      <w:r>
        <w:rPr>
          <w:color w:val="FFFFFF"/>
          <w:w w:val="105"/>
        </w:rPr>
        <w:t>Helped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reduce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discipline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referrals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35%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implementation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tiered </w:t>
      </w:r>
      <w:r>
        <w:rPr>
          <w:color w:val="FFFFFF"/>
          <w:spacing w:val="-2"/>
          <w:w w:val="105"/>
        </w:rPr>
        <w:t>behavioral interventions and restorative practice circles across 3 classrooms</w:t>
      </w:r>
    </w:p>
    <w:p>
      <w:pPr>
        <w:pStyle w:val="BodyText"/>
        <w:spacing w:line="268" w:lineRule="auto" w:before="90"/>
        <w:ind w:left="825" w:right="189"/>
      </w:pPr>
      <w:r>
        <w:rPr>
          <w:color w:val="FFFFFF"/>
          <w:spacing w:val="-2"/>
          <w:w w:val="105"/>
        </w:rPr>
        <w:t>Coordinated IEP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compliance monitoring for 40+ students, collaborating with </w:t>
      </w:r>
      <w:r>
        <w:rPr>
          <w:color w:val="FFFFFF"/>
          <w:w w:val="105"/>
        </w:rPr>
        <w:t>special education staff and families to ensure legal and instructional obligations were met</w:t>
      </w:r>
    </w:p>
    <w:p>
      <w:pPr>
        <w:pStyle w:val="BodyText"/>
        <w:spacing w:line="268" w:lineRule="auto" w:before="100"/>
        <w:ind w:left="825" w:right="189"/>
      </w:pPr>
      <w:r>
        <w:rPr>
          <w:color w:val="FFFFFF"/>
          <w:w w:val="105"/>
        </w:rPr>
        <w:t>Partnered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principals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develop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schoolwide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professional development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culturally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responsive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teaching,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delivered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50+ teachers annually</w:t>
      </w:r>
    </w:p>
    <w:p>
      <w:pPr>
        <w:pStyle w:val="BodyText"/>
        <w:spacing w:line="278" w:lineRule="auto" w:before="84"/>
        <w:ind w:left="825" w:right="189"/>
      </w:pPr>
      <w:r>
        <w:rPr>
          <w:color w:val="FFFFFF"/>
          <w:spacing w:val="-2"/>
          <w:w w:val="105"/>
        </w:rPr>
        <w:t>Managed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assessment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coordination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fall,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winter,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spring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benchmark </w:t>
      </w:r>
      <w:r>
        <w:rPr>
          <w:color w:val="FFFFFF"/>
          <w:w w:val="105"/>
        </w:rPr>
        <w:t>testing cycles, ensuring 100% student participation and accurate data reporting to district</w:t>
      </w:r>
    </w:p>
    <w:p>
      <w:pPr>
        <w:pStyle w:val="BodyText"/>
        <w:spacing w:before="168"/>
      </w:pPr>
    </w:p>
    <w:p>
      <w:pPr>
        <w:spacing w:line="278" w:lineRule="auto" w:before="0"/>
        <w:ind w:left="63" w:right="2763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Elementary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Teacher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LAUSD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Angeles,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 </w:t>
      </w:r>
      <w:r>
        <w:rPr>
          <w:color w:val="FFFFFF"/>
          <w:w w:val="105"/>
          <w:sz w:val="18"/>
        </w:rPr>
        <w:t>August 2012 - June 2018</w:t>
      </w:r>
    </w:p>
    <w:p>
      <w:pPr>
        <w:pStyle w:val="BodyText"/>
        <w:spacing w:before="47"/>
      </w:pPr>
    </w:p>
    <w:p>
      <w:pPr>
        <w:pStyle w:val="BodyText"/>
        <w:spacing w:line="268" w:lineRule="auto" w:before="1"/>
        <w:ind w:left="825" w:right="358"/>
        <w:jc w:val="both"/>
      </w:pPr>
      <w:r>
        <w:rPr>
          <w:color w:val="FFFFFF"/>
          <w:w w:val="105"/>
        </w:rPr>
        <w:t>Served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grade-level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lead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testing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coordinator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teachers, managing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benchmark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collaborative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planning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school </w:t>
      </w:r>
      <w:r>
        <w:rPr>
          <w:color w:val="FFFFFF"/>
          <w:spacing w:val="-4"/>
          <w:w w:val="105"/>
        </w:rPr>
        <w:t>year</w:t>
      </w:r>
    </w:p>
    <w:p>
      <w:pPr>
        <w:pStyle w:val="BodyText"/>
        <w:spacing w:line="268" w:lineRule="auto" w:before="99"/>
        <w:ind w:left="825" w:right="158"/>
      </w:pPr>
      <w:r>
        <w:rPr>
          <w:color w:val="FFFFFF"/>
          <w:w w:val="105"/>
        </w:rPr>
        <w:t>Recognized for building inclusive classrooms exceeding district reading benchmarks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15%,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differentiated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instruction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strategies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shared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district professional development</w:t>
      </w:r>
    </w:p>
    <w:p>
      <w:pPr>
        <w:pStyle w:val="BodyText"/>
        <w:spacing w:line="278" w:lineRule="auto" w:before="85"/>
        <w:ind w:left="825" w:right="252"/>
      </w:pPr>
      <w:r>
        <w:rPr>
          <w:color w:val="FFFFFF"/>
          <w:w w:val="105"/>
        </w:rPr>
        <w:t>Mentored 3 student teachers and 2 new-to-profession colleagues through observation,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feedback,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goal-setting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their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ﬁrst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</w:p>
    <w:p>
      <w:pPr>
        <w:pStyle w:val="BodyText"/>
        <w:spacing w:line="261" w:lineRule="auto" w:before="89"/>
        <w:ind w:left="825" w:right="189"/>
      </w:pPr>
      <w:r>
        <w:rPr>
          <w:color w:val="FFFFFF"/>
          <w:w w:val="105"/>
        </w:rPr>
        <w:t>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equity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committee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review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discipline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data,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policy revisions that reduced disproportionate referrals among EL</w:t>
      </w:r>
    </w:p>
    <w:sectPr>
      <w:type w:val="continuous"/>
      <w:pgSz w:w="11920" w:h="16860"/>
      <w:pgMar w:top="0" w:bottom="280" w:left="141" w:right="0"/>
      <w:cols w:num="2" w:equalWidth="0">
        <w:col w:w="3653" w:space="718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2026-03-21T15:00:40Z</dcterms:created>
  <dcterms:modified xsi:type="dcterms:W3CDTF">2026-03-21T15:00:40Z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