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3853" w:right="0" w:firstLine="0"/>
        <w:jc w:val="center"/>
        <w:rPr>
          <w:sz w:val="74"/>
        </w:rPr>
      </w:pPr>
      <w:r>
        <w:rPr>
          <w:color w:val="4D5278"/>
          <w:spacing w:val="12"/>
          <w:sz w:val="74"/>
        </w:rPr>
        <w:t>Cameron</w:t>
      </w:r>
      <w:r>
        <w:rPr>
          <w:color w:val="4D5278"/>
          <w:spacing w:val="30"/>
          <w:sz w:val="74"/>
        </w:rPr>
        <w:t> </w:t>
      </w:r>
      <w:r>
        <w:rPr>
          <w:color w:val="4D5278"/>
          <w:spacing w:val="9"/>
          <w:sz w:val="74"/>
        </w:rPr>
        <w:t>Moore</w:t>
      </w:r>
    </w:p>
    <w:p>
      <w:pPr>
        <w:pStyle w:val="BodyText"/>
        <w:spacing w:before="199"/>
        <w:ind w:left="3864"/>
        <w:jc w:val="center"/>
      </w:pPr>
      <w:r>
        <w:rPr>
          <w:w w:val="105"/>
        </w:rPr>
        <w:t>Administrative</w:t>
      </w:r>
      <w:r>
        <w:rPr>
          <w:spacing w:val="32"/>
          <w:w w:val="105"/>
        </w:rPr>
        <w:t> </w:t>
      </w:r>
      <w:r>
        <w:rPr>
          <w:spacing w:val="-2"/>
          <w:w w:val="105"/>
        </w:rPr>
        <w:t>Associate</w:t>
      </w:r>
    </w:p>
    <w:p>
      <w:pPr>
        <w:spacing w:line="273" w:lineRule="auto" w:before="172"/>
        <w:ind w:left="4166" w:right="57" w:firstLine="0"/>
        <w:jc w:val="center"/>
        <w:rPr>
          <w:sz w:val="16"/>
        </w:rPr>
      </w:pPr>
      <w:r>
        <w:rPr>
          <w:w w:val="105"/>
          <w:sz w:val="16"/>
        </w:rPr>
        <w:t>Administrative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associate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6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academic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departments 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nonprofit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teams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confidential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records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management,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scheduling,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operational coordination.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Manages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scheduling,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room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bookings,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academic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calendar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updates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for Vanderbilt University, and assisted with donor outreach, event RSVPs, and fundraising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communications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Music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City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Youth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Services.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Microsoft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Word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Excel, student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records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systems,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donor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database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support,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event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logistics.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B.S.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Business Administration from Tennessee State University.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15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80" w:bottom="280" w:left="283" w:right="425"/>
        </w:sectPr>
      </w:pPr>
    </w:p>
    <w:p>
      <w:pPr>
        <w:pStyle w:val="BodyText"/>
        <w:ind w:left="0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60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609850">
                                <a:moveTo>
                                  <a:pt x="0" y="2609849"/>
                                </a:moveTo>
                                <a:lnTo>
                                  <a:pt x="5091683" y="2609849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09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60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609850">
                                <a:moveTo>
                                  <a:pt x="2476499" y="2609849"/>
                                </a:moveTo>
                                <a:lnTo>
                                  <a:pt x="0" y="260984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609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60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609850">
                                <a:moveTo>
                                  <a:pt x="2476499" y="2609849"/>
                                </a:moveTo>
                                <a:lnTo>
                                  <a:pt x="0" y="260984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609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876385"/>
                            <a:ext cx="2286000" cy="804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8048625">
                                <a:moveTo>
                                  <a:pt x="2285999" y="8048538"/>
                                </a:moveTo>
                                <a:lnTo>
                                  <a:pt x="0" y="8048538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20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5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80485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103346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1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9"/>
                                </a:lnTo>
                                <a:lnTo>
                                  <a:pt x="206863" y="399704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9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9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2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3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0"/>
                                </a:lnTo>
                                <a:lnTo>
                                  <a:pt x="1658383" y="1798834"/>
                                </a:lnTo>
                                <a:lnTo>
                                  <a:pt x="1619178" y="1829430"/>
                                </a:lnTo>
                                <a:lnTo>
                                  <a:pt x="1578518" y="1858066"/>
                                </a:lnTo>
                                <a:lnTo>
                                  <a:pt x="1536502" y="1884672"/>
                                </a:lnTo>
                                <a:lnTo>
                                  <a:pt x="1493232" y="1909185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6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8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6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5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4"/>
                                </a:lnTo>
                                <a:lnTo>
                                  <a:pt x="332783" y="1766350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3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109219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5528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8671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1910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00037" y="5029199"/>
                            <a:ext cx="47625" cy="2743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743200">
                                <a:moveTo>
                                  <a:pt x="47625" y="2716047"/>
                                </a:moveTo>
                                <a:lnTo>
                                  <a:pt x="27165" y="2695575"/>
                                </a:lnTo>
                                <a:lnTo>
                                  <a:pt x="20472" y="2695575"/>
                                </a:lnTo>
                                <a:lnTo>
                                  <a:pt x="0" y="2716047"/>
                                </a:lnTo>
                                <a:lnTo>
                                  <a:pt x="0" y="2719616"/>
                                </a:lnTo>
                                <a:lnTo>
                                  <a:pt x="0" y="2722740"/>
                                </a:lnTo>
                                <a:lnTo>
                                  <a:pt x="20472" y="2743200"/>
                                </a:lnTo>
                                <a:lnTo>
                                  <a:pt x="27165" y="2743200"/>
                                </a:lnTo>
                                <a:lnTo>
                                  <a:pt x="47625" y="2722740"/>
                                </a:lnTo>
                                <a:lnTo>
                                  <a:pt x="47625" y="2716047"/>
                                </a:lnTo>
                                <a:close/>
                              </a:path>
                              <a:path w="47625" h="2743200">
                                <a:moveTo>
                                  <a:pt x="47625" y="2363622"/>
                                </a:moveTo>
                                <a:lnTo>
                                  <a:pt x="27165" y="2343150"/>
                                </a:lnTo>
                                <a:lnTo>
                                  <a:pt x="20472" y="2343150"/>
                                </a:lnTo>
                                <a:lnTo>
                                  <a:pt x="0" y="2363622"/>
                                </a:lnTo>
                                <a:lnTo>
                                  <a:pt x="0" y="2367191"/>
                                </a:lnTo>
                                <a:lnTo>
                                  <a:pt x="0" y="2370315"/>
                                </a:lnTo>
                                <a:lnTo>
                                  <a:pt x="20472" y="2390775"/>
                                </a:lnTo>
                                <a:lnTo>
                                  <a:pt x="27165" y="2390775"/>
                                </a:lnTo>
                                <a:lnTo>
                                  <a:pt x="47625" y="2370315"/>
                                </a:lnTo>
                                <a:lnTo>
                                  <a:pt x="47625" y="2363622"/>
                                </a:lnTo>
                                <a:close/>
                              </a:path>
                              <a:path w="47625" h="2743200">
                                <a:moveTo>
                                  <a:pt x="47625" y="2154072"/>
                                </a:moveTo>
                                <a:lnTo>
                                  <a:pt x="27165" y="2133600"/>
                                </a:lnTo>
                                <a:lnTo>
                                  <a:pt x="20472" y="2133600"/>
                                </a:lnTo>
                                <a:lnTo>
                                  <a:pt x="0" y="2154072"/>
                                </a:lnTo>
                                <a:lnTo>
                                  <a:pt x="0" y="2157641"/>
                                </a:lnTo>
                                <a:lnTo>
                                  <a:pt x="0" y="2160765"/>
                                </a:lnTo>
                                <a:lnTo>
                                  <a:pt x="20472" y="2181225"/>
                                </a:lnTo>
                                <a:lnTo>
                                  <a:pt x="27165" y="2181225"/>
                                </a:lnTo>
                                <a:lnTo>
                                  <a:pt x="47625" y="2160765"/>
                                </a:lnTo>
                                <a:lnTo>
                                  <a:pt x="47625" y="2154072"/>
                                </a:lnTo>
                                <a:close/>
                              </a:path>
                              <a:path w="47625" h="2743200">
                                <a:moveTo>
                                  <a:pt x="47625" y="1801647"/>
                                </a:moveTo>
                                <a:lnTo>
                                  <a:pt x="27165" y="1781175"/>
                                </a:lnTo>
                                <a:lnTo>
                                  <a:pt x="20472" y="1781175"/>
                                </a:lnTo>
                                <a:lnTo>
                                  <a:pt x="0" y="1801647"/>
                                </a:lnTo>
                                <a:lnTo>
                                  <a:pt x="0" y="1805216"/>
                                </a:lnTo>
                                <a:lnTo>
                                  <a:pt x="0" y="1808340"/>
                                </a:lnTo>
                                <a:lnTo>
                                  <a:pt x="20472" y="1828800"/>
                                </a:lnTo>
                                <a:lnTo>
                                  <a:pt x="27165" y="1828800"/>
                                </a:lnTo>
                                <a:lnTo>
                                  <a:pt x="47625" y="1808340"/>
                                </a:lnTo>
                                <a:lnTo>
                                  <a:pt x="47625" y="1801647"/>
                                </a:lnTo>
                                <a:close/>
                              </a:path>
                              <a:path w="47625" h="2743200">
                                <a:moveTo>
                                  <a:pt x="47625" y="1439697"/>
                                </a:moveTo>
                                <a:lnTo>
                                  <a:pt x="27165" y="1419225"/>
                                </a:lnTo>
                                <a:lnTo>
                                  <a:pt x="20472" y="1419225"/>
                                </a:lnTo>
                                <a:lnTo>
                                  <a:pt x="0" y="1439697"/>
                                </a:lnTo>
                                <a:lnTo>
                                  <a:pt x="0" y="1443266"/>
                                </a:lnTo>
                                <a:lnTo>
                                  <a:pt x="0" y="1446390"/>
                                </a:lnTo>
                                <a:lnTo>
                                  <a:pt x="20472" y="1466850"/>
                                </a:lnTo>
                                <a:lnTo>
                                  <a:pt x="27165" y="1466850"/>
                                </a:lnTo>
                                <a:lnTo>
                                  <a:pt x="47625" y="1446390"/>
                                </a:lnTo>
                                <a:lnTo>
                                  <a:pt x="47625" y="1439697"/>
                                </a:lnTo>
                                <a:close/>
                              </a:path>
                              <a:path w="47625" h="2743200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47625" h="274320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7432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7432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9840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4d5278" stroked="false">
                  <v:path arrowok="t"/>
                  <v:fill type="solid"/>
                </v:shape>
                <v:rect style="position:absolute;left:3900;top:0;width:8019;height:4110" id="docshape3" filled="true" fillcolor="#4d5278" stroked="false">
                  <v:fill opacity="32899f" type="solid"/>
                </v:rect>
                <v:rect style="position:absolute;left:0;top:0;width:3900;height:4110" id="docshape4" filled="true" fillcolor="#ffffff" stroked="false">
                  <v:fill type="solid"/>
                </v:rect>
                <v:rect style="position:absolute;left:0;top:0;width:3900;height:4110" id="docshape5" filled="true" fillcolor="#4d5278" stroked="false">
                  <v:fill opacity="32899f" type="solid"/>
                </v:rect>
                <v:shape style="position:absolute;left:120;top:1380;width:3600;height:12675" id="docshape6" coordorigin="120,1380" coordsize="3600,12675" path="m3720,14055l120,14055,120,3158,123,3070,131,2982,143,2894,159,2807,179,2721,204,2636,233,2553,266,2471,302,2390,343,2312,388,2236,436,2162,487,2090,543,2021,601,1955,663,1892,728,1832,795,1775,866,1721,938,1671,1014,1625,1091,1582,1170,1543,1252,1509,1334,1478,1419,1451,1504,1429,1591,1410,1678,1396,1766,1387,1854,1381,1898,1380,1942,1380,2030,1383,2118,1391,2206,1403,2293,1419,2379,1439,2464,1464,2547,1493,2629,1526,2710,1562,2788,1603,2864,1648,2938,1696,3010,1747,3079,1803,3145,1861,3208,1923,3268,1988,3325,2055,3379,2126,3429,2198,3475,2274,3518,2351,3557,2430,3591,2512,3622,2594,3649,2679,3671,2764,3690,2851,3704,2938,3713,3026,3719,3114,3720,14055xe" filled="true" fillcolor="#4d5278" stroked="false">
                  <v:path arrowok="t"/>
                  <v:fill type="solid"/>
                </v:shape>
                <v:shape style="position:absolute;left:322;top:1627;width:3195;height:3195" id="docshape7" coordorigin="322,1627" coordsize="3195,3195" path="m322,3227l322,3223,323,3204,326,3125,332,3047,343,2970,357,2893,375,2816,397,2741,422,2667,452,2594,484,2523,520,2454,560,2386,602,2320,648,2257,697,2196,749,2137,804,2081,861,2028,921,1977,983,1930,1048,1886,1115,1845,1183,1807,1254,1772,1326,1742,1399,1714,1474,1691,1549,1671,1626,1654,1703,1642,1781,1633,1859,1629,1918,1627,1922,1627,2000,1629,2078,1635,2156,1645,2233,1658,2310,1675,2385,1696,2459,1721,2532,1749,2604,1781,2674,1816,2742,1855,2808,1896,2872,1942,2934,1990,2993,2041,3050,2095,3104,2152,3155,2211,3203,2273,3249,2337,3290,2403,3329,2471,3364,2541,3396,2613,3424,2686,3449,2760,3470,2835,3487,2912,3500,2989,3510,3067,3516,3145,3517,3223,3517,3227,3516,3305,3510,3383,3500,3461,3487,3538,3470,3615,3449,3690,3424,3764,3396,3837,3364,3909,3329,3979,3290,4047,3249,4113,3203,4177,3155,4239,3104,4298,3050,4355,2993,4409,2934,4460,2872,4508,2808,4554,2742,4595,2674,4634,2604,4669,2532,4701,2459,4729,2385,4754,2310,4775,2233,4792,2156,4805,2078,4815,2000,4821,1922,4822,1918,4822,1840,4821,1762,4815,1684,4805,1607,4792,1530,4775,1455,4754,1381,4729,1308,4701,1236,4669,1166,4634,1098,4595,1032,4554,968,4508,906,4460,847,4409,790,4355,736,4298,685,4239,637,4177,591,4113,550,4047,511,3979,476,3909,444,3837,416,3764,391,3690,370,3615,353,3538,340,3461,330,3383,324,3305,322,3227xe" filled="false" stroked="true" strokeweight="2.25pt" strokecolor="#ffffff">
                  <v:path arrowok="t"/>
                  <v:stroke dashstyle="solid"/>
                </v:shape>
                <v:shape style="position:absolute;left:405;top:1720;width:3030;height:3020" type="#_x0000_t75" id="docshape8" stroked="false">
                  <v:imagedata r:id="rId5" o:title=""/>
                </v:shape>
                <v:shape style="position:absolute;left:630;top:5595;width:317;height:317" type="#_x0000_t75" id="docshape9" stroked="false">
                  <v:imagedata r:id="rId6" o:title=""/>
                </v:shape>
                <v:shape style="position:absolute;left:650;top:6090;width:275;height:317" type="#_x0000_t75" id="docshape10" stroked="false">
                  <v:imagedata r:id="rId7" o:title=""/>
                </v:shape>
                <v:shape style="position:absolute;left:631;top:6600;width:315;height:317" type="#_x0000_t75" id="docshape11" stroked="false">
                  <v:imagedata r:id="rId8" o:title=""/>
                </v:shape>
                <v:shape style="position:absolute;left:629;top:7920;width:75;height:4320" id="docshape12" coordorigin="630,7920" coordsize="75,4320" path="m705,12197l704,12192,700,12183,698,12179,691,12172,687,12170,678,12166,673,12165,662,12165,657,12166,648,12170,644,12172,637,12179,635,12183,631,12192,630,12197,630,12203,630,12208,631,12213,635,12222,637,12226,644,12233,648,12235,657,12239,662,12240,673,12240,678,12239,687,12235,691,12233,698,12226,700,12222,704,12213,705,12208,705,12197xm705,11642l704,11637,700,11628,698,11624,691,11617,687,11615,678,11611,673,11610,662,11610,657,11611,648,11615,644,11617,637,11624,635,11628,631,11637,630,11642,630,11648,630,11653,631,11658,635,11667,637,11671,644,11678,648,11680,657,11684,662,11685,673,11685,678,11684,687,11680,691,11678,698,11671,700,11667,704,11658,705,11653,705,11642xm705,11312l704,11307,700,11298,698,11294,691,11287,687,11285,678,11281,673,11280,662,11280,657,11281,648,11285,644,11287,637,11294,635,11298,631,11307,630,11312,630,11318,630,11323,631,11328,635,11337,637,11341,644,11348,648,11350,657,11354,662,11355,673,11355,678,11354,687,11350,691,11348,698,11341,700,11337,704,11328,705,11323,705,11312xm705,10757l704,10752,700,10743,698,10739,691,10732,687,10730,678,10726,673,10725,662,10725,657,10726,648,10730,644,10732,637,10739,635,10743,631,10752,630,10757,630,10763,630,10768,631,10773,635,10782,637,10786,644,10793,648,10795,657,10799,662,10800,673,10800,678,10799,687,10795,691,10793,698,10786,700,10782,704,10773,705,10768,705,10757xm705,10187l704,10182,700,10173,698,10169,691,10162,687,10160,678,10156,673,10155,662,10155,657,10156,648,10160,644,10162,637,10169,635,10173,631,10182,630,10187,630,10193,630,10198,631,10203,635,10212,637,10216,644,10223,648,10225,657,10229,662,10230,673,10230,678,10229,687,10225,691,10223,698,10216,700,10212,704,10203,705,10198,705,10187xm705,9632l704,9627,700,9618,698,9614,691,9607,687,9605,678,9601,673,9600,662,9600,657,9601,648,9605,644,9607,637,9614,635,9618,631,9627,630,9632,630,9638,630,9643,631,9648,635,9657,637,9661,644,9668,648,9670,657,9674,662,9675,673,9675,678,9674,687,9670,691,9668,698,9661,700,9657,704,9648,705,9643,705,9632xm705,9077l704,9072,700,9063,698,9059,691,9052,687,9050,678,9046,673,9045,662,9045,657,9046,648,9050,644,9052,637,9059,635,9063,631,9072,630,9077,630,9083,630,9088,631,9093,635,9102,637,9106,644,9113,648,9115,657,9119,662,9120,673,9120,678,9119,687,9115,691,9113,698,9106,700,9102,704,9093,705,9088,705,9077xm705,8507l704,8502,700,8493,698,8489,691,8482,687,8480,678,8476,673,8475,662,8475,657,8476,648,8480,644,8482,637,8489,635,8493,631,8502,630,8507,630,8513,630,8518,631,8523,635,8532,637,8536,644,8543,648,8545,657,8549,662,8550,673,8550,678,8549,687,8545,691,8543,698,8536,700,8532,704,8523,705,8518,705,8507xm705,7952l704,7947,700,7938,698,7934,691,7927,687,7925,678,7921,673,7920,662,7920,657,7921,648,7925,644,7927,637,7934,635,7938,631,7947,630,7952,630,7958,630,7963,631,7968,635,7977,637,7981,644,7988,648,7990,657,7994,662,7995,673,7995,678,7994,687,7990,691,7988,698,7981,700,7977,704,7968,705,7963,705,795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9"/>
        <w:ind w:left="0"/>
        <w:rPr>
          <w:sz w:val="24"/>
        </w:rPr>
      </w:pPr>
    </w:p>
    <w:p>
      <w:pPr>
        <w:pStyle w:val="Heading1"/>
        <w:spacing w:before="1"/>
      </w:pPr>
      <w:r>
        <w:rPr>
          <w:color w:val="FFFFFF"/>
          <w:spacing w:val="-2"/>
        </w:rPr>
        <w:t>CONTACT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245"/>
        <w:ind w:left="815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96"/>
        <w:ind w:left="0"/>
      </w:pPr>
    </w:p>
    <w:p>
      <w:pPr>
        <w:pStyle w:val="BodyText"/>
        <w:spacing w:line="573" w:lineRule="auto"/>
        <w:ind w:left="815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Nashville, TN</w:t>
      </w:r>
    </w:p>
    <w:p>
      <w:pPr>
        <w:pStyle w:val="BodyText"/>
        <w:spacing w:before="37"/>
        <w:ind w:left="0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78" w:lineRule="auto" w:before="201"/>
      </w:pPr>
      <w:r>
        <w:rPr>
          <w:color w:val="FFFFFF"/>
          <w:spacing w:val="-2"/>
          <w:w w:val="105"/>
        </w:rPr>
        <w:t>Calendar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management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room booking</w:t>
      </w:r>
    </w:p>
    <w:p>
      <w:pPr>
        <w:pStyle w:val="BodyText"/>
        <w:spacing w:line="278" w:lineRule="auto" w:before="74"/>
      </w:pPr>
      <w:r>
        <w:rPr>
          <w:color w:val="FFFFFF"/>
          <w:spacing w:val="-2"/>
          <w:w w:val="105"/>
        </w:rPr>
        <w:t>Conﬁdential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student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records </w:t>
      </w:r>
      <w:r>
        <w:rPr>
          <w:color w:val="FFFFFF"/>
          <w:w w:val="105"/>
        </w:rPr>
        <w:t>and data privacy</w:t>
      </w:r>
    </w:p>
    <w:p>
      <w:pPr>
        <w:pStyle w:val="BodyText"/>
        <w:spacing w:line="261" w:lineRule="auto" w:before="90"/>
        <w:ind w:right="24"/>
      </w:pPr>
      <w:r>
        <w:rPr>
          <w:color w:val="FFFFFF"/>
          <w:w w:val="105"/>
        </w:rPr>
        <w:t>Data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entry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system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record </w:t>
      </w:r>
      <w:r>
        <w:rPr>
          <w:color w:val="FFFFFF"/>
          <w:spacing w:val="-2"/>
          <w:w w:val="105"/>
        </w:rPr>
        <w:t>maintenance</w:t>
      </w:r>
    </w:p>
    <w:p>
      <w:pPr>
        <w:pStyle w:val="BodyText"/>
        <w:spacing w:line="278" w:lineRule="auto" w:before="104"/>
      </w:pPr>
      <w:r>
        <w:rPr>
          <w:color w:val="FFFFFF"/>
          <w:spacing w:val="-2"/>
          <w:w w:val="105"/>
        </w:rPr>
        <w:t>Donor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database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support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outreach tracking</w:t>
      </w:r>
    </w:p>
    <w:p>
      <w:pPr>
        <w:pStyle w:val="BodyText"/>
        <w:spacing w:line="278" w:lineRule="auto" w:before="75"/>
      </w:pPr>
      <w:r>
        <w:rPr>
          <w:color w:val="FFFFFF"/>
          <w:spacing w:val="-2"/>
          <w:w w:val="105"/>
        </w:rPr>
        <w:t>Event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logistics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coordination</w:t>
      </w:r>
    </w:p>
    <w:p>
      <w:pPr>
        <w:pStyle w:val="BodyText"/>
        <w:spacing w:line="261" w:lineRule="auto" w:before="90"/>
      </w:pPr>
      <w:r>
        <w:rPr>
          <w:color w:val="FFFFFF"/>
          <w:w w:val="105"/>
        </w:rPr>
        <w:t>Mail processing and </w:t>
      </w:r>
      <w:r>
        <w:rPr>
          <w:color w:val="FFFFFF"/>
        </w:rPr>
        <w:t>correspondence management</w:t>
      </w:r>
    </w:p>
    <w:p>
      <w:pPr>
        <w:pStyle w:val="BodyText"/>
        <w:spacing w:before="103"/>
      </w:pPr>
      <w:r>
        <w:rPr>
          <w:color w:val="FFFFFF"/>
          <w:spacing w:val="-2"/>
          <w:w w:val="105"/>
        </w:rPr>
        <w:t>Microsoft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Word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Excel</w:t>
      </w:r>
    </w:p>
    <w:p>
      <w:pPr>
        <w:pStyle w:val="BodyText"/>
        <w:spacing w:line="261" w:lineRule="auto" w:before="123"/>
      </w:pPr>
      <w:r>
        <w:rPr>
          <w:color w:val="FFFFFF"/>
          <w:spacing w:val="-2"/>
          <w:w w:val="105"/>
        </w:rPr>
        <w:t>Scheduling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academic </w:t>
      </w:r>
      <w:r>
        <w:rPr>
          <w:color w:val="FFFFFF"/>
          <w:w w:val="105"/>
        </w:rPr>
        <w:t>calendar coordination</w:t>
      </w:r>
    </w:p>
    <w:p>
      <w:pPr>
        <w:pStyle w:val="BodyText"/>
        <w:spacing w:line="278" w:lineRule="auto" w:before="104"/>
      </w:pPr>
      <w:r>
        <w:rPr>
          <w:color w:val="FFFFFF"/>
          <w:spacing w:val="-2"/>
          <w:w w:val="105"/>
        </w:rPr>
        <w:t>Supply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ordering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ofﬁce maintenance</w:t>
      </w:r>
    </w:p>
    <w:p>
      <w:pPr>
        <w:pStyle w:val="Heading1"/>
        <w:spacing w:before="62"/>
      </w:pPr>
      <w:r>
        <w:rPr>
          <w:b w:val="0"/>
        </w:rPr>
        <w:br w:type="column"/>
      </w:r>
      <w:r>
        <w:rPr>
          <w:color w:val="4D5278"/>
        </w:rPr>
        <w:t>PROFESSIONAL</w:t>
      </w:r>
      <w:r>
        <w:rPr>
          <w:color w:val="4D5278"/>
          <w:spacing w:val="36"/>
        </w:rPr>
        <w:t> </w:t>
      </w:r>
      <w:r>
        <w:rPr>
          <w:color w:val="4D5278"/>
          <w:spacing w:val="-2"/>
        </w:rPr>
        <w:t>EXPERIENCE</w:t>
      </w:r>
    </w:p>
    <w:p>
      <w:pPr>
        <w:pStyle w:val="BodyText"/>
        <w:spacing w:before="155"/>
        <w:ind w:left="164"/>
      </w:pPr>
      <w:r>
        <w:rPr>
          <w:w w:val="105"/>
        </w:rPr>
        <w:t>August</w:t>
      </w:r>
      <w:r>
        <w:rPr>
          <w:spacing w:val="11"/>
          <w:w w:val="105"/>
        </w:rPr>
        <w:t> </w:t>
      </w:r>
      <w:r>
        <w:rPr>
          <w:w w:val="105"/>
        </w:rPr>
        <w:t>2021</w:t>
      </w:r>
      <w:r>
        <w:rPr>
          <w:spacing w:val="11"/>
          <w:w w:val="105"/>
        </w:rPr>
        <w:t> </w:t>
      </w:r>
      <w:r>
        <w:rPr>
          <w:w w:val="105"/>
        </w:rPr>
        <w:t>-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33"/>
        <w:ind w:left="164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Administrative</w:t>
      </w:r>
      <w:r>
        <w:rPr>
          <w:b/>
          <w:spacing w:val="5"/>
          <w:w w:val="105"/>
          <w:sz w:val="18"/>
        </w:rPr>
        <w:t> </w:t>
      </w:r>
      <w:r>
        <w:rPr>
          <w:b/>
          <w:w w:val="105"/>
          <w:sz w:val="18"/>
        </w:rPr>
        <w:t>Associate,</w:t>
      </w:r>
      <w:r>
        <w:rPr>
          <w:b/>
          <w:spacing w:val="14"/>
          <w:w w:val="105"/>
          <w:sz w:val="18"/>
        </w:rPr>
        <w:t> </w:t>
      </w:r>
      <w:r>
        <w:rPr>
          <w:b/>
          <w:w w:val="105"/>
          <w:sz w:val="18"/>
        </w:rPr>
        <w:t>Vanderbilt</w:t>
      </w:r>
      <w:r>
        <w:rPr>
          <w:b/>
          <w:spacing w:val="13"/>
          <w:w w:val="105"/>
          <w:sz w:val="18"/>
        </w:rPr>
        <w:t> </w:t>
      </w:r>
      <w:r>
        <w:rPr>
          <w:b/>
          <w:w w:val="105"/>
          <w:sz w:val="18"/>
        </w:rPr>
        <w:t>University</w:t>
      </w:r>
      <w:r>
        <w:rPr>
          <w:b/>
          <w:spacing w:val="13"/>
          <w:w w:val="105"/>
          <w:sz w:val="18"/>
        </w:rPr>
        <w:t> </w:t>
      </w:r>
      <w:r>
        <w:rPr>
          <w:b/>
          <w:w w:val="105"/>
          <w:sz w:val="18"/>
        </w:rPr>
        <w:t>|</w:t>
      </w:r>
      <w:r>
        <w:rPr>
          <w:b/>
          <w:spacing w:val="13"/>
          <w:w w:val="105"/>
          <w:sz w:val="18"/>
        </w:rPr>
        <w:t> </w:t>
      </w:r>
      <w:r>
        <w:rPr>
          <w:b/>
          <w:w w:val="105"/>
          <w:sz w:val="18"/>
        </w:rPr>
        <w:t>Nashville,</w:t>
      </w:r>
      <w:r>
        <w:rPr>
          <w:b/>
          <w:spacing w:val="14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TN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8" w:lineRule="auto" w:before="153" w:after="0"/>
        <w:ind w:left="926" w:right="91" w:hanging="292"/>
        <w:jc w:val="left"/>
        <w:rPr>
          <w:sz w:val="18"/>
        </w:rPr>
      </w:pPr>
      <w:r>
        <w:rPr>
          <w:w w:val="105"/>
          <w:sz w:val="18"/>
        </w:rPr>
        <w:t>Manage scheduling, room bookings, and academic calendar updates for 4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academic departments, coordinating 50+ weekly reservations with zero double-booking incidents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8" w:lineRule="auto" w:before="100" w:after="0"/>
        <w:ind w:left="926" w:right="215" w:hanging="292"/>
        <w:jc w:val="left"/>
        <w:rPr>
          <w:sz w:val="18"/>
        </w:rPr>
      </w:pPr>
      <w:r>
        <w:rPr>
          <w:w w:val="105"/>
          <w:sz w:val="18"/>
        </w:rPr>
        <w:t>Maintain confidential student records for 800+ enrolled students, entering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data into internal systems with 99.9% accuracy and full compliance 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FERPA guidelines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8" w:lineRule="auto" w:before="99" w:after="0"/>
        <w:ind w:left="926" w:right="288" w:hanging="292"/>
        <w:jc w:val="left"/>
        <w:rPr>
          <w:sz w:val="18"/>
        </w:rPr>
      </w:pPr>
      <w:r>
        <w:rPr>
          <w:w w:val="105"/>
          <w:sz w:val="18"/>
        </w:rPr>
        <w:t>Order office supplies and coordinate maintenance requests for 4 departments, managing $2,000 monthly in supply budgets and resolving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facilities issues within 48-hour windows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8" w:lineRule="auto" w:before="100" w:after="0"/>
        <w:ind w:left="926" w:right="7" w:hanging="292"/>
        <w:jc w:val="left"/>
        <w:rPr>
          <w:sz w:val="18"/>
        </w:rPr>
      </w:pPr>
      <w:r>
        <w:rPr>
          <w:w w:val="105"/>
          <w:sz w:val="18"/>
        </w:rPr>
        <w:t>Support 6 faculty members with scheduling, correspondence,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administrative tasks, reducing their administrative burden by an estimated 5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hours per week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8" w:lineRule="auto" w:before="99" w:after="0"/>
        <w:ind w:left="926" w:right="21" w:hanging="292"/>
        <w:jc w:val="left"/>
        <w:rPr>
          <w:sz w:val="18"/>
        </w:rPr>
      </w:pPr>
      <w:r>
        <w:rPr>
          <w:w w:val="105"/>
          <w:sz w:val="18"/>
        </w:rPr>
        <w:t>Process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route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incoming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mail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correspondence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4 departments, maintaining accurate delivery logs and urgent-item escalation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procedures</w:t>
      </w:r>
    </w:p>
    <w:p>
      <w:pPr>
        <w:pStyle w:val="BodyText"/>
        <w:spacing w:before="130"/>
        <w:ind w:left="164"/>
      </w:pP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w w:val="105"/>
        </w:rPr>
        <w:t>2019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8"/>
          <w:w w:val="105"/>
        </w:rPr>
        <w:t> </w:t>
      </w:r>
      <w:r>
        <w:rPr>
          <w:w w:val="105"/>
        </w:rPr>
        <w:t>July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2021</w:t>
      </w:r>
    </w:p>
    <w:p>
      <w:pPr>
        <w:spacing w:before="33"/>
        <w:ind w:left="164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Office</w:t>
      </w:r>
      <w:r>
        <w:rPr>
          <w:b/>
          <w:spacing w:val="1"/>
          <w:w w:val="105"/>
          <w:sz w:val="18"/>
        </w:rPr>
        <w:t> </w:t>
      </w:r>
      <w:r>
        <w:rPr>
          <w:b/>
          <w:w w:val="105"/>
          <w:sz w:val="18"/>
        </w:rPr>
        <w:t>Assistant,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Music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City</w:t>
      </w:r>
      <w:r>
        <w:rPr>
          <w:b/>
          <w:spacing w:val="5"/>
          <w:w w:val="105"/>
          <w:sz w:val="18"/>
        </w:rPr>
        <w:t> </w:t>
      </w:r>
      <w:r>
        <w:rPr>
          <w:b/>
          <w:w w:val="105"/>
          <w:sz w:val="18"/>
        </w:rPr>
        <w:t>Youth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Services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|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Nashville,</w:t>
      </w:r>
      <w:r>
        <w:rPr>
          <w:b/>
          <w:spacing w:val="9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TN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8" w:lineRule="auto" w:before="153" w:after="0"/>
        <w:ind w:left="926" w:right="391" w:hanging="292"/>
        <w:jc w:val="left"/>
        <w:rPr>
          <w:sz w:val="18"/>
        </w:rPr>
      </w:pPr>
      <w:r>
        <w:rPr>
          <w:w w:val="105"/>
          <w:sz w:val="18"/>
        </w:rPr>
        <w:t>Assisted with donor outreach for 3 annual campaigns and organized receipts and documentation supporting annual audits with zero missing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records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8" w:lineRule="auto" w:before="99" w:after="0"/>
        <w:ind w:left="926" w:right="242" w:hanging="292"/>
        <w:jc w:val="left"/>
        <w:rPr>
          <w:sz w:val="18"/>
        </w:rPr>
      </w:pPr>
      <w:r>
        <w:rPr>
          <w:w w:val="105"/>
          <w:sz w:val="18"/>
        </w:rPr>
        <w:t>Responded to 30+ community inquiries per week and managed event RSVPs for 8 annual events, maintaining accurate registration records and follow-up communication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1" w:lineRule="auto" w:before="100" w:after="0"/>
        <w:ind w:left="926" w:right="197" w:hanging="292"/>
        <w:jc w:val="left"/>
        <w:rPr>
          <w:sz w:val="18"/>
        </w:rPr>
      </w:pPr>
      <w:r>
        <w:rPr>
          <w:w w:val="105"/>
          <w:sz w:val="18"/>
        </w:rPr>
        <w:t>Designed 6 templates for thank-you letters and fundraising mailers, which were adopted as the organization's standard communication format</w:t>
      </w:r>
    </w:p>
    <w:p>
      <w:pPr>
        <w:pStyle w:val="Heading1"/>
        <w:spacing w:before="197"/>
      </w:pPr>
      <w:r>
        <w:rPr>
          <w:color w:val="4D5278"/>
          <w:spacing w:val="-2"/>
        </w:rPr>
        <w:t>EDUCATION</w:t>
      </w:r>
    </w:p>
    <w:p>
      <w:pPr>
        <w:pStyle w:val="Heading2"/>
        <w:spacing w:before="171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(B.S.)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Business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Administration</w:t>
      </w:r>
    </w:p>
    <w:p>
      <w:pPr>
        <w:pStyle w:val="BodyText"/>
        <w:spacing w:before="33"/>
        <w:ind w:left="164"/>
      </w:pPr>
      <w:r>
        <w:rPr/>
        <w:t>Tennessee</w:t>
      </w:r>
      <w:r>
        <w:rPr>
          <w:spacing w:val="26"/>
        </w:rPr>
        <w:t> </w:t>
      </w:r>
      <w:r>
        <w:rPr/>
        <w:t>State</w:t>
      </w:r>
      <w:r>
        <w:rPr>
          <w:spacing w:val="27"/>
        </w:rPr>
        <w:t> </w:t>
      </w:r>
      <w:r>
        <w:rPr/>
        <w:t>University</w:t>
      </w:r>
      <w:r>
        <w:rPr>
          <w:spacing w:val="27"/>
        </w:rPr>
        <w:t> </w:t>
      </w:r>
      <w:r>
        <w:rPr/>
        <w:t>|</w:t>
      </w:r>
      <w:r>
        <w:rPr>
          <w:spacing w:val="27"/>
        </w:rPr>
        <w:t> </w:t>
      </w:r>
      <w:r>
        <w:rPr/>
        <w:t>Nashville,</w:t>
      </w:r>
      <w:r>
        <w:rPr>
          <w:spacing w:val="27"/>
        </w:rPr>
        <w:t> </w:t>
      </w:r>
      <w:r>
        <w:rPr/>
        <w:t>TN</w:t>
      </w:r>
      <w:r>
        <w:rPr>
          <w:spacing w:val="26"/>
        </w:rPr>
        <w:t> </w:t>
      </w:r>
      <w:r>
        <w:rPr/>
        <w:t>|</w:t>
      </w:r>
      <w:r>
        <w:rPr>
          <w:spacing w:val="27"/>
        </w:rPr>
        <w:t> </w:t>
      </w:r>
      <w:r>
        <w:rPr>
          <w:spacing w:val="-4"/>
        </w:rPr>
        <w:t>2019</w:t>
      </w:r>
    </w:p>
    <w:sectPr>
      <w:type w:val="continuous"/>
      <w:pgSz w:w="11920" w:h="16860"/>
      <w:pgMar w:top="980" w:bottom="280" w:left="283" w:right="425"/>
      <w:cols w:num="2" w:equalWidth="0">
        <w:col w:w="3118" w:space="584"/>
        <w:col w:w="75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26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8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37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96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5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14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73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32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91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4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3"/>
      <w:ind w:left="16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926" w:right="7" w:hanging="29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2026-03-22T06:45:58Z</dcterms:created>
  <dcterms:modified xsi:type="dcterms:W3CDTF">2026-03-22T06:45:58Z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2026-03-22T00:00:00Z</vt:filetime>
  </property>
  <property fmtid="{D5CDD505-2E9C-101B-9397-08002B2CF9AE}" pid="5" name="Producer">
    <vt:lpwstr>Skia/PDF m121</vt:lpwstr>
  </property>
</Properties>
</file>