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b/>
          <w:color w:val="0C0C0C"/>
          <w:spacing w:val="10"/>
          <w:sz w:val="74"/>
        </w:rPr>
        <w:t>Anna</w:t>
      </w:r>
      <w:r>
        <w:rPr>
          <w:b/>
          <w:color w:val="0C0C0C"/>
          <w:spacing w:val="-37"/>
          <w:sz w:val="74"/>
        </w:rPr>
        <w:t> </w:t>
      </w:r>
      <w:r>
        <w:rPr>
          <w:rFonts w:ascii="Microsoft Sans Serif"/>
          <w:color w:val="0C0C0C"/>
          <w:spacing w:val="-4"/>
          <w:sz w:val="74"/>
        </w:rPr>
        <w:t>Davis</w:t>
      </w:r>
    </w:p>
    <w:p>
      <w:pPr>
        <w:pStyle w:val="Heading1"/>
      </w:pPr>
      <w:r>
        <w:rPr>
          <w:color w:val="0C0C0C"/>
        </w:rPr>
        <w:t>Camp</w:t>
      </w:r>
      <w:r>
        <w:rPr>
          <w:color w:val="0C0C0C"/>
          <w:spacing w:val="-17"/>
        </w:rPr>
        <w:t> </w:t>
      </w:r>
      <w:r>
        <w:rPr>
          <w:color w:val="0C0C0C"/>
          <w:spacing w:val="-2"/>
        </w:rPr>
        <w:t>Counselor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6"/>
          <w:sz w:val="13"/>
        </w:rPr>
        <w:t> </w:t>
      </w:r>
      <w:r>
        <w:rPr>
          <w:sz w:val="13"/>
        </w:rPr>
        <w:t>456-7890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Seattle,</w:t>
      </w:r>
      <w:r>
        <w:rPr>
          <w:spacing w:val="17"/>
          <w:sz w:val="13"/>
        </w:rPr>
        <w:t> </w:t>
      </w:r>
      <w:r>
        <w:rPr>
          <w:sz w:val="13"/>
        </w:rPr>
        <w:t>WA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spacing w:before="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220868</wp:posOffset>
                </wp:positionV>
                <wp:extent cx="65341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.391226pt;width:514.499959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1"/>
      </w:pPr>
    </w:p>
    <w:p>
      <w:pPr>
        <w:pStyle w:val="BodyText"/>
        <w:spacing w:line="278" w:lineRule="auto" w:before="1"/>
        <w:ind w:left="23" w:right="227"/>
      </w:pPr>
      <w:r>
        <w:rPr/>
        <w:t>Motivated</w:t>
      </w:r>
      <w:r>
        <w:rPr>
          <w:spacing w:val="30"/>
        </w:rPr>
        <w:t> </w:t>
      </w:r>
      <w:r>
        <w:rPr/>
        <w:t>entry-level</w:t>
      </w:r>
      <w:r>
        <w:rPr>
          <w:spacing w:val="30"/>
        </w:rPr>
        <w:t> </w:t>
      </w:r>
      <w:r>
        <w:rPr/>
        <w:t>candidate</w:t>
      </w:r>
      <w:r>
        <w:rPr>
          <w:spacing w:val="30"/>
        </w:rPr>
        <w:t> </w:t>
      </w:r>
      <w:r>
        <w:rPr/>
        <w:t>with</w:t>
      </w:r>
      <w:r>
        <w:rPr>
          <w:spacing w:val="30"/>
        </w:rPr>
        <w:t> </w:t>
      </w:r>
      <w:r>
        <w:rPr/>
        <w:t>two-plus</w:t>
      </w:r>
      <w:r>
        <w:rPr>
          <w:spacing w:val="30"/>
        </w:rPr>
        <w:t> </w:t>
      </w:r>
      <w:r>
        <w:rPr/>
        <w:t>years</w:t>
      </w:r>
      <w:r>
        <w:rPr>
          <w:spacing w:val="30"/>
        </w:rPr>
        <w:t> </w:t>
      </w:r>
      <w:r>
        <w:rPr/>
        <w:t>of</w:t>
      </w:r>
      <w:r>
        <w:rPr>
          <w:spacing w:val="30"/>
        </w:rPr>
        <w:t> </w:t>
      </w:r>
      <w:r>
        <w:rPr/>
        <w:t>child</w:t>
      </w:r>
      <w:r>
        <w:rPr>
          <w:spacing w:val="30"/>
        </w:rPr>
        <w:t> </w:t>
      </w:r>
      <w:r>
        <w:rPr/>
        <w:t>supervision</w:t>
      </w:r>
      <w:r>
        <w:rPr>
          <w:spacing w:val="30"/>
        </w:rPr>
        <w:t> </w:t>
      </w:r>
      <w:r>
        <w:rPr/>
        <w:t>experience</w:t>
      </w:r>
      <w:r>
        <w:rPr>
          <w:spacing w:val="30"/>
        </w:rPr>
        <w:t> </w:t>
      </w:r>
      <w:r>
        <w:rPr/>
        <w:t>through</w:t>
      </w:r>
      <w:r>
        <w:rPr>
          <w:spacing w:val="30"/>
        </w:rPr>
        <w:t> </w:t>
      </w:r>
      <w:r>
        <w:rPr/>
        <w:t>youth</w:t>
      </w:r>
      <w:r>
        <w:rPr>
          <w:spacing w:val="30"/>
        </w:rPr>
        <w:t> </w:t>
      </w:r>
      <w:r>
        <w:rPr/>
        <w:t>center</w:t>
      </w:r>
      <w:r>
        <w:rPr>
          <w:spacing w:val="30"/>
        </w:rPr>
        <w:t> </w:t>
      </w:r>
      <w:r>
        <w:rPr/>
        <w:t>volunteering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private</w:t>
      </w:r>
      <w:r>
        <w:rPr>
          <w:spacing w:val="30"/>
        </w:rPr>
        <w:t> </w:t>
      </w:r>
      <w:r>
        <w:rPr/>
        <w:t>babysitting roles.</w:t>
      </w:r>
      <w:r>
        <w:rPr>
          <w:spacing w:val="22"/>
        </w:rPr>
        <w:t> </w:t>
      </w:r>
      <w:r>
        <w:rPr/>
        <w:t>Organized</w:t>
      </w:r>
      <w:r>
        <w:rPr>
          <w:spacing w:val="22"/>
        </w:rPr>
        <w:t> </w:t>
      </w:r>
      <w:r>
        <w:rPr/>
        <w:t>games</w:t>
      </w:r>
      <w:r>
        <w:rPr>
          <w:spacing w:val="22"/>
        </w:rPr>
        <w:t> </w:t>
      </w:r>
      <w:r>
        <w:rPr/>
        <w:t>and</w:t>
      </w:r>
      <w:r>
        <w:rPr>
          <w:spacing w:val="22"/>
        </w:rPr>
        <w:t> </w:t>
      </w:r>
      <w:r>
        <w:rPr/>
        <w:t>recreational</w:t>
      </w:r>
      <w:r>
        <w:rPr>
          <w:spacing w:val="22"/>
        </w:rPr>
        <w:t> </w:t>
      </w:r>
      <w:r>
        <w:rPr/>
        <w:t>activities</w:t>
      </w:r>
      <w:r>
        <w:rPr>
          <w:spacing w:val="22"/>
        </w:rPr>
        <w:t> </w:t>
      </w:r>
      <w:r>
        <w:rPr/>
        <w:t>for</w:t>
      </w:r>
      <w:r>
        <w:rPr>
          <w:spacing w:val="22"/>
        </w:rPr>
        <w:t> </w:t>
      </w:r>
      <w:r>
        <w:rPr/>
        <w:t>children</w:t>
      </w:r>
      <w:r>
        <w:rPr>
          <w:spacing w:val="22"/>
        </w:rPr>
        <w:t> </w:t>
      </w:r>
      <w:r>
        <w:rPr/>
        <w:t>aged</w:t>
      </w:r>
      <w:r>
        <w:rPr>
          <w:spacing w:val="22"/>
        </w:rPr>
        <w:t> </w:t>
      </w:r>
      <w:r>
        <w:rPr/>
        <w:t>7</w:t>
      </w:r>
      <w:r>
        <w:rPr>
          <w:spacing w:val="22"/>
        </w:rPr>
        <w:t> </w:t>
      </w:r>
      <w:r>
        <w:rPr/>
        <w:t>to</w:t>
      </w:r>
      <w:r>
        <w:rPr>
          <w:spacing w:val="22"/>
        </w:rPr>
        <w:t> </w:t>
      </w:r>
      <w:r>
        <w:rPr/>
        <w:t>10</w:t>
      </w:r>
      <w:r>
        <w:rPr>
          <w:spacing w:val="22"/>
        </w:rPr>
        <w:t> </w:t>
      </w:r>
      <w:r>
        <w:rPr/>
        <w:t>at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/>
        <w:t>Local</w:t>
      </w:r>
      <w:r>
        <w:rPr>
          <w:spacing w:val="18"/>
        </w:rPr>
        <w:t> </w:t>
      </w:r>
      <w:r>
        <w:rPr/>
        <w:t>Youth</w:t>
      </w:r>
      <w:r>
        <w:rPr>
          <w:spacing w:val="22"/>
        </w:rPr>
        <w:t> </w:t>
      </w:r>
      <w:r>
        <w:rPr/>
        <w:t>Center,</w:t>
      </w:r>
      <w:r>
        <w:rPr>
          <w:spacing w:val="22"/>
        </w:rPr>
        <w:t> </w:t>
      </w:r>
      <w:r>
        <w:rPr/>
        <w:t>supervised</w:t>
      </w:r>
      <w:r>
        <w:rPr>
          <w:spacing w:val="22"/>
        </w:rPr>
        <w:t> </w:t>
      </w:r>
      <w:r>
        <w:rPr/>
        <w:t>outdoor</w:t>
      </w:r>
      <w:r>
        <w:rPr>
          <w:spacing w:val="22"/>
        </w:rPr>
        <w:t> </w:t>
      </w:r>
      <w:r>
        <w:rPr/>
        <w:t>excursions,</w:t>
      </w:r>
      <w:r>
        <w:rPr>
          <w:spacing w:val="22"/>
        </w:rPr>
        <w:t> </w:t>
      </w:r>
      <w:r>
        <w:rPr/>
        <w:t>and provided</w:t>
      </w:r>
      <w:r>
        <w:rPr>
          <w:spacing w:val="20"/>
        </w:rPr>
        <w:t> </w:t>
      </w:r>
      <w:r>
        <w:rPr/>
        <w:t>daily</w:t>
      </w:r>
      <w:r>
        <w:rPr>
          <w:spacing w:val="20"/>
        </w:rPr>
        <w:t> </w:t>
      </w:r>
      <w:r>
        <w:rPr/>
        <w:t>childcare</w:t>
      </w:r>
      <w:r>
        <w:rPr>
          <w:spacing w:val="20"/>
        </w:rPr>
        <w:t> </w:t>
      </w:r>
      <w:r>
        <w:rPr/>
        <w:t>for</w:t>
      </w:r>
      <w:r>
        <w:rPr>
          <w:spacing w:val="20"/>
        </w:rPr>
        <w:t> </w:t>
      </w:r>
      <w:r>
        <w:rPr/>
        <w:t>two</w:t>
      </w:r>
      <w:r>
        <w:rPr>
          <w:spacing w:val="20"/>
        </w:rPr>
        <w:t> </w:t>
      </w:r>
      <w:r>
        <w:rPr/>
        <w:t>families</w:t>
      </w:r>
      <w:r>
        <w:rPr>
          <w:spacing w:val="20"/>
        </w:rPr>
        <w:t> </w:t>
      </w:r>
      <w:r>
        <w:rPr/>
        <w:t>across</w:t>
      </w:r>
      <w:r>
        <w:rPr>
          <w:spacing w:val="20"/>
        </w:rPr>
        <w:t> </w:t>
      </w:r>
      <w:r>
        <w:rPr/>
        <w:t>two</w:t>
      </w:r>
      <w:r>
        <w:rPr>
          <w:spacing w:val="20"/>
        </w:rPr>
        <w:t> </w:t>
      </w:r>
      <w:r>
        <w:rPr/>
        <w:t>years.</w:t>
      </w:r>
      <w:r>
        <w:rPr>
          <w:spacing w:val="20"/>
        </w:rPr>
        <w:t> </w:t>
      </w:r>
      <w:r>
        <w:rPr/>
        <w:t>Eager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apply</w:t>
      </w:r>
      <w:r>
        <w:rPr>
          <w:spacing w:val="20"/>
        </w:rPr>
        <w:t> </w:t>
      </w:r>
      <w:r>
        <w:rPr/>
        <w:t>demonstrated</w:t>
      </w:r>
      <w:r>
        <w:rPr>
          <w:spacing w:val="20"/>
        </w:rPr>
        <w:t> </w:t>
      </w:r>
      <w:r>
        <w:rPr/>
        <w:t>child</w:t>
      </w:r>
      <w:r>
        <w:rPr>
          <w:spacing w:val="20"/>
        </w:rPr>
        <w:t> </w:t>
      </w:r>
      <w:r>
        <w:rPr/>
        <w:t>supervision</w:t>
      </w:r>
      <w:r>
        <w:rPr>
          <w:spacing w:val="20"/>
        </w:rPr>
        <w:t> </w:t>
      </w:r>
      <w:r>
        <w:rPr/>
        <w:t>skills,</w:t>
      </w:r>
      <w:r>
        <w:rPr>
          <w:spacing w:val="20"/>
        </w:rPr>
        <w:t> </w:t>
      </w:r>
      <w:r>
        <w:rPr/>
        <w:t>activity</w:t>
      </w:r>
      <w:r>
        <w:rPr>
          <w:spacing w:val="20"/>
        </w:rPr>
        <w:t> </w:t>
      </w:r>
      <w:r>
        <w:rPr/>
        <w:t>coordination</w:t>
      </w:r>
      <w:r>
        <w:rPr>
          <w:spacing w:val="20"/>
        </w:rPr>
        <w:t> </w:t>
      </w:r>
      <w:r>
        <w:rPr/>
        <w:t>experience, and</w:t>
      </w:r>
      <w:r>
        <w:rPr>
          <w:spacing w:val="28"/>
        </w:rPr>
        <w:t> </w:t>
      </w:r>
      <w:r>
        <w:rPr/>
        <w:t>enthusiasm</w:t>
      </w:r>
      <w:r>
        <w:rPr>
          <w:spacing w:val="28"/>
        </w:rPr>
        <w:t> </w:t>
      </w:r>
      <w:r>
        <w:rPr/>
        <w:t>for</w:t>
      </w:r>
      <w:r>
        <w:rPr>
          <w:spacing w:val="28"/>
        </w:rPr>
        <w:t> </w:t>
      </w:r>
      <w:r>
        <w:rPr/>
        <w:t>creating</w:t>
      </w:r>
      <w:r>
        <w:rPr>
          <w:spacing w:val="28"/>
        </w:rPr>
        <w:t> </w:t>
      </w:r>
      <w:r>
        <w:rPr/>
        <w:t>safe,</w:t>
      </w:r>
      <w:r>
        <w:rPr>
          <w:spacing w:val="28"/>
        </w:rPr>
        <w:t> </w:t>
      </w:r>
      <w:r>
        <w:rPr/>
        <w:t>fun</w:t>
      </w:r>
      <w:r>
        <w:rPr>
          <w:spacing w:val="28"/>
        </w:rPr>
        <w:t> </w:t>
      </w:r>
      <w:r>
        <w:rPr/>
        <w:t>environments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structured</w:t>
      </w:r>
      <w:r>
        <w:rPr>
          <w:spacing w:val="28"/>
        </w:rPr>
        <w:t> </w:t>
      </w:r>
      <w:r>
        <w:rPr/>
        <w:t>camp</w:t>
      </w:r>
      <w:r>
        <w:rPr>
          <w:spacing w:val="28"/>
        </w:rPr>
        <w:t> </w:t>
      </w:r>
      <w:r>
        <w:rPr/>
        <w:t>counselor</w:t>
      </w:r>
      <w:r>
        <w:rPr>
          <w:spacing w:val="28"/>
        </w:rPr>
        <w:t> </w:t>
      </w:r>
      <w:r>
        <w:rPr/>
        <w:t>role.</w:t>
      </w:r>
    </w:p>
    <w:p>
      <w:pPr>
        <w:pStyle w:val="BodyText"/>
        <w:spacing w:before="76"/>
      </w:pPr>
    </w:p>
    <w:p>
      <w:pPr>
        <w:pStyle w:val="Heading2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708"/>
        </w:sectPr>
      </w:pPr>
    </w:p>
    <w:p>
      <w:pPr>
        <w:pStyle w:val="BodyText"/>
        <w:spacing w:before="4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2" w:lineRule="auto" w:before="0" w:after="0"/>
        <w:ind w:left="655" w:right="178" w:hanging="298"/>
        <w:jc w:val="left"/>
        <w:rPr>
          <w:position w:val="-4"/>
          <w:sz w:val="31"/>
        </w:rPr>
      </w:pPr>
      <w:r>
        <w:rPr>
          <w:sz w:val="15"/>
        </w:rPr>
        <w:t>Child supervision and safety monitoring for ages 7 to 12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75" w:lineRule="auto" w:before="108" w:after="0"/>
        <w:ind w:left="655" w:right="578" w:hanging="298"/>
        <w:jc w:val="left"/>
        <w:rPr>
          <w:position w:val="-5"/>
          <w:sz w:val="31"/>
        </w:rPr>
      </w:pPr>
      <w:r>
        <w:rPr>
          <w:sz w:val="15"/>
        </w:rPr>
        <w:t>Outdoor excursion supervision and </w:t>
      </w:r>
      <w:r>
        <w:rPr>
          <w:sz w:val="15"/>
        </w:rPr>
        <w:t>safety</w:t>
      </w:r>
    </w:p>
    <w:p>
      <w:pPr>
        <w:pStyle w:val="BodyText"/>
        <w:spacing w:before="47"/>
        <w:ind w:left="655"/>
      </w:pPr>
      <w:r>
        <w:rPr>
          <w:spacing w:val="-2"/>
        </w:rPr>
        <w:t>awareness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9" w:lineRule="auto" w:before="71" w:after="0"/>
        <w:ind w:left="655" w:right="228" w:hanging="298"/>
        <w:jc w:val="left"/>
        <w:rPr>
          <w:position w:val="-5"/>
          <w:sz w:val="31"/>
        </w:rPr>
      </w:pPr>
      <w:r>
        <w:rPr>
          <w:sz w:val="15"/>
        </w:rPr>
        <w:t>Conflict resolution and </w:t>
      </w:r>
      <w:r>
        <w:rPr>
          <w:sz w:val="15"/>
        </w:rPr>
        <w:t>peer mediation for children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9" w:lineRule="auto" w:before="77" w:after="0"/>
        <w:ind w:left="655" w:right="38" w:hanging="298"/>
        <w:jc w:val="left"/>
        <w:rPr>
          <w:position w:val="-5"/>
          <w:sz w:val="31"/>
        </w:rPr>
      </w:pPr>
      <w:r>
        <w:rPr>
          <w:sz w:val="15"/>
        </w:rPr>
        <w:t>Reliable schedule adherence and daily routine </w:t>
      </w:r>
      <w:r>
        <w:rPr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9" w:lineRule="auto" w:before="77" w:after="0"/>
        <w:ind w:left="655" w:right="266" w:hanging="298"/>
        <w:jc w:val="left"/>
        <w:rPr>
          <w:position w:val="-5"/>
          <w:sz w:val="31"/>
        </w:rPr>
      </w:pPr>
      <w:r>
        <w:rPr>
          <w:sz w:val="15"/>
        </w:rPr>
        <w:t>Teamwork and </w:t>
      </w:r>
      <w:r>
        <w:rPr>
          <w:sz w:val="15"/>
        </w:rPr>
        <w:t>cooperation with program staff and co-</w:t>
      </w:r>
    </w:p>
    <w:p>
      <w:pPr>
        <w:pStyle w:val="BodyText"/>
        <w:spacing w:before="28"/>
        <w:ind w:left="655"/>
      </w:pPr>
      <w:r>
        <w:rPr>
          <w:spacing w:val="-2"/>
        </w:rPr>
        <w:t>volunteers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58" w:after="0"/>
        <w:ind w:left="65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Recreational</w:t>
      </w:r>
      <w:r>
        <w:rPr>
          <w:spacing w:val="19"/>
          <w:sz w:val="15"/>
        </w:rPr>
        <w:t> </w:t>
      </w:r>
      <w:r>
        <w:rPr>
          <w:sz w:val="15"/>
        </w:rPr>
        <w:t>activity</w:t>
      </w:r>
      <w:r>
        <w:rPr>
          <w:spacing w:val="20"/>
          <w:sz w:val="15"/>
        </w:rPr>
        <w:t> </w:t>
      </w:r>
      <w:r>
        <w:rPr>
          <w:sz w:val="15"/>
        </w:rPr>
        <w:t>organization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group</w:t>
      </w:r>
      <w:r>
        <w:rPr>
          <w:spacing w:val="19"/>
          <w:sz w:val="15"/>
        </w:rPr>
        <w:t> </w:t>
      </w:r>
      <w:r>
        <w:rPr>
          <w:sz w:val="15"/>
        </w:rPr>
        <w:t>game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49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Meal</w:t>
      </w:r>
      <w:r>
        <w:rPr>
          <w:spacing w:val="18"/>
          <w:sz w:val="15"/>
        </w:rPr>
        <w:t> </w:t>
      </w:r>
      <w:r>
        <w:rPr>
          <w:sz w:val="15"/>
        </w:rPr>
        <w:t>preparation,</w:t>
      </w:r>
      <w:r>
        <w:rPr>
          <w:spacing w:val="19"/>
          <w:sz w:val="15"/>
        </w:rPr>
        <w:t> </w:t>
      </w:r>
      <w:r>
        <w:rPr>
          <w:sz w:val="15"/>
        </w:rPr>
        <w:t>snack</w:t>
      </w:r>
      <w:r>
        <w:rPr>
          <w:spacing w:val="19"/>
          <w:sz w:val="15"/>
        </w:rPr>
        <w:t> </w:t>
      </w:r>
      <w:r>
        <w:rPr>
          <w:sz w:val="15"/>
        </w:rPr>
        <w:t>management,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dietary</w:t>
      </w:r>
      <w:r>
        <w:rPr>
          <w:spacing w:val="19"/>
          <w:sz w:val="15"/>
        </w:rPr>
        <w:t> </w:t>
      </w:r>
      <w:r>
        <w:rPr>
          <w:sz w:val="15"/>
        </w:rPr>
        <w:t>routine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BodyText"/>
        <w:spacing w:before="161"/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Positive</w:t>
      </w:r>
      <w:r>
        <w:rPr>
          <w:spacing w:val="24"/>
          <w:sz w:val="15"/>
        </w:rPr>
        <w:t> </w:t>
      </w:r>
      <w:r>
        <w:rPr>
          <w:sz w:val="15"/>
        </w:rPr>
        <w:t>behavior</w:t>
      </w:r>
      <w:r>
        <w:rPr>
          <w:spacing w:val="25"/>
          <w:sz w:val="15"/>
        </w:rPr>
        <w:t> </w:t>
      </w:r>
      <w:r>
        <w:rPr>
          <w:sz w:val="15"/>
        </w:rPr>
        <w:t>reinforcement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age-appropriate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redirection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8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Communication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parents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supervising</w:t>
      </w:r>
      <w:r>
        <w:rPr>
          <w:spacing w:val="17"/>
          <w:sz w:val="15"/>
        </w:rPr>
        <w:t> </w:t>
      </w:r>
      <w:r>
        <w:rPr>
          <w:sz w:val="15"/>
        </w:rPr>
        <w:t>adults</w:t>
      </w:r>
      <w:r>
        <w:rPr>
          <w:spacing w:val="18"/>
          <w:sz w:val="15"/>
        </w:rPr>
        <w:t> </w:t>
      </w:r>
      <w:r>
        <w:rPr>
          <w:sz w:val="15"/>
        </w:rPr>
        <w:t>on</w:t>
      </w:r>
      <w:r>
        <w:rPr>
          <w:spacing w:val="17"/>
          <w:sz w:val="15"/>
        </w:rPr>
        <w:t> </w:t>
      </w:r>
      <w:r>
        <w:rPr>
          <w:sz w:val="15"/>
        </w:rPr>
        <w:t>child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welfare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Basic</w:t>
      </w:r>
      <w:r>
        <w:rPr>
          <w:spacing w:val="16"/>
          <w:sz w:val="15"/>
        </w:rPr>
        <w:t> </w:t>
      </w:r>
      <w:r>
        <w:rPr>
          <w:sz w:val="15"/>
        </w:rPr>
        <w:t>first</w:t>
      </w:r>
      <w:r>
        <w:rPr>
          <w:spacing w:val="16"/>
          <w:sz w:val="15"/>
        </w:rPr>
        <w:t> </w:t>
      </w:r>
      <w:r>
        <w:rPr>
          <w:sz w:val="15"/>
        </w:rPr>
        <w:t>aid</w:t>
      </w:r>
      <w:r>
        <w:rPr>
          <w:spacing w:val="16"/>
          <w:sz w:val="15"/>
        </w:rPr>
        <w:t> </w:t>
      </w:r>
      <w:r>
        <w:rPr>
          <w:sz w:val="15"/>
        </w:rPr>
        <w:t>awareness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child</w:t>
      </w:r>
      <w:r>
        <w:rPr>
          <w:spacing w:val="16"/>
          <w:sz w:val="15"/>
        </w:rPr>
        <w:t> </w:t>
      </w:r>
      <w:r>
        <w:rPr>
          <w:sz w:val="15"/>
        </w:rPr>
        <w:t>emergency</w:t>
      </w:r>
      <w:r>
        <w:rPr>
          <w:spacing w:val="17"/>
          <w:sz w:val="15"/>
        </w:rPr>
        <w:t> </w:t>
      </w:r>
      <w:r>
        <w:rPr>
          <w:sz w:val="15"/>
        </w:rPr>
        <w:t>response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knowledge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708"/>
          <w:cols w:num="2" w:equalWidth="0">
            <w:col w:w="2786" w:space="618"/>
            <w:col w:w="6958"/>
          </w:cols>
        </w:sectPr>
      </w:pPr>
    </w:p>
    <w:p>
      <w:pPr>
        <w:pStyle w:val="BodyText"/>
        <w:spacing w:before="11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103822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103822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010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30176" id="docshape2" coordorigin="0,0" coordsize="390,16858" path="m390,0l0,0,0,16350,0,16858,390,16858,390,16350,390,0xe" filled="true" fillcolor="#660101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3415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534150" cy="9525"/>
                          <a:chExt cx="653415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534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9525">
                                <a:moveTo>
                                  <a:pt x="65341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34149" y="0"/>
                                </a:lnTo>
                                <a:lnTo>
                                  <a:pt x="65341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4.5pt;height:.75pt;mso-position-horizontal-relative:char;mso-position-vertical-relative:line" id="docshapegroup3" coordorigin="0,0" coordsize="10290,15">
                <v:rect style="position:absolute;left:0;top:0;width:10290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24"/>
      </w:pPr>
      <w:r>
        <w:rPr>
          <w:color w:val="0C0C0C"/>
          <w:sz w:val="31"/>
        </w:rPr>
        <w:t>P</w:t>
      </w:r>
      <w:r>
        <w:rPr>
          <w:color w:val="0C0C0C"/>
        </w:rPr>
        <w:t>rofessional</w:t>
      </w:r>
      <w:r>
        <w:rPr>
          <w:color w:val="0C0C0C"/>
          <w:spacing w:val="4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259"/>
        <w:ind w:left="358" w:right="6301"/>
      </w:pPr>
      <w:r>
        <w:rPr/>
        <w:t>Volunteer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5"/>
        </w:rPr>
        <w:t> </w:t>
      </w:r>
      <w:r>
        <w:rPr/>
        <w:t>Local Youth Center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5"/>
        </w:rPr>
        <w:t> </w:t>
      </w:r>
      <w:r>
        <w:rPr/>
        <w:t>Seattle, WA September 2022 – January 2025</w:t>
      </w:r>
    </w:p>
    <w:p>
      <w:pPr>
        <w:pStyle w:val="BodyText"/>
        <w:spacing w:before="48"/>
      </w:pP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0" w:after="0"/>
        <w:ind w:left="785" w:right="485" w:hanging="298"/>
        <w:jc w:val="left"/>
        <w:rPr>
          <w:position w:val="-4"/>
          <w:sz w:val="31"/>
        </w:rPr>
      </w:pPr>
      <w:r>
        <w:rPr>
          <w:sz w:val="15"/>
        </w:rPr>
        <w:t>Assisted</w:t>
      </w:r>
      <w:r>
        <w:rPr>
          <w:spacing w:val="17"/>
          <w:sz w:val="15"/>
        </w:rPr>
        <w:t> </w:t>
      </w:r>
      <w:r>
        <w:rPr>
          <w:sz w:val="15"/>
        </w:rPr>
        <w:t>program</w:t>
      </w:r>
      <w:r>
        <w:rPr>
          <w:spacing w:val="17"/>
          <w:sz w:val="15"/>
        </w:rPr>
        <w:t> </w:t>
      </w:r>
      <w:r>
        <w:rPr>
          <w:sz w:val="15"/>
        </w:rPr>
        <w:t>staff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organizing</w:t>
      </w:r>
      <w:r>
        <w:rPr>
          <w:spacing w:val="17"/>
          <w:sz w:val="15"/>
        </w:rPr>
        <w:t> </w:t>
      </w:r>
      <w:r>
        <w:rPr>
          <w:sz w:val="15"/>
        </w:rPr>
        <w:t>games,</w:t>
      </w:r>
      <w:r>
        <w:rPr>
          <w:spacing w:val="17"/>
          <w:sz w:val="15"/>
        </w:rPr>
        <w:t> </w:t>
      </w:r>
      <w:r>
        <w:rPr>
          <w:sz w:val="15"/>
        </w:rPr>
        <w:t>group</w:t>
      </w:r>
      <w:r>
        <w:rPr>
          <w:spacing w:val="17"/>
          <w:sz w:val="15"/>
        </w:rPr>
        <w:t> </w:t>
      </w:r>
      <w:r>
        <w:rPr>
          <w:sz w:val="15"/>
        </w:rPr>
        <w:t>activities,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recreational</w:t>
      </w:r>
      <w:r>
        <w:rPr>
          <w:spacing w:val="17"/>
          <w:sz w:val="15"/>
        </w:rPr>
        <w:t> </w:t>
      </w:r>
      <w:r>
        <w:rPr>
          <w:sz w:val="15"/>
        </w:rPr>
        <w:t>programs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15-20</w:t>
      </w:r>
      <w:r>
        <w:rPr>
          <w:spacing w:val="17"/>
          <w:sz w:val="15"/>
        </w:rPr>
        <w:t> </w:t>
      </w:r>
      <w:r>
        <w:rPr>
          <w:sz w:val="15"/>
        </w:rPr>
        <w:t>children</w:t>
      </w:r>
      <w:r>
        <w:rPr>
          <w:spacing w:val="17"/>
          <w:sz w:val="15"/>
        </w:rPr>
        <w:t> </w:t>
      </w:r>
      <w:r>
        <w:rPr>
          <w:sz w:val="15"/>
        </w:rPr>
        <w:t>aged</w:t>
      </w:r>
      <w:r>
        <w:rPr>
          <w:spacing w:val="17"/>
          <w:sz w:val="15"/>
        </w:rPr>
        <w:t> </w:t>
      </w:r>
      <w:r>
        <w:rPr>
          <w:sz w:val="15"/>
        </w:rPr>
        <w:t>7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10</w:t>
      </w:r>
      <w:r>
        <w:rPr>
          <w:spacing w:val="17"/>
          <w:sz w:val="15"/>
        </w:rPr>
        <w:t> </w:t>
      </w:r>
      <w:r>
        <w:rPr>
          <w:sz w:val="15"/>
        </w:rPr>
        <w:t>during</w:t>
      </w:r>
      <w:r>
        <w:rPr>
          <w:spacing w:val="17"/>
          <w:sz w:val="15"/>
        </w:rPr>
        <w:t> </w:t>
      </w:r>
      <w:r>
        <w:rPr>
          <w:sz w:val="15"/>
        </w:rPr>
        <w:t>after-school and weekend sessions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75" w:lineRule="auto" w:before="108" w:after="0"/>
        <w:ind w:left="785" w:right="533" w:hanging="298"/>
        <w:jc w:val="left"/>
        <w:rPr>
          <w:position w:val="-5"/>
          <w:sz w:val="31"/>
        </w:rPr>
      </w:pPr>
      <w:r>
        <w:rPr>
          <w:sz w:val="15"/>
        </w:rPr>
        <w:t>Supervised</w:t>
      </w:r>
      <w:r>
        <w:rPr>
          <w:spacing w:val="19"/>
          <w:sz w:val="15"/>
        </w:rPr>
        <w:t> </w:t>
      </w:r>
      <w:r>
        <w:rPr>
          <w:sz w:val="15"/>
        </w:rPr>
        <w:t>groups</w:t>
      </w:r>
      <w:r>
        <w:rPr>
          <w:spacing w:val="19"/>
          <w:sz w:val="15"/>
        </w:rPr>
        <w:t> </w:t>
      </w:r>
      <w:r>
        <w:rPr>
          <w:sz w:val="15"/>
        </w:rPr>
        <w:t>of</w:t>
      </w:r>
      <w:r>
        <w:rPr>
          <w:spacing w:val="19"/>
          <w:sz w:val="15"/>
        </w:rPr>
        <w:t> </w:t>
      </w:r>
      <w:r>
        <w:rPr>
          <w:sz w:val="15"/>
        </w:rPr>
        <w:t>5-8</w:t>
      </w:r>
      <w:r>
        <w:rPr>
          <w:spacing w:val="19"/>
          <w:sz w:val="15"/>
        </w:rPr>
        <w:t> </w:t>
      </w:r>
      <w:r>
        <w:rPr>
          <w:sz w:val="15"/>
        </w:rPr>
        <w:t>children</w:t>
      </w:r>
      <w:r>
        <w:rPr>
          <w:spacing w:val="19"/>
          <w:sz w:val="15"/>
        </w:rPr>
        <w:t> </w:t>
      </w:r>
      <w:r>
        <w:rPr>
          <w:sz w:val="15"/>
        </w:rPr>
        <w:t>during</w:t>
      </w:r>
      <w:r>
        <w:rPr>
          <w:spacing w:val="19"/>
          <w:sz w:val="15"/>
        </w:rPr>
        <w:t> </w:t>
      </w:r>
      <w:r>
        <w:rPr>
          <w:sz w:val="15"/>
        </w:rPr>
        <w:t>outdoor</w:t>
      </w:r>
      <w:r>
        <w:rPr>
          <w:spacing w:val="19"/>
          <w:sz w:val="15"/>
        </w:rPr>
        <w:t> </w:t>
      </w:r>
      <w:r>
        <w:rPr>
          <w:sz w:val="15"/>
        </w:rPr>
        <w:t>excursions</w:t>
      </w:r>
      <w:r>
        <w:rPr>
          <w:spacing w:val="19"/>
          <w:sz w:val="15"/>
        </w:rPr>
        <w:t> </w:t>
      </w:r>
      <w:r>
        <w:rPr>
          <w:sz w:val="15"/>
        </w:rPr>
        <w:t>in</w:t>
      </w:r>
      <w:r>
        <w:rPr>
          <w:spacing w:val="19"/>
          <w:sz w:val="15"/>
        </w:rPr>
        <w:t> </w:t>
      </w:r>
      <w:r>
        <w:rPr>
          <w:sz w:val="15"/>
        </w:rPr>
        <w:t>local</w:t>
      </w:r>
      <w:r>
        <w:rPr>
          <w:spacing w:val="19"/>
          <w:sz w:val="15"/>
        </w:rPr>
        <w:t> </w:t>
      </w:r>
      <w:r>
        <w:rPr>
          <w:sz w:val="15"/>
        </w:rPr>
        <w:t>parks,</w:t>
      </w:r>
      <w:r>
        <w:rPr>
          <w:spacing w:val="19"/>
          <w:sz w:val="15"/>
        </w:rPr>
        <w:t> </w:t>
      </w:r>
      <w:r>
        <w:rPr>
          <w:sz w:val="15"/>
        </w:rPr>
        <w:t>maintaining</w:t>
      </w:r>
      <w:r>
        <w:rPr>
          <w:spacing w:val="19"/>
          <w:sz w:val="15"/>
        </w:rPr>
        <w:t> </w:t>
      </w:r>
      <w:r>
        <w:rPr>
          <w:sz w:val="15"/>
        </w:rPr>
        <w:t>visual</w:t>
      </w:r>
      <w:r>
        <w:rPr>
          <w:spacing w:val="19"/>
          <w:sz w:val="15"/>
        </w:rPr>
        <w:t> </w:t>
      </w:r>
      <w:r>
        <w:rPr>
          <w:sz w:val="15"/>
        </w:rPr>
        <w:t>contact,</w:t>
      </w:r>
      <w:r>
        <w:rPr>
          <w:spacing w:val="19"/>
          <w:sz w:val="15"/>
        </w:rPr>
        <w:t> </w:t>
      </w:r>
      <w:r>
        <w:rPr>
          <w:sz w:val="15"/>
        </w:rPr>
        <w:t>conducting</w:t>
      </w:r>
      <w:r>
        <w:rPr>
          <w:spacing w:val="19"/>
          <w:sz w:val="15"/>
        </w:rPr>
        <w:t> </w:t>
      </w:r>
      <w:r>
        <w:rPr>
          <w:sz w:val="15"/>
        </w:rPr>
        <w:t>headcounts,</w:t>
      </w:r>
      <w:r>
        <w:rPr>
          <w:spacing w:val="19"/>
          <w:sz w:val="15"/>
        </w:rPr>
        <w:t> </w:t>
      </w:r>
      <w:r>
        <w:rPr>
          <w:sz w:val="15"/>
        </w:rPr>
        <w:t>and communicating safety boundaries before each outing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75" w:lineRule="auto" w:before="108" w:after="0"/>
        <w:ind w:left="785" w:right="151" w:hanging="298"/>
        <w:jc w:val="left"/>
        <w:rPr>
          <w:position w:val="-5"/>
          <w:sz w:val="31"/>
        </w:rPr>
      </w:pPr>
      <w:r>
        <w:rPr>
          <w:sz w:val="15"/>
        </w:rPr>
        <w:t>Supported</w:t>
      </w:r>
      <w:r>
        <w:rPr>
          <w:spacing w:val="19"/>
          <w:sz w:val="15"/>
        </w:rPr>
        <w:t> </w:t>
      </w:r>
      <w:r>
        <w:rPr>
          <w:sz w:val="15"/>
        </w:rPr>
        <w:t>daily</w:t>
      </w:r>
      <w:r>
        <w:rPr>
          <w:spacing w:val="19"/>
          <w:sz w:val="15"/>
        </w:rPr>
        <w:t> </w:t>
      </w:r>
      <w:r>
        <w:rPr>
          <w:sz w:val="15"/>
        </w:rPr>
        <w:t>program</w:t>
      </w:r>
      <w:r>
        <w:rPr>
          <w:spacing w:val="19"/>
          <w:sz w:val="15"/>
        </w:rPr>
        <w:t> </w:t>
      </w:r>
      <w:r>
        <w:rPr>
          <w:sz w:val="15"/>
        </w:rPr>
        <w:t>setup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cleanup,</w:t>
      </w:r>
      <w:r>
        <w:rPr>
          <w:spacing w:val="19"/>
          <w:sz w:val="15"/>
        </w:rPr>
        <w:t> </w:t>
      </w:r>
      <w:r>
        <w:rPr>
          <w:sz w:val="15"/>
        </w:rPr>
        <w:t>preparing</w:t>
      </w:r>
      <w:r>
        <w:rPr>
          <w:spacing w:val="19"/>
          <w:sz w:val="15"/>
        </w:rPr>
        <w:t> </w:t>
      </w:r>
      <w:r>
        <w:rPr>
          <w:sz w:val="15"/>
        </w:rPr>
        <w:t>activity</w:t>
      </w:r>
      <w:r>
        <w:rPr>
          <w:spacing w:val="19"/>
          <w:sz w:val="15"/>
        </w:rPr>
        <w:t> </w:t>
      </w:r>
      <w:r>
        <w:rPr>
          <w:sz w:val="15"/>
        </w:rPr>
        <w:t>materials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organizing</w:t>
      </w:r>
      <w:r>
        <w:rPr>
          <w:spacing w:val="19"/>
          <w:sz w:val="15"/>
        </w:rPr>
        <w:t> </w:t>
      </w:r>
      <w:r>
        <w:rPr>
          <w:sz w:val="15"/>
        </w:rPr>
        <w:t>equipment</w:t>
      </w:r>
      <w:r>
        <w:rPr>
          <w:spacing w:val="19"/>
          <w:sz w:val="15"/>
        </w:rPr>
        <w:t> </w:t>
      </w:r>
      <w:r>
        <w:rPr>
          <w:sz w:val="15"/>
        </w:rPr>
        <w:t>storage</w:t>
      </w:r>
      <w:r>
        <w:rPr>
          <w:spacing w:val="19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maintain</w:t>
      </w:r>
      <w:r>
        <w:rPr>
          <w:spacing w:val="19"/>
          <w:sz w:val="15"/>
        </w:rPr>
        <w:t> </w:t>
      </w:r>
      <w:r>
        <w:rPr>
          <w:sz w:val="15"/>
        </w:rPr>
        <w:t>an</w:t>
      </w:r>
      <w:r>
        <w:rPr>
          <w:spacing w:val="19"/>
          <w:sz w:val="15"/>
        </w:rPr>
        <w:t> </w:t>
      </w:r>
      <w:r>
        <w:rPr>
          <w:sz w:val="15"/>
        </w:rPr>
        <w:t>organized</w:t>
      </w:r>
      <w:r>
        <w:rPr>
          <w:spacing w:val="19"/>
          <w:sz w:val="15"/>
        </w:rPr>
        <w:t> </w:t>
      </w:r>
      <w:r>
        <w:rPr>
          <w:sz w:val="15"/>
        </w:rPr>
        <w:t>and safe program environment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75" w:lineRule="auto" w:before="109" w:after="0"/>
        <w:ind w:left="785" w:right="472" w:hanging="298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23"/>
          <w:sz w:val="15"/>
        </w:rPr>
        <w:t> </w:t>
      </w:r>
      <w:r>
        <w:rPr>
          <w:sz w:val="15"/>
        </w:rPr>
        <w:t>consistent</w:t>
      </w:r>
      <w:r>
        <w:rPr>
          <w:spacing w:val="23"/>
          <w:sz w:val="15"/>
        </w:rPr>
        <w:t> </w:t>
      </w:r>
      <w:r>
        <w:rPr>
          <w:sz w:val="15"/>
        </w:rPr>
        <w:t>rapport</w:t>
      </w:r>
      <w:r>
        <w:rPr>
          <w:spacing w:val="23"/>
          <w:sz w:val="15"/>
        </w:rPr>
        <w:t> </w:t>
      </w:r>
      <w:r>
        <w:rPr>
          <w:sz w:val="15"/>
        </w:rPr>
        <w:t>with</w:t>
      </w:r>
      <w:r>
        <w:rPr>
          <w:spacing w:val="23"/>
          <w:sz w:val="15"/>
        </w:rPr>
        <w:t> </w:t>
      </w:r>
      <w:r>
        <w:rPr>
          <w:sz w:val="15"/>
        </w:rPr>
        <w:t>regular</w:t>
      </w:r>
      <w:r>
        <w:rPr>
          <w:spacing w:val="23"/>
          <w:sz w:val="15"/>
        </w:rPr>
        <w:t> </w:t>
      </w:r>
      <w:r>
        <w:rPr>
          <w:sz w:val="15"/>
        </w:rPr>
        <w:t>program</w:t>
      </w:r>
      <w:r>
        <w:rPr>
          <w:spacing w:val="23"/>
          <w:sz w:val="15"/>
        </w:rPr>
        <w:t> </w:t>
      </w:r>
      <w:r>
        <w:rPr>
          <w:sz w:val="15"/>
        </w:rPr>
        <w:t>participants,</w:t>
      </w:r>
      <w:r>
        <w:rPr>
          <w:spacing w:val="23"/>
          <w:sz w:val="15"/>
        </w:rPr>
        <w:t> </w:t>
      </w:r>
      <w:r>
        <w:rPr>
          <w:sz w:val="15"/>
        </w:rPr>
        <w:t>learning</w:t>
      </w:r>
      <w:r>
        <w:rPr>
          <w:spacing w:val="23"/>
          <w:sz w:val="15"/>
        </w:rPr>
        <w:t> </w:t>
      </w:r>
      <w:r>
        <w:rPr>
          <w:sz w:val="15"/>
        </w:rPr>
        <w:t>individual</w:t>
      </w:r>
      <w:r>
        <w:rPr>
          <w:spacing w:val="23"/>
          <w:sz w:val="15"/>
        </w:rPr>
        <w:t> </w:t>
      </w:r>
      <w:r>
        <w:rPr>
          <w:sz w:val="15"/>
        </w:rPr>
        <w:t>children's</w:t>
      </w:r>
      <w:r>
        <w:rPr>
          <w:spacing w:val="23"/>
          <w:sz w:val="15"/>
        </w:rPr>
        <w:t> </w:t>
      </w:r>
      <w:r>
        <w:rPr>
          <w:sz w:val="15"/>
        </w:rPr>
        <w:t>preferences,</w:t>
      </w:r>
      <w:r>
        <w:rPr>
          <w:spacing w:val="23"/>
          <w:sz w:val="15"/>
        </w:rPr>
        <w:t> </w:t>
      </w:r>
      <w:r>
        <w:rPr>
          <w:sz w:val="15"/>
        </w:rPr>
        <w:t>energy</w:t>
      </w:r>
      <w:r>
        <w:rPr>
          <w:spacing w:val="23"/>
          <w:sz w:val="15"/>
        </w:rPr>
        <w:t> </w:t>
      </w:r>
      <w:r>
        <w:rPr>
          <w:sz w:val="15"/>
        </w:rPr>
        <w:t>patterns,</w:t>
      </w:r>
      <w:r>
        <w:rPr>
          <w:spacing w:val="23"/>
          <w:sz w:val="15"/>
        </w:rPr>
        <w:t> </w:t>
      </w:r>
      <w:r>
        <w:rPr>
          <w:sz w:val="15"/>
        </w:rPr>
        <w:t>and</w:t>
      </w:r>
      <w:r>
        <w:rPr>
          <w:spacing w:val="23"/>
          <w:sz w:val="15"/>
        </w:rPr>
        <w:t> </w:t>
      </w:r>
      <w:r>
        <w:rPr>
          <w:sz w:val="15"/>
        </w:rPr>
        <w:t>behavioral triggers to support more effective group supervision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75" w:lineRule="auto" w:before="109" w:after="0"/>
        <w:ind w:left="785" w:right="707" w:hanging="298"/>
        <w:jc w:val="left"/>
        <w:rPr>
          <w:position w:val="-5"/>
          <w:sz w:val="31"/>
        </w:rPr>
      </w:pPr>
      <w:r>
        <w:rPr>
          <w:sz w:val="15"/>
        </w:rPr>
        <w:t>Communicated</w:t>
      </w:r>
      <w:r>
        <w:rPr>
          <w:spacing w:val="20"/>
          <w:sz w:val="15"/>
        </w:rPr>
        <w:t> </w:t>
      </w:r>
      <w:r>
        <w:rPr>
          <w:sz w:val="15"/>
        </w:rPr>
        <w:t>observations</w:t>
      </w:r>
      <w:r>
        <w:rPr>
          <w:spacing w:val="20"/>
          <w:sz w:val="15"/>
        </w:rPr>
        <w:t> </w:t>
      </w:r>
      <w:r>
        <w:rPr>
          <w:sz w:val="15"/>
        </w:rPr>
        <w:t>on</w:t>
      </w:r>
      <w:r>
        <w:rPr>
          <w:spacing w:val="20"/>
          <w:sz w:val="15"/>
        </w:rPr>
        <w:t> </w:t>
      </w:r>
      <w:r>
        <w:rPr>
          <w:sz w:val="15"/>
        </w:rPr>
        <w:t>individual</w:t>
      </w:r>
      <w:r>
        <w:rPr>
          <w:spacing w:val="20"/>
          <w:sz w:val="15"/>
        </w:rPr>
        <w:t> </w:t>
      </w:r>
      <w:r>
        <w:rPr>
          <w:sz w:val="15"/>
        </w:rPr>
        <w:t>children's</w:t>
      </w:r>
      <w:r>
        <w:rPr>
          <w:spacing w:val="20"/>
          <w:sz w:val="15"/>
        </w:rPr>
        <w:t> </w:t>
      </w:r>
      <w:r>
        <w:rPr>
          <w:sz w:val="15"/>
        </w:rPr>
        <w:t>behavior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wellbeing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20"/>
          <w:sz w:val="15"/>
        </w:rPr>
        <w:t> </w:t>
      </w:r>
      <w:r>
        <w:rPr>
          <w:sz w:val="15"/>
        </w:rPr>
        <w:t>program</w:t>
      </w:r>
      <w:r>
        <w:rPr>
          <w:spacing w:val="20"/>
          <w:sz w:val="15"/>
        </w:rPr>
        <w:t> </w:t>
      </w:r>
      <w:r>
        <w:rPr>
          <w:sz w:val="15"/>
        </w:rPr>
        <w:t>staff,</w:t>
      </w:r>
      <w:r>
        <w:rPr>
          <w:spacing w:val="20"/>
          <w:sz w:val="15"/>
        </w:rPr>
        <w:t> </w:t>
      </w:r>
      <w:r>
        <w:rPr>
          <w:sz w:val="15"/>
        </w:rPr>
        <w:t>flagging</w:t>
      </w:r>
      <w:r>
        <w:rPr>
          <w:spacing w:val="20"/>
          <w:sz w:val="15"/>
        </w:rPr>
        <w:t> </w:t>
      </w:r>
      <w:r>
        <w:rPr>
          <w:sz w:val="15"/>
        </w:rPr>
        <w:t>concerns</w:t>
      </w:r>
      <w:r>
        <w:rPr>
          <w:spacing w:val="20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follow-up</w:t>
      </w:r>
      <w:r>
        <w:rPr>
          <w:spacing w:val="20"/>
          <w:sz w:val="15"/>
        </w:rPr>
        <w:t> </w:t>
      </w:r>
      <w:r>
        <w:rPr>
          <w:sz w:val="15"/>
        </w:rPr>
        <w:t>and maintaining appropriate information sharing with parents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9" w:lineRule="auto" w:before="95" w:after="0"/>
        <w:ind w:left="785" w:right="312" w:hanging="298"/>
        <w:jc w:val="left"/>
        <w:rPr>
          <w:position w:val="-5"/>
          <w:sz w:val="31"/>
        </w:rPr>
      </w:pPr>
      <w:r>
        <w:rPr>
          <w:sz w:val="15"/>
        </w:rPr>
        <w:t>Maintained</w:t>
      </w:r>
      <w:r>
        <w:rPr>
          <w:spacing w:val="23"/>
          <w:sz w:val="15"/>
        </w:rPr>
        <w:t> </w:t>
      </w:r>
      <w:r>
        <w:rPr>
          <w:sz w:val="15"/>
        </w:rPr>
        <w:t>100%</w:t>
      </w:r>
      <w:r>
        <w:rPr>
          <w:spacing w:val="23"/>
          <w:sz w:val="15"/>
        </w:rPr>
        <w:t> </w:t>
      </w:r>
      <w:r>
        <w:rPr>
          <w:sz w:val="15"/>
        </w:rPr>
        <w:t>attendance</w:t>
      </w:r>
      <w:r>
        <w:rPr>
          <w:spacing w:val="23"/>
          <w:sz w:val="15"/>
        </w:rPr>
        <w:t> </w:t>
      </w:r>
      <w:r>
        <w:rPr>
          <w:sz w:val="15"/>
        </w:rPr>
        <w:t>commitment</w:t>
      </w:r>
      <w:r>
        <w:rPr>
          <w:spacing w:val="23"/>
          <w:sz w:val="15"/>
        </w:rPr>
        <w:t> </w:t>
      </w:r>
      <w:r>
        <w:rPr>
          <w:sz w:val="15"/>
        </w:rPr>
        <w:t>across</w:t>
      </w:r>
      <w:r>
        <w:rPr>
          <w:spacing w:val="23"/>
          <w:sz w:val="15"/>
        </w:rPr>
        <w:t> </w:t>
      </w:r>
      <w:r>
        <w:rPr>
          <w:sz w:val="15"/>
        </w:rPr>
        <w:t>all</w:t>
      </w:r>
      <w:r>
        <w:rPr>
          <w:spacing w:val="23"/>
          <w:sz w:val="15"/>
        </w:rPr>
        <w:t> </w:t>
      </w:r>
      <w:r>
        <w:rPr>
          <w:sz w:val="15"/>
        </w:rPr>
        <w:t>scheduled</w:t>
      </w:r>
      <w:r>
        <w:rPr>
          <w:spacing w:val="23"/>
          <w:sz w:val="15"/>
        </w:rPr>
        <w:t> </w:t>
      </w:r>
      <w:r>
        <w:rPr>
          <w:sz w:val="15"/>
        </w:rPr>
        <w:t>volunteer</w:t>
      </w:r>
      <w:r>
        <w:rPr>
          <w:spacing w:val="23"/>
          <w:sz w:val="15"/>
        </w:rPr>
        <w:t> </w:t>
      </w:r>
      <w:r>
        <w:rPr>
          <w:sz w:val="15"/>
        </w:rPr>
        <w:t>shifts,</w:t>
      </w:r>
      <w:r>
        <w:rPr>
          <w:spacing w:val="23"/>
          <w:sz w:val="15"/>
        </w:rPr>
        <w:t> </w:t>
      </w:r>
      <w:r>
        <w:rPr>
          <w:sz w:val="15"/>
        </w:rPr>
        <w:t>demonstrating</w:t>
      </w:r>
      <w:r>
        <w:rPr>
          <w:spacing w:val="23"/>
          <w:sz w:val="15"/>
        </w:rPr>
        <w:t> </w:t>
      </w:r>
      <w:r>
        <w:rPr>
          <w:sz w:val="15"/>
        </w:rPr>
        <w:t>the</w:t>
      </w:r>
      <w:r>
        <w:rPr>
          <w:spacing w:val="23"/>
          <w:sz w:val="15"/>
        </w:rPr>
        <w:t> </w:t>
      </w:r>
      <w:r>
        <w:rPr>
          <w:sz w:val="15"/>
        </w:rPr>
        <w:t>schedule</w:t>
      </w:r>
      <w:r>
        <w:rPr>
          <w:spacing w:val="23"/>
          <w:sz w:val="15"/>
        </w:rPr>
        <w:t> </w:t>
      </w:r>
      <w:r>
        <w:rPr>
          <w:sz w:val="15"/>
        </w:rPr>
        <w:t>reliability</w:t>
      </w:r>
      <w:r>
        <w:rPr>
          <w:spacing w:val="23"/>
          <w:sz w:val="15"/>
        </w:rPr>
        <w:t> </w:t>
      </w:r>
      <w:r>
        <w:rPr>
          <w:sz w:val="15"/>
        </w:rPr>
        <w:t>that</w:t>
      </w:r>
      <w:r>
        <w:rPr>
          <w:spacing w:val="23"/>
          <w:sz w:val="15"/>
        </w:rPr>
        <w:t> </w:t>
      </w:r>
      <w:r>
        <w:rPr>
          <w:sz w:val="15"/>
        </w:rPr>
        <w:t>supervisors depend on when planning coverage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358" w:right="6983"/>
      </w:pPr>
      <w:r>
        <w:rPr/>
        <w:t>Babysitter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Self-Employed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Seattle, WA June 2020 – August 2022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0" w:after="0"/>
        <w:ind w:left="785" w:right="289" w:hanging="298"/>
        <w:jc w:val="left"/>
        <w:rPr>
          <w:position w:val="-4"/>
          <w:sz w:val="31"/>
        </w:rPr>
      </w:pPr>
      <w:r>
        <w:rPr>
          <w:sz w:val="15"/>
        </w:rPr>
        <w:t>Provided</w:t>
      </w:r>
      <w:r>
        <w:rPr>
          <w:spacing w:val="18"/>
          <w:sz w:val="15"/>
        </w:rPr>
        <w:t> </w:t>
      </w:r>
      <w:r>
        <w:rPr>
          <w:sz w:val="15"/>
        </w:rPr>
        <w:t>regular</w:t>
      </w:r>
      <w:r>
        <w:rPr>
          <w:spacing w:val="18"/>
          <w:sz w:val="15"/>
        </w:rPr>
        <w:t> </w:t>
      </w:r>
      <w:r>
        <w:rPr>
          <w:sz w:val="15"/>
        </w:rPr>
        <w:t>childcare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two</w:t>
      </w:r>
      <w:r>
        <w:rPr>
          <w:spacing w:val="18"/>
          <w:sz w:val="15"/>
        </w:rPr>
        <w:t> </w:t>
      </w:r>
      <w:r>
        <w:rPr>
          <w:sz w:val="15"/>
        </w:rPr>
        <w:t>families</w:t>
      </w:r>
      <w:r>
        <w:rPr>
          <w:spacing w:val="18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children</w:t>
      </w:r>
      <w:r>
        <w:rPr>
          <w:spacing w:val="18"/>
          <w:sz w:val="15"/>
        </w:rPr>
        <w:t> </w:t>
      </w:r>
      <w:r>
        <w:rPr>
          <w:sz w:val="15"/>
        </w:rPr>
        <w:t>aged</w:t>
      </w:r>
      <w:r>
        <w:rPr>
          <w:spacing w:val="18"/>
          <w:sz w:val="15"/>
        </w:rPr>
        <w:t> </w:t>
      </w:r>
      <w:r>
        <w:rPr>
          <w:sz w:val="15"/>
        </w:rPr>
        <w:t>4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9,</w:t>
      </w:r>
      <w:r>
        <w:rPr>
          <w:spacing w:val="18"/>
          <w:sz w:val="15"/>
        </w:rPr>
        <w:t> </w:t>
      </w:r>
      <w:r>
        <w:rPr>
          <w:sz w:val="15"/>
        </w:rPr>
        <w:t>managing</w:t>
      </w:r>
      <w:r>
        <w:rPr>
          <w:spacing w:val="18"/>
          <w:sz w:val="15"/>
        </w:rPr>
        <w:t> </w:t>
      </w:r>
      <w:r>
        <w:rPr>
          <w:sz w:val="15"/>
        </w:rPr>
        <w:t>after-school</w:t>
      </w:r>
      <w:r>
        <w:rPr>
          <w:spacing w:val="18"/>
          <w:sz w:val="15"/>
        </w:rPr>
        <w:t> </w:t>
      </w:r>
      <w:r>
        <w:rPr>
          <w:sz w:val="15"/>
        </w:rPr>
        <w:t>pickups,</w:t>
      </w:r>
      <w:r>
        <w:rPr>
          <w:spacing w:val="18"/>
          <w:sz w:val="15"/>
        </w:rPr>
        <w:t> </w:t>
      </w:r>
      <w:r>
        <w:rPr>
          <w:sz w:val="15"/>
        </w:rPr>
        <w:t>homework</w:t>
      </w:r>
      <w:r>
        <w:rPr>
          <w:spacing w:val="18"/>
          <w:sz w:val="15"/>
        </w:rPr>
        <w:t> </w:t>
      </w:r>
      <w:r>
        <w:rPr>
          <w:sz w:val="15"/>
        </w:rPr>
        <w:t>time,</w:t>
      </w:r>
      <w:r>
        <w:rPr>
          <w:spacing w:val="18"/>
          <w:sz w:val="15"/>
        </w:rPr>
        <w:t> </w:t>
      </w:r>
      <w:r>
        <w:rPr>
          <w:sz w:val="15"/>
        </w:rPr>
        <w:t>meal</w:t>
      </w:r>
      <w:r>
        <w:rPr>
          <w:spacing w:val="18"/>
          <w:sz w:val="15"/>
        </w:rPr>
        <w:t> </w:t>
      </w:r>
      <w:r>
        <w:rPr>
          <w:sz w:val="15"/>
        </w:rPr>
        <w:t>preparation, and bedtime routines independently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93" w:after="0"/>
        <w:ind w:left="785" w:right="129" w:hanging="298"/>
        <w:jc w:val="left"/>
        <w:rPr>
          <w:position w:val="-4"/>
          <w:sz w:val="31"/>
        </w:rPr>
      </w:pPr>
      <w:r>
        <w:rPr>
          <w:sz w:val="15"/>
        </w:rPr>
        <w:t>Organized</w:t>
      </w:r>
      <w:r>
        <w:rPr>
          <w:spacing w:val="19"/>
          <w:sz w:val="15"/>
        </w:rPr>
        <w:t> </w:t>
      </w:r>
      <w:r>
        <w:rPr>
          <w:sz w:val="15"/>
        </w:rPr>
        <w:t>daily</w:t>
      </w:r>
      <w:r>
        <w:rPr>
          <w:spacing w:val="19"/>
          <w:sz w:val="15"/>
        </w:rPr>
        <w:t> </w:t>
      </w:r>
      <w:r>
        <w:rPr>
          <w:sz w:val="15"/>
        </w:rPr>
        <w:t>activities</w:t>
      </w:r>
      <w:r>
        <w:rPr>
          <w:spacing w:val="19"/>
          <w:sz w:val="15"/>
        </w:rPr>
        <w:t> </w:t>
      </w:r>
      <w:r>
        <w:rPr>
          <w:sz w:val="15"/>
        </w:rPr>
        <w:t>including</w:t>
      </w:r>
      <w:r>
        <w:rPr>
          <w:spacing w:val="19"/>
          <w:sz w:val="15"/>
        </w:rPr>
        <w:t> </w:t>
      </w:r>
      <w:r>
        <w:rPr>
          <w:sz w:val="15"/>
        </w:rPr>
        <w:t>crafts,</w:t>
      </w:r>
      <w:r>
        <w:rPr>
          <w:spacing w:val="19"/>
          <w:sz w:val="15"/>
        </w:rPr>
        <w:t> </w:t>
      </w:r>
      <w:r>
        <w:rPr>
          <w:sz w:val="15"/>
        </w:rPr>
        <w:t>outdoor</w:t>
      </w:r>
      <w:r>
        <w:rPr>
          <w:spacing w:val="19"/>
          <w:sz w:val="15"/>
        </w:rPr>
        <w:t> </w:t>
      </w:r>
      <w:r>
        <w:rPr>
          <w:sz w:val="15"/>
        </w:rPr>
        <w:t>play,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games</w:t>
      </w:r>
      <w:r>
        <w:rPr>
          <w:spacing w:val="19"/>
          <w:sz w:val="15"/>
        </w:rPr>
        <w:t> </w:t>
      </w:r>
      <w:r>
        <w:rPr>
          <w:sz w:val="15"/>
        </w:rPr>
        <w:t>appropriate</w:t>
      </w:r>
      <w:r>
        <w:rPr>
          <w:spacing w:val="19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each</w:t>
      </w:r>
      <w:r>
        <w:rPr>
          <w:spacing w:val="19"/>
          <w:sz w:val="15"/>
        </w:rPr>
        <w:t> </w:t>
      </w:r>
      <w:r>
        <w:rPr>
          <w:sz w:val="15"/>
        </w:rPr>
        <w:t>child's</w:t>
      </w:r>
      <w:r>
        <w:rPr>
          <w:spacing w:val="19"/>
          <w:sz w:val="15"/>
        </w:rPr>
        <w:t> </w:t>
      </w:r>
      <w:r>
        <w:rPr>
          <w:sz w:val="15"/>
        </w:rPr>
        <w:t>age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developmental</w:t>
      </w:r>
      <w:r>
        <w:rPr>
          <w:spacing w:val="19"/>
          <w:sz w:val="15"/>
        </w:rPr>
        <w:t> </w:t>
      </w:r>
      <w:r>
        <w:rPr>
          <w:sz w:val="15"/>
        </w:rPr>
        <w:t>stage,</w:t>
      </w:r>
      <w:r>
        <w:rPr>
          <w:spacing w:val="19"/>
          <w:sz w:val="15"/>
        </w:rPr>
        <w:t> </w:t>
      </w:r>
      <w:r>
        <w:rPr>
          <w:sz w:val="15"/>
        </w:rPr>
        <w:t>maintaining safe and engaging care throughout each session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93" w:after="0"/>
        <w:ind w:left="785" w:right="61" w:hanging="298"/>
        <w:jc w:val="left"/>
        <w:rPr>
          <w:position w:val="-4"/>
          <w:sz w:val="31"/>
        </w:rPr>
      </w:pPr>
      <w:r>
        <w:rPr>
          <w:sz w:val="15"/>
        </w:rPr>
        <w:t>Communicated</w:t>
      </w:r>
      <w:r>
        <w:rPr>
          <w:spacing w:val="19"/>
          <w:sz w:val="15"/>
        </w:rPr>
        <w:t> </w:t>
      </w:r>
      <w:r>
        <w:rPr>
          <w:sz w:val="15"/>
        </w:rPr>
        <w:t>daily</w:t>
      </w:r>
      <w:r>
        <w:rPr>
          <w:spacing w:val="19"/>
          <w:sz w:val="15"/>
        </w:rPr>
        <w:t> </w:t>
      </w:r>
      <w:r>
        <w:rPr>
          <w:sz w:val="15"/>
        </w:rPr>
        <w:t>care</w:t>
      </w:r>
      <w:r>
        <w:rPr>
          <w:spacing w:val="19"/>
          <w:sz w:val="15"/>
        </w:rPr>
        <w:t> </w:t>
      </w:r>
      <w:r>
        <w:rPr>
          <w:sz w:val="15"/>
        </w:rPr>
        <w:t>summaries</w:t>
      </w:r>
      <w:r>
        <w:rPr>
          <w:spacing w:val="19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parents</w:t>
      </w:r>
      <w:r>
        <w:rPr>
          <w:spacing w:val="19"/>
          <w:sz w:val="15"/>
        </w:rPr>
        <w:t> </w:t>
      </w:r>
      <w:r>
        <w:rPr>
          <w:sz w:val="15"/>
        </w:rPr>
        <w:t>on</w:t>
      </w:r>
      <w:r>
        <w:rPr>
          <w:spacing w:val="19"/>
          <w:sz w:val="15"/>
        </w:rPr>
        <w:t> </w:t>
      </w:r>
      <w:r>
        <w:rPr>
          <w:sz w:val="15"/>
        </w:rPr>
        <w:t>arrival,</w:t>
      </w:r>
      <w:r>
        <w:rPr>
          <w:spacing w:val="19"/>
          <w:sz w:val="15"/>
        </w:rPr>
        <w:t> </w:t>
      </w:r>
      <w:r>
        <w:rPr>
          <w:sz w:val="15"/>
        </w:rPr>
        <w:t>reporting</w:t>
      </w:r>
      <w:r>
        <w:rPr>
          <w:spacing w:val="19"/>
          <w:sz w:val="15"/>
        </w:rPr>
        <w:t> </w:t>
      </w:r>
      <w:r>
        <w:rPr>
          <w:sz w:val="15"/>
        </w:rPr>
        <w:t>on</w:t>
      </w:r>
      <w:r>
        <w:rPr>
          <w:spacing w:val="19"/>
          <w:sz w:val="15"/>
        </w:rPr>
        <w:t> </w:t>
      </w:r>
      <w:r>
        <w:rPr>
          <w:sz w:val="15"/>
        </w:rPr>
        <w:t>activities,</w:t>
      </w:r>
      <w:r>
        <w:rPr>
          <w:spacing w:val="19"/>
          <w:sz w:val="15"/>
        </w:rPr>
        <w:t> </w:t>
      </w:r>
      <w:r>
        <w:rPr>
          <w:sz w:val="15"/>
        </w:rPr>
        <w:t>meals,</w:t>
      </w:r>
      <w:r>
        <w:rPr>
          <w:spacing w:val="19"/>
          <w:sz w:val="15"/>
        </w:rPr>
        <w:t> </w:t>
      </w:r>
      <w:r>
        <w:rPr>
          <w:sz w:val="15"/>
        </w:rPr>
        <w:t>mood,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any</w:t>
      </w:r>
      <w:r>
        <w:rPr>
          <w:spacing w:val="19"/>
          <w:sz w:val="15"/>
        </w:rPr>
        <w:t> </w:t>
      </w:r>
      <w:r>
        <w:rPr>
          <w:sz w:val="15"/>
        </w:rPr>
        <w:t>behavioral</w:t>
      </w:r>
      <w:r>
        <w:rPr>
          <w:spacing w:val="19"/>
          <w:sz w:val="15"/>
        </w:rPr>
        <w:t> </w:t>
      </w:r>
      <w:r>
        <w:rPr>
          <w:sz w:val="15"/>
        </w:rPr>
        <w:t>observations</w:t>
      </w:r>
      <w:r>
        <w:rPr>
          <w:spacing w:val="19"/>
          <w:sz w:val="15"/>
        </w:rPr>
        <w:t> </w:t>
      </w:r>
      <w:r>
        <w:rPr>
          <w:sz w:val="15"/>
        </w:rPr>
        <w:t>requiring parent awareness</w:t>
      </w:r>
    </w:p>
    <w:p>
      <w:pPr>
        <w:pStyle w:val="ListParagraph"/>
        <w:numPr>
          <w:ilvl w:val="1"/>
          <w:numId w:val="1"/>
        </w:numPr>
        <w:tabs>
          <w:tab w:pos="783" w:val="left" w:leader="none"/>
          <w:tab w:pos="785" w:val="left" w:leader="none"/>
        </w:tabs>
        <w:spacing w:line="182" w:lineRule="auto" w:before="93" w:after="0"/>
        <w:ind w:left="785" w:right="515" w:hanging="298"/>
        <w:jc w:val="left"/>
        <w:rPr>
          <w:position w:val="-4"/>
          <w:sz w:val="31"/>
        </w:rPr>
      </w:pPr>
      <w:r>
        <w:rPr>
          <w:sz w:val="15"/>
        </w:rPr>
        <w:t>Maintained</w:t>
      </w:r>
      <w:r>
        <w:rPr>
          <w:spacing w:val="21"/>
          <w:sz w:val="15"/>
        </w:rPr>
        <w:t> </w:t>
      </w:r>
      <w:r>
        <w:rPr>
          <w:sz w:val="15"/>
        </w:rPr>
        <w:t>consistent</w:t>
      </w:r>
      <w:r>
        <w:rPr>
          <w:spacing w:val="21"/>
          <w:sz w:val="15"/>
        </w:rPr>
        <w:t> </w:t>
      </w:r>
      <w:r>
        <w:rPr>
          <w:sz w:val="15"/>
        </w:rPr>
        <w:t>care</w:t>
      </w:r>
      <w:r>
        <w:rPr>
          <w:spacing w:val="21"/>
          <w:sz w:val="15"/>
        </w:rPr>
        <w:t> </w:t>
      </w:r>
      <w:r>
        <w:rPr>
          <w:sz w:val="15"/>
        </w:rPr>
        <w:t>relationships</w:t>
      </w:r>
      <w:r>
        <w:rPr>
          <w:spacing w:val="21"/>
          <w:sz w:val="15"/>
        </w:rPr>
        <w:t> </w:t>
      </w:r>
      <w:r>
        <w:rPr>
          <w:sz w:val="15"/>
        </w:rPr>
        <w:t>with</w:t>
      </w:r>
      <w:r>
        <w:rPr>
          <w:spacing w:val="21"/>
          <w:sz w:val="15"/>
        </w:rPr>
        <w:t> </w:t>
      </w:r>
      <w:r>
        <w:rPr>
          <w:sz w:val="15"/>
        </w:rPr>
        <w:t>both</w:t>
      </w:r>
      <w:r>
        <w:rPr>
          <w:spacing w:val="21"/>
          <w:sz w:val="15"/>
        </w:rPr>
        <w:t> </w:t>
      </w:r>
      <w:r>
        <w:rPr>
          <w:sz w:val="15"/>
        </w:rPr>
        <w:t>families</w:t>
      </w:r>
      <w:r>
        <w:rPr>
          <w:spacing w:val="21"/>
          <w:sz w:val="15"/>
        </w:rPr>
        <w:t> </w:t>
      </w:r>
      <w:r>
        <w:rPr>
          <w:sz w:val="15"/>
        </w:rPr>
        <w:t>across</w:t>
      </w:r>
      <w:r>
        <w:rPr>
          <w:spacing w:val="21"/>
          <w:sz w:val="15"/>
        </w:rPr>
        <w:t> </w:t>
      </w:r>
      <w:r>
        <w:rPr>
          <w:sz w:val="15"/>
        </w:rPr>
        <w:t>two</w:t>
      </w:r>
      <w:r>
        <w:rPr>
          <w:spacing w:val="21"/>
          <w:sz w:val="15"/>
        </w:rPr>
        <w:t> </w:t>
      </w:r>
      <w:r>
        <w:rPr>
          <w:sz w:val="15"/>
        </w:rPr>
        <w:t>years,</w:t>
      </w:r>
      <w:r>
        <w:rPr>
          <w:spacing w:val="21"/>
          <w:sz w:val="15"/>
        </w:rPr>
        <w:t> </w:t>
      </w:r>
      <w:r>
        <w:rPr>
          <w:sz w:val="15"/>
        </w:rPr>
        <w:t>earning</w:t>
      </w:r>
      <w:r>
        <w:rPr>
          <w:spacing w:val="21"/>
          <w:sz w:val="15"/>
        </w:rPr>
        <w:t> </w:t>
      </w:r>
      <w:r>
        <w:rPr>
          <w:sz w:val="15"/>
        </w:rPr>
        <w:t>trust</w:t>
      </w:r>
      <w:r>
        <w:rPr>
          <w:spacing w:val="21"/>
          <w:sz w:val="15"/>
        </w:rPr>
        <w:t> </w:t>
      </w:r>
      <w:r>
        <w:rPr>
          <w:sz w:val="15"/>
        </w:rPr>
        <w:t>through</w:t>
      </w:r>
      <w:r>
        <w:rPr>
          <w:spacing w:val="21"/>
          <w:sz w:val="15"/>
        </w:rPr>
        <w:t> </w:t>
      </w:r>
      <w:r>
        <w:rPr>
          <w:sz w:val="15"/>
        </w:rPr>
        <w:t>reliable</w:t>
      </w:r>
      <w:r>
        <w:rPr>
          <w:spacing w:val="21"/>
          <w:sz w:val="15"/>
        </w:rPr>
        <w:t> </w:t>
      </w:r>
      <w:r>
        <w:rPr>
          <w:sz w:val="15"/>
        </w:rPr>
        <w:t>attendance,</w:t>
      </w:r>
      <w:r>
        <w:rPr>
          <w:spacing w:val="21"/>
          <w:sz w:val="15"/>
        </w:rPr>
        <w:t> </w:t>
      </w:r>
      <w:r>
        <w:rPr>
          <w:sz w:val="15"/>
        </w:rPr>
        <w:t>professional communication, and attentive child supervision</w:t>
      </w:r>
    </w:p>
    <w:p>
      <w:pPr>
        <w:pStyle w:val="BodyText"/>
        <w:spacing w:before="5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99161</wp:posOffset>
                </wp:positionV>
                <wp:extent cx="653415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7.807955pt;width:514.499959pt;height:.75pt;mso-position-horizontal-relative:page;mso-position-vertical-relative:paragraph;z-index:-15727616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129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259"/>
        <w:ind w:left="358"/>
      </w:pPr>
      <w:r>
        <w:rPr/>
        <w:t>High</w:t>
      </w:r>
      <w:r>
        <w:rPr>
          <w:spacing w:val="13"/>
        </w:rPr>
        <w:t> </w:t>
      </w:r>
      <w:r>
        <w:rPr/>
        <w:t>School</w:t>
      </w:r>
      <w:r>
        <w:rPr>
          <w:spacing w:val="14"/>
        </w:rPr>
        <w:t> </w:t>
      </w:r>
      <w:r>
        <w:rPr/>
        <w:t>Diploma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Washington</w:t>
      </w:r>
      <w:r>
        <w:rPr>
          <w:spacing w:val="14"/>
        </w:rPr>
        <w:t> </w:t>
      </w:r>
      <w:r>
        <w:rPr/>
        <w:t>High</w:t>
      </w:r>
      <w:r>
        <w:rPr>
          <w:spacing w:val="13"/>
        </w:rPr>
        <w:t> </w:t>
      </w:r>
      <w:r>
        <w:rPr/>
        <w:t>School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Seattle,</w:t>
      </w:r>
      <w:r>
        <w:rPr>
          <w:spacing w:val="13"/>
        </w:rPr>
        <w:t> </w:t>
      </w:r>
      <w:r>
        <w:rPr>
          <w:spacing w:val="-5"/>
        </w:rPr>
        <w:t>WA</w:t>
      </w:r>
    </w:p>
    <w:p>
      <w:pPr>
        <w:pStyle w:val="BodyText"/>
        <w:spacing w:after="0"/>
        <w:sectPr>
          <w:type w:val="continuous"/>
          <w:pgSz w:w="11920" w:h="16860"/>
          <w:pgMar w:top="0" w:bottom="0" w:left="850" w:right="708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47650" cy="10704830"/>
                          <a:chExt cx="247650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76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010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323849"/>
                            <a:ext cx="24765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52450">
                                <a:moveTo>
                                  <a:pt x="247649" y="552449"/>
                                </a:move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55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23849"/>
                            <a:ext cx="247650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52450">
                                <a:moveTo>
                                  <a:pt x="247649" y="552449"/>
                                </a:move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55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010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19.5pt;height:842.9pt;mso-position-horizontal-relative:page;mso-position-vertical-relative:page;z-index:15730688" id="docshapegroup6" coordorigin="0,0" coordsize="390,16858">
                <v:rect style="position:absolute;left:0;top:0;width:390;height:16858" id="docshape7" filled="true" fillcolor="#660101" stroked="false">
                  <v:fill opacity="32899f" type="solid"/>
                </v:rect>
                <v:rect style="position:absolute;left:0;top:510;width:390;height:870" id="docshape8" filled="true" fillcolor="#ffffff" stroked="false">
                  <v:fill type="solid"/>
                </v:rect>
                <v:rect style="position:absolute;left:0;top:510;width:390;height:870" id="docshape9" filled="true" fillcolor="#660101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41"/>
      </w:pPr>
    </w:p>
    <w:p>
      <w:pPr>
        <w:pStyle w:val="BodyText"/>
        <w:ind w:left="358"/>
      </w:pPr>
      <w:r>
        <w:rPr/>
        <w:t>June</w:t>
      </w:r>
      <w:r>
        <w:rPr>
          <w:spacing w:val="11"/>
        </w:rPr>
        <w:t> </w:t>
      </w:r>
      <w:r>
        <w:rPr>
          <w:spacing w:val="-4"/>
        </w:rPr>
        <w:t>2024</w:t>
      </w:r>
    </w:p>
    <w:sectPr>
      <w:pgSz w:w="11920" w:h="16860"/>
      <w:pgMar w:top="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2026-03-25T13:57:32Z</dcterms:created>
  <dcterms:modified xsi:type="dcterms:W3CDTF">2026-03-25T13:57:32Z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