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11"/>
        </w:rPr>
        <w:t>Casey</w:t>
      </w:r>
      <w:r>
        <w:rPr>
          <w:color w:val="FFFFFF"/>
          <w:spacing w:val="29"/>
        </w:rPr>
        <w:t> </w:t>
      </w:r>
      <w:r>
        <w:rPr>
          <w:color w:val="FFFFFF"/>
          <w:spacing w:val="9"/>
        </w:rPr>
        <w:t>Davis</w:t>
      </w:r>
    </w:p>
    <w:p>
      <w:pPr>
        <w:pStyle w:val="Heading3"/>
      </w:pPr>
      <w:r>
        <w:rPr>
          <w:color w:val="FFFFFF"/>
        </w:rPr>
        <w:t>Banking</w:t>
      </w:r>
      <w:r>
        <w:rPr>
          <w:color w:val="FFFFFF"/>
          <w:spacing w:val="28"/>
        </w:rPr>
        <w:t> </w:t>
      </w:r>
      <w:r>
        <w:rPr>
          <w:color w:val="FFFFFF"/>
        </w:rPr>
        <w:t>Call</w:t>
      </w:r>
      <w:r>
        <w:rPr>
          <w:color w:val="FFFFFF"/>
          <w:spacing w:val="29"/>
        </w:rPr>
        <w:t> </w:t>
      </w:r>
      <w:r>
        <w:rPr>
          <w:color w:val="FFFFFF"/>
        </w:rPr>
        <w:t>Center</w:t>
      </w:r>
      <w:r>
        <w:rPr>
          <w:color w:val="FFFFFF"/>
          <w:spacing w:val="28"/>
        </w:rPr>
        <w:t> </w:t>
      </w:r>
      <w:r>
        <w:rPr>
          <w:color w:val="FFFFFF"/>
          <w:spacing w:val="-2"/>
        </w:rPr>
        <w:t>Representative</w:t>
      </w:r>
    </w:p>
    <w:p>
      <w:pPr>
        <w:spacing w:line="273" w:lineRule="auto" w:before="178"/>
        <w:ind w:left="274" w:right="104" w:firstLine="0"/>
        <w:jc w:val="left"/>
        <w:rPr>
          <w:sz w:val="16"/>
        </w:rPr>
      </w:pPr>
      <w:r>
        <w:rPr>
          <w:color w:val="FFFFFF"/>
          <w:w w:val="105"/>
          <w:sz w:val="16"/>
        </w:rPr>
        <w:t>Engaging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banking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call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center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representative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3+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handling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inbound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customer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inquiries,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resolving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complex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service issues,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generating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digital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banking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product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referrals.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Managed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80+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calls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per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day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97%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first-call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resolution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rate,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referred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1,200+ clients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digital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banking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services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driving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45%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enrollment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increase,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earned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top-5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call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quality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scores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6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consecutive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quarters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at TeleBank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Solutions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DirectBank.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Known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clear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phone-based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communication,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effective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de-escalation,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consistent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referral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generation.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80" w:bottom="280" w:left="283" w:right="141"/>
        </w:sectPr>
      </w:pPr>
    </w:p>
    <w:p>
      <w:pPr>
        <w:pStyle w:val="Heading2"/>
        <w:spacing w:line="266" w:lineRule="auto" w:before="31"/>
        <w:ind w:right="576"/>
      </w:pPr>
      <w:r>
        <w:rPr>
          <w:color w:val="4D5278"/>
          <w:spacing w:val="-2"/>
          <w:sz w:val="44"/>
        </w:rPr>
        <w:t>C</w:t>
      </w:r>
      <w:r>
        <w:rPr>
          <w:color w:val="4D5278"/>
          <w:spacing w:val="-2"/>
        </w:rPr>
        <w:t>ONTACT INFORMATION</w:t>
      </w:r>
    </w:p>
    <w:p>
      <w:pPr>
        <w:pStyle w:val="BodyText"/>
        <w:spacing w:before="105"/>
        <w:rPr>
          <w:b/>
          <w:sz w:val="24"/>
        </w:rPr>
      </w:pPr>
    </w:p>
    <w:p>
      <w:pPr>
        <w:pStyle w:val="BodyText"/>
        <w:ind w:left="665"/>
      </w:pPr>
      <w:r>
        <w:rPr>
          <w:color w:val="424242"/>
        </w:rPr>
        <w:t>(555)</w:t>
      </w:r>
      <w:r>
        <w:rPr>
          <w:color w:val="424242"/>
          <w:spacing w:val="16"/>
        </w:rPr>
        <w:t> </w:t>
      </w:r>
      <w:r>
        <w:rPr>
          <w:color w:val="424242"/>
        </w:rPr>
        <w:t>000-</w:t>
      </w:r>
      <w:r>
        <w:rPr>
          <w:color w:val="424242"/>
          <w:spacing w:val="-4"/>
        </w:rPr>
        <w:t>0000</w:t>
      </w:r>
    </w:p>
    <w:p>
      <w:pPr>
        <w:pStyle w:val="BodyText"/>
        <w:spacing w:before="156"/>
      </w:pPr>
    </w:p>
    <w:p>
      <w:pPr>
        <w:pStyle w:val="BodyText"/>
        <w:ind w:left="665"/>
      </w:pPr>
      <w:hyperlink r:id="rId5">
        <w:r>
          <w:rPr>
            <w:color w:val="424242"/>
            <w:spacing w:val="-2"/>
          </w:rPr>
          <w:t>email@example.com</w:t>
        </w:r>
      </w:hyperlink>
    </w:p>
    <w:p>
      <w:pPr>
        <w:pStyle w:val="BodyText"/>
        <w:spacing w:before="22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2"/>
      </w:pPr>
      <w:r>
        <w:rPr>
          <w:color w:val="4D5278"/>
          <w:spacing w:val="2"/>
          <w:sz w:val="44"/>
        </w:rPr>
        <w:t>P</w:t>
      </w:r>
      <w:r>
        <w:rPr>
          <w:color w:val="4D5278"/>
          <w:spacing w:val="2"/>
        </w:rPr>
        <w:t>ROFESSIONAL</w:t>
      </w:r>
      <w:r>
        <w:rPr>
          <w:color w:val="4D5278"/>
          <w:spacing w:val="60"/>
        </w:rPr>
        <w:t> </w:t>
      </w:r>
      <w:r>
        <w:rPr>
          <w:color w:val="4D5278"/>
          <w:spacing w:val="-2"/>
        </w:rPr>
        <w:t>EXPERIENCE</w:t>
      </w:r>
    </w:p>
    <w:p>
      <w:pPr>
        <w:pStyle w:val="BodyText"/>
        <w:spacing w:before="171"/>
        <w:rPr>
          <w:b/>
          <w:sz w:val="24"/>
        </w:rPr>
      </w:pPr>
    </w:p>
    <w:p>
      <w:pPr>
        <w:pStyle w:val="BodyText"/>
        <w:spacing w:line="268" w:lineRule="auto"/>
        <w:ind w:left="442" w:right="537"/>
      </w:pPr>
      <w:r>
        <w:rPr>
          <w:w w:val="105"/>
        </w:rPr>
        <w:t>CALL</w:t>
      </w:r>
      <w:r>
        <w:rPr>
          <w:spacing w:val="-7"/>
          <w:w w:val="105"/>
        </w:rPr>
        <w:t> </w:t>
      </w:r>
      <w:r>
        <w:rPr>
          <w:w w:val="105"/>
        </w:rPr>
        <w:t>CENTER</w:t>
      </w:r>
      <w:r>
        <w:rPr>
          <w:spacing w:val="-2"/>
          <w:w w:val="105"/>
        </w:rPr>
        <w:t> </w:t>
      </w:r>
      <w:r>
        <w:rPr>
          <w:w w:val="105"/>
        </w:rPr>
        <w:t>REPRESENTATIVE</w:t>
      </w:r>
      <w:r>
        <w:rPr>
          <w:spacing w:val="-1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-1"/>
          <w:w w:val="105"/>
          <w:position w:val="2"/>
        </w:rPr>
        <w:t> </w:t>
      </w:r>
      <w:r>
        <w:rPr>
          <w:w w:val="105"/>
        </w:rPr>
        <w:t>TELEBANK</w:t>
      </w:r>
      <w:r>
        <w:rPr>
          <w:spacing w:val="-2"/>
          <w:w w:val="105"/>
        </w:rPr>
        <w:t> </w:t>
      </w:r>
      <w:r>
        <w:rPr>
          <w:w w:val="105"/>
        </w:rPr>
        <w:t>SOLUTIONS</w:t>
      </w:r>
      <w:r>
        <w:rPr>
          <w:spacing w:val="-2"/>
          <w:w w:val="105"/>
        </w:rPr>
        <w:t> </w:t>
      </w:r>
      <w:r>
        <w:rPr>
          <w:w w:val="105"/>
        </w:rPr>
        <w:t>|</w:t>
      </w:r>
      <w:r>
        <w:rPr>
          <w:spacing w:val="-1"/>
          <w:w w:val="105"/>
        </w:rPr>
        <w:t> </w:t>
      </w:r>
      <w:r>
        <w:rPr>
          <w:w w:val="105"/>
        </w:rPr>
        <w:t>CITY,</w:t>
      </w:r>
      <w:r>
        <w:rPr>
          <w:spacing w:val="-1"/>
          <w:w w:val="105"/>
        </w:rPr>
        <w:t> </w:t>
      </w:r>
      <w:r>
        <w:rPr>
          <w:w w:val="105"/>
        </w:rPr>
        <w:t>ST, MARCH 2021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480" w:bottom="280" w:left="283" w:right="141"/>
          <w:cols w:num="2" w:equalWidth="0">
            <w:col w:w="2384" w:space="1150"/>
            <w:col w:w="7962"/>
          </w:cols>
        </w:sectPr>
      </w:pPr>
    </w:p>
    <w:p>
      <w:pPr>
        <w:pStyle w:val="BodyText"/>
        <w:spacing w:before="171"/>
      </w:pPr>
    </w:p>
    <w:p>
      <w:pPr>
        <w:pStyle w:val="BodyText"/>
        <w:ind w:left="665"/>
      </w:pPr>
      <w:r>
        <w:rPr>
          <w:color w:val="424242"/>
        </w:rPr>
        <w:t>City,</w:t>
      </w:r>
      <w:r>
        <w:rPr>
          <w:color w:val="424242"/>
          <w:spacing w:val="-10"/>
        </w:rPr>
        <w:t> </w:t>
      </w:r>
      <w:r>
        <w:rPr>
          <w:color w:val="424242"/>
          <w:spacing w:val="-5"/>
        </w:rPr>
        <w:t>ST</w: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Heading2"/>
        <w:spacing w:before="1"/>
      </w:pPr>
      <w:r>
        <w:rPr>
          <w:color w:val="4D5278"/>
          <w:spacing w:val="-2"/>
          <w:sz w:val="44"/>
        </w:rPr>
        <w:t>E</w:t>
      </w:r>
      <w:r>
        <w:rPr>
          <w:color w:val="4D5278"/>
          <w:spacing w:val="-2"/>
        </w:rPr>
        <w:t>DUCATION</w:t>
      </w:r>
    </w:p>
    <w:p>
      <w:pPr>
        <w:pStyle w:val="BodyText"/>
        <w:spacing w:before="136"/>
        <w:rPr>
          <w:b/>
          <w:sz w:val="24"/>
        </w:rPr>
      </w:pPr>
    </w:p>
    <w:p>
      <w:pPr>
        <w:pStyle w:val="BodyText"/>
        <w:spacing w:line="268" w:lineRule="auto"/>
        <w:ind w:left="200"/>
      </w:pPr>
      <w:r>
        <w:rPr>
          <w:color w:val="424242"/>
          <w:w w:val="105"/>
        </w:rPr>
        <w:t>Associate of Arts in Business Administration | May 2017 Community College, City, ST</w:t>
      </w:r>
    </w:p>
    <w:p>
      <w:pPr>
        <w:pStyle w:val="BodyText"/>
        <w:spacing w:before="189"/>
      </w:pPr>
    </w:p>
    <w:p>
      <w:pPr>
        <w:pStyle w:val="Heading2"/>
      </w:pPr>
      <w:r>
        <w:rPr>
          <w:color w:val="4D5278"/>
          <w:spacing w:val="13"/>
          <w:sz w:val="44"/>
        </w:rPr>
        <w:t>K</w:t>
      </w:r>
      <w:r>
        <w:rPr>
          <w:color w:val="4D5278"/>
          <w:spacing w:val="13"/>
        </w:rPr>
        <w:t>EY</w:t>
      </w:r>
      <w:r>
        <w:rPr>
          <w:color w:val="4D5278"/>
          <w:spacing w:val="10"/>
        </w:rPr>
        <w:t> </w:t>
      </w:r>
      <w:r>
        <w:rPr>
          <w:color w:val="4D5278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  <w:tab w:pos="367" w:val="left" w:leader="none"/>
        </w:tabs>
        <w:spacing w:line="201" w:lineRule="auto" w:before="120" w:after="0"/>
        <w:ind w:left="367" w:right="648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Managed 80+ inbound customer calls per day covering account inquiries,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transaction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disputes,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questions,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maintaining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97%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first-call</w:t>
      </w:r>
    </w:p>
    <w:p>
      <w:pPr>
        <w:pStyle w:val="BodyText"/>
        <w:spacing w:before="25"/>
        <w:ind w:left="367"/>
      </w:pPr>
      <w:r>
        <w:rPr>
          <w:w w:val="105"/>
        </w:rPr>
        <w:t>resolution</w:t>
      </w:r>
      <w:r>
        <w:rPr>
          <w:spacing w:val="14"/>
          <w:w w:val="105"/>
        </w:rPr>
        <w:t> </w:t>
      </w:r>
      <w:r>
        <w:rPr>
          <w:w w:val="105"/>
        </w:rPr>
        <w:t>rate</w:t>
      </w:r>
      <w:r>
        <w:rPr>
          <w:spacing w:val="14"/>
          <w:w w:val="105"/>
        </w:rPr>
        <w:t> </w:t>
      </w:r>
      <w:r>
        <w:rPr>
          <w:w w:val="105"/>
        </w:rPr>
        <w:t>across</w:t>
      </w:r>
      <w:r>
        <w:rPr>
          <w:spacing w:val="14"/>
          <w:w w:val="105"/>
        </w:rPr>
        <w:t> </w:t>
      </w:r>
      <w:r>
        <w:rPr>
          <w:w w:val="105"/>
        </w:rPr>
        <w:t>all</w:t>
      </w:r>
      <w:r>
        <w:rPr>
          <w:spacing w:val="14"/>
          <w:w w:val="105"/>
        </w:rPr>
        <w:t> </w:t>
      </w:r>
      <w:r>
        <w:rPr>
          <w:w w:val="105"/>
        </w:rPr>
        <w:t>call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categories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  <w:tab w:pos="367" w:val="left" w:leader="none"/>
        </w:tabs>
        <w:spacing w:line="201" w:lineRule="auto" w:before="90" w:after="0"/>
        <w:ind w:left="367" w:right="101" w:hanging="298"/>
        <w:jc w:val="left"/>
        <w:rPr>
          <w:sz w:val="18"/>
        </w:rPr>
      </w:pPr>
      <w:r>
        <w:rPr>
          <w:w w:val="105"/>
          <w:sz w:val="18"/>
        </w:rPr>
        <w:t>Referred 1,200+ clients to digital banking platforms including mobile app, online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banking,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bill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pay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services,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boosting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digital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enrollment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45%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within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12</w:t>
      </w:r>
    </w:p>
    <w:p>
      <w:pPr>
        <w:pStyle w:val="BodyText"/>
        <w:spacing w:before="25"/>
        <w:ind w:left="367"/>
      </w:pPr>
      <w:r>
        <w:rPr>
          <w:spacing w:val="-2"/>
          <w:w w:val="105"/>
        </w:rPr>
        <w:t>months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  <w:tab w:pos="367" w:val="left" w:leader="none"/>
        </w:tabs>
        <w:spacing w:line="189" w:lineRule="auto" w:before="101" w:after="0"/>
        <w:ind w:left="367" w:right="97" w:hanging="298"/>
        <w:jc w:val="left"/>
        <w:rPr>
          <w:sz w:val="18"/>
        </w:rPr>
      </w:pPr>
      <w:r>
        <w:rPr>
          <w:w w:val="105"/>
          <w:sz w:val="18"/>
        </w:rPr>
        <w:t>Handled escalated service complaints and complex account issues, achieving a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92%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customer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satisfaction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score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post-call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surveys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escalation</w:t>
      </w:r>
    </w:p>
    <w:p>
      <w:pPr>
        <w:pStyle w:val="BodyText"/>
        <w:spacing w:before="42"/>
        <w:ind w:left="367"/>
      </w:pPr>
      <w:r>
        <w:rPr>
          <w:w w:val="105"/>
        </w:rPr>
        <w:t>transfers</w:t>
      </w:r>
      <w:r>
        <w:rPr>
          <w:spacing w:val="16"/>
          <w:w w:val="105"/>
        </w:rPr>
        <w:t> </w:t>
      </w:r>
      <w:r>
        <w:rPr>
          <w:w w:val="105"/>
        </w:rPr>
        <w:t>to</w:t>
      </w:r>
      <w:r>
        <w:rPr>
          <w:spacing w:val="17"/>
          <w:w w:val="105"/>
        </w:rPr>
        <w:t> </w:t>
      </w:r>
      <w:r>
        <w:rPr>
          <w:w w:val="105"/>
        </w:rPr>
        <w:t>supervisors</w:t>
      </w:r>
      <w:r>
        <w:rPr>
          <w:spacing w:val="17"/>
          <w:w w:val="105"/>
        </w:rPr>
        <w:t> </w:t>
      </w:r>
      <w:r>
        <w:rPr>
          <w:w w:val="105"/>
        </w:rPr>
        <w:t>by</w:t>
      </w:r>
      <w:r>
        <w:rPr>
          <w:spacing w:val="16"/>
          <w:w w:val="105"/>
        </w:rPr>
        <w:t> </w:t>
      </w:r>
      <w:r>
        <w:rPr>
          <w:spacing w:val="-5"/>
          <w:w w:val="105"/>
        </w:rPr>
        <w:t>28%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  <w:tab w:pos="367" w:val="left" w:leader="none"/>
        </w:tabs>
        <w:spacing w:line="189" w:lineRule="auto" w:before="101" w:after="0"/>
        <w:ind w:left="367" w:right="156" w:hanging="298"/>
        <w:jc w:val="left"/>
        <w:rPr>
          <w:sz w:val="18"/>
        </w:rPr>
      </w:pPr>
      <w:r>
        <w:rPr>
          <w:w w:val="105"/>
          <w:sz w:val="18"/>
        </w:rPr>
        <w:t>Identified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cross-sell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opportunities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during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service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calls,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generating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300+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product referrals per year to the bank's personal banker and lending teams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  <w:tab w:pos="367" w:val="left" w:leader="none"/>
        </w:tabs>
        <w:spacing w:line="201" w:lineRule="auto" w:before="98" w:after="0"/>
        <w:ind w:left="367" w:right="162" w:hanging="298"/>
        <w:jc w:val="left"/>
        <w:rPr>
          <w:sz w:val="18"/>
        </w:rPr>
      </w:pPr>
      <w:r>
        <w:rPr>
          <w:w w:val="105"/>
          <w:sz w:val="18"/>
        </w:rPr>
        <w:t>Maintained thorough and accurate call documentation in the CRM system, supporting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case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resolution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tracking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contributing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99%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case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closure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rate</w:t>
      </w:r>
    </w:p>
    <w:p>
      <w:pPr>
        <w:pStyle w:val="BodyText"/>
        <w:spacing w:before="25"/>
        <w:ind w:left="367"/>
      </w:pPr>
      <w:r>
        <w:rPr/>
        <w:t>within</w:t>
      </w:r>
      <w:r>
        <w:rPr>
          <w:spacing w:val="37"/>
        </w:rPr>
        <w:t> </w:t>
      </w:r>
      <w:r>
        <w:rPr>
          <w:spacing w:val="-5"/>
        </w:rPr>
        <w:t>SLA</w:t>
      </w:r>
    </w:p>
    <w:p>
      <w:pPr>
        <w:pStyle w:val="BodyText"/>
        <w:spacing w:after="0"/>
        <w:sectPr>
          <w:type w:val="continuous"/>
          <w:pgSz w:w="11920" w:h="16860"/>
          <w:pgMar w:top="480" w:bottom="280" w:left="283" w:right="141"/>
          <w:cols w:num="2" w:equalWidth="0">
            <w:col w:w="2715" w:space="1339"/>
            <w:col w:w="7442"/>
          </w:cols>
        </w:sectPr>
      </w:pPr>
    </w:p>
    <w:p>
      <w:pPr>
        <w:pStyle w:val="ListParagraph"/>
        <w:numPr>
          <w:ilvl w:val="1"/>
          <w:numId w:val="1"/>
        </w:numPr>
        <w:tabs>
          <w:tab w:pos="495" w:val="left" w:leader="none"/>
          <w:tab w:pos="497" w:val="left" w:leader="none"/>
        </w:tabs>
        <w:spacing w:line="201" w:lineRule="auto" w:before="150" w:after="0"/>
        <w:ind w:left="497" w:right="38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First-call resolution and call quality management</w:t>
      </w:r>
    </w:p>
    <w:p>
      <w:pPr>
        <w:pStyle w:val="ListParagraph"/>
        <w:numPr>
          <w:ilvl w:val="1"/>
          <w:numId w:val="1"/>
        </w:numPr>
        <w:tabs>
          <w:tab w:pos="495" w:val="left" w:leader="none"/>
          <w:tab w:pos="497" w:val="left" w:leader="none"/>
        </w:tabs>
        <w:spacing w:line="201" w:lineRule="auto" w:before="82" w:after="0"/>
        <w:ind w:left="497" w:right="367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Phone-based sales and product referrals</w:t>
      </w:r>
    </w:p>
    <w:p>
      <w:pPr>
        <w:pStyle w:val="ListParagraph"/>
        <w:numPr>
          <w:ilvl w:val="1"/>
          <w:numId w:val="1"/>
        </w:numPr>
        <w:tabs>
          <w:tab w:pos="495" w:val="left" w:leader="none"/>
          <w:tab w:pos="497" w:val="left" w:leader="none"/>
        </w:tabs>
        <w:spacing w:line="196" w:lineRule="auto" w:before="86" w:after="0"/>
        <w:ind w:left="497" w:right="94" w:hanging="298"/>
        <w:jc w:val="left"/>
        <w:rPr>
          <w:position w:val="-3"/>
          <w:sz w:val="31"/>
        </w:rPr>
      </w:pPr>
      <w:r>
        <w:rPr/>
        <w:br w:type="column"/>
      </w:r>
      <w:r>
        <w:rPr>
          <w:w w:val="105"/>
          <w:sz w:val="18"/>
        </w:rPr>
        <w:t>Supported quality assurance reviews by participating in call monitoring sessions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implementing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feedback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improved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personal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call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quality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scores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82%</w:t>
      </w:r>
    </w:p>
    <w:p>
      <w:pPr>
        <w:pStyle w:val="BodyText"/>
        <w:spacing w:before="40"/>
        <w:ind w:left="497"/>
      </w:pPr>
      <w:r>
        <w:rPr>
          <w:w w:val="105"/>
        </w:rPr>
        <w:t>to</w:t>
      </w:r>
      <w:r>
        <w:rPr>
          <w:spacing w:val="6"/>
          <w:w w:val="105"/>
        </w:rPr>
        <w:t> </w:t>
      </w:r>
      <w:r>
        <w:rPr>
          <w:w w:val="105"/>
        </w:rPr>
        <w:t>96%</w:t>
      </w:r>
      <w:r>
        <w:rPr>
          <w:spacing w:val="5"/>
          <w:w w:val="105"/>
        </w:rPr>
        <w:t> </w:t>
      </w:r>
      <w:r>
        <w:rPr>
          <w:w w:val="105"/>
        </w:rPr>
        <w:t>over</w:t>
      </w:r>
      <w:r>
        <w:rPr>
          <w:spacing w:val="7"/>
          <w:w w:val="105"/>
        </w:rPr>
        <w:t> </w:t>
      </w:r>
      <w:r>
        <w:rPr>
          <w:w w:val="105"/>
        </w:rPr>
        <w:t>18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months</w:t>
      </w:r>
    </w:p>
    <w:p>
      <w:pPr>
        <w:pStyle w:val="BodyText"/>
        <w:spacing w:after="0"/>
        <w:sectPr>
          <w:type w:val="continuous"/>
          <w:pgSz w:w="11920" w:h="16860"/>
          <w:pgMar w:top="480" w:bottom="280" w:left="283" w:right="141"/>
          <w:cols w:num="2" w:equalWidth="0">
            <w:col w:w="2915" w:space="1009"/>
            <w:col w:w="7572"/>
          </w:cols>
        </w:sectPr>
      </w:pPr>
    </w:p>
    <w:p>
      <w:pPr>
        <w:pStyle w:val="ListParagraph"/>
        <w:numPr>
          <w:ilvl w:val="1"/>
          <w:numId w:val="1"/>
        </w:numPr>
        <w:tabs>
          <w:tab w:pos="495" w:val="left" w:leader="none"/>
          <w:tab w:pos="497" w:val="left" w:leader="none"/>
        </w:tabs>
        <w:spacing w:line="189" w:lineRule="auto" w:before="108" w:after="0"/>
        <w:ind w:left="497" w:right="38" w:hanging="298"/>
        <w:jc w:val="left"/>
        <w:rPr>
          <w:color w:val="424242"/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704576"/>
                            <a:ext cx="23812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1905">
                                <a:moveTo>
                                  <a:pt x="0" y="1522"/>
                                </a:moveTo>
                                <a:lnTo>
                                  <a:pt x="2381249" y="1522"/>
                                </a:lnTo>
                                <a:lnTo>
                                  <a:pt x="2381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9648824"/>
                            <a:ext cx="238125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1057275">
                                <a:moveTo>
                                  <a:pt x="0" y="1057274"/>
                                </a:moveTo>
                                <a:lnTo>
                                  <a:pt x="2381249" y="1057274"/>
                                </a:lnTo>
                                <a:lnTo>
                                  <a:pt x="2381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7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205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057400">
                                <a:moveTo>
                                  <a:pt x="7568183" y="2057399"/>
                                </a:moveTo>
                                <a:lnTo>
                                  <a:pt x="0" y="20573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057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057399"/>
                            <a:ext cx="2381250" cy="7591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7591425">
                                <a:moveTo>
                                  <a:pt x="2381249" y="7591424"/>
                                </a:moveTo>
                                <a:lnTo>
                                  <a:pt x="0" y="7591424"/>
                                </a:lnTo>
                                <a:lnTo>
                                  <a:pt x="0" y="0"/>
                                </a:lnTo>
                                <a:lnTo>
                                  <a:pt x="2381249" y="0"/>
                                </a:lnTo>
                                <a:lnTo>
                                  <a:pt x="2381249" y="7591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3047999"/>
                            <a:ext cx="188862" cy="180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3" y="3400424"/>
                            <a:ext cx="188854" cy="2174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14" y="3781424"/>
                            <a:ext cx="188833" cy="190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715028" y="1748521"/>
                            <a:ext cx="5853430" cy="67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679450">
                                <a:moveTo>
                                  <a:pt x="4740612" y="679371"/>
                                </a:moveTo>
                                <a:lnTo>
                                  <a:pt x="4676227" y="679397"/>
                                </a:lnTo>
                                <a:lnTo>
                                  <a:pt x="4610905" y="678822"/>
                                </a:lnTo>
                                <a:lnTo>
                                  <a:pt x="4544670" y="677627"/>
                                </a:lnTo>
                                <a:lnTo>
                                  <a:pt x="4477542" y="675795"/>
                                </a:lnTo>
                                <a:lnTo>
                                  <a:pt x="4409545" y="673308"/>
                                </a:lnTo>
                                <a:lnTo>
                                  <a:pt x="4340702" y="670148"/>
                                </a:lnTo>
                                <a:lnTo>
                                  <a:pt x="4271034" y="666298"/>
                                </a:lnTo>
                                <a:lnTo>
                                  <a:pt x="4200564" y="661741"/>
                                </a:lnTo>
                                <a:lnTo>
                                  <a:pt x="4129315" y="656459"/>
                                </a:lnTo>
                                <a:lnTo>
                                  <a:pt x="4057309" y="650433"/>
                                </a:lnTo>
                                <a:lnTo>
                                  <a:pt x="3984568" y="643648"/>
                                </a:lnTo>
                                <a:lnTo>
                                  <a:pt x="3911115" y="636084"/>
                                </a:lnTo>
                                <a:lnTo>
                                  <a:pt x="3836972" y="627725"/>
                                </a:lnTo>
                                <a:lnTo>
                                  <a:pt x="3762162" y="618553"/>
                                </a:lnTo>
                                <a:lnTo>
                                  <a:pt x="3686706" y="608551"/>
                                </a:lnTo>
                                <a:lnTo>
                                  <a:pt x="3610629" y="597700"/>
                                </a:lnTo>
                                <a:lnTo>
                                  <a:pt x="3533951" y="585983"/>
                                </a:lnTo>
                                <a:lnTo>
                                  <a:pt x="3456696" y="573383"/>
                                </a:lnTo>
                                <a:lnTo>
                                  <a:pt x="3378886" y="559882"/>
                                </a:lnTo>
                                <a:lnTo>
                                  <a:pt x="3221831" y="530853"/>
                                </a:lnTo>
                                <a:lnTo>
                                  <a:pt x="3143608" y="516912"/>
                                </a:lnTo>
                                <a:lnTo>
                                  <a:pt x="3065892" y="503624"/>
                                </a:lnTo>
                                <a:lnTo>
                                  <a:pt x="2988703" y="490972"/>
                                </a:lnTo>
                                <a:lnTo>
                                  <a:pt x="2912059" y="478939"/>
                                </a:lnTo>
                                <a:lnTo>
                                  <a:pt x="2835979" y="467507"/>
                                </a:lnTo>
                                <a:lnTo>
                                  <a:pt x="2760482" y="456661"/>
                                </a:lnTo>
                                <a:lnTo>
                                  <a:pt x="2685586" y="446383"/>
                                </a:lnTo>
                                <a:lnTo>
                                  <a:pt x="2611310" y="436656"/>
                                </a:lnTo>
                                <a:lnTo>
                                  <a:pt x="2537674" y="427464"/>
                                </a:lnTo>
                                <a:lnTo>
                                  <a:pt x="2464695" y="418789"/>
                                </a:lnTo>
                                <a:lnTo>
                                  <a:pt x="2392394" y="410615"/>
                                </a:lnTo>
                                <a:lnTo>
                                  <a:pt x="2320787" y="402925"/>
                                </a:lnTo>
                                <a:lnTo>
                                  <a:pt x="2249895" y="395702"/>
                                </a:lnTo>
                                <a:lnTo>
                                  <a:pt x="2179737" y="388929"/>
                                </a:lnTo>
                                <a:lnTo>
                                  <a:pt x="2110330" y="382589"/>
                                </a:lnTo>
                                <a:lnTo>
                                  <a:pt x="2041693" y="376665"/>
                                </a:lnTo>
                                <a:lnTo>
                                  <a:pt x="1973847" y="371141"/>
                                </a:lnTo>
                                <a:lnTo>
                                  <a:pt x="1906808" y="365999"/>
                                </a:lnTo>
                                <a:lnTo>
                                  <a:pt x="1840597" y="361223"/>
                                </a:lnTo>
                                <a:lnTo>
                                  <a:pt x="1775231" y="356796"/>
                                </a:lnTo>
                                <a:lnTo>
                                  <a:pt x="1710730" y="352701"/>
                                </a:lnTo>
                                <a:lnTo>
                                  <a:pt x="1647113" y="348921"/>
                                </a:lnTo>
                                <a:lnTo>
                                  <a:pt x="1522604" y="342238"/>
                                </a:lnTo>
                                <a:lnTo>
                                  <a:pt x="1401855" y="336612"/>
                                </a:lnTo>
                                <a:lnTo>
                                  <a:pt x="1285015" y="331910"/>
                                </a:lnTo>
                                <a:lnTo>
                                  <a:pt x="1172236" y="327995"/>
                                </a:lnTo>
                                <a:lnTo>
                                  <a:pt x="1011009" y="323303"/>
                                </a:lnTo>
                                <a:lnTo>
                                  <a:pt x="548526" y="312419"/>
                                </a:lnTo>
                                <a:lnTo>
                                  <a:pt x="470992" y="310106"/>
                                </a:lnTo>
                                <a:lnTo>
                                  <a:pt x="398797" y="307434"/>
                                </a:lnTo>
                                <a:lnTo>
                                  <a:pt x="332090" y="304266"/>
                                </a:lnTo>
                                <a:lnTo>
                                  <a:pt x="271023" y="300468"/>
                                </a:lnTo>
                                <a:lnTo>
                                  <a:pt x="215746" y="295905"/>
                                </a:lnTo>
                                <a:lnTo>
                                  <a:pt x="166408" y="290442"/>
                                </a:lnTo>
                                <a:lnTo>
                                  <a:pt x="123161" y="283943"/>
                                </a:lnTo>
                                <a:lnTo>
                                  <a:pt x="70039" y="271959"/>
                                </a:lnTo>
                                <a:lnTo>
                                  <a:pt x="31467" y="256885"/>
                                </a:lnTo>
                                <a:lnTo>
                                  <a:pt x="889" y="223660"/>
                                </a:lnTo>
                                <a:lnTo>
                                  <a:pt x="0" y="215648"/>
                                </a:lnTo>
                                <a:lnTo>
                                  <a:pt x="1018" y="207135"/>
                                </a:lnTo>
                                <a:lnTo>
                                  <a:pt x="25008" y="175289"/>
                                </a:lnTo>
                                <a:lnTo>
                                  <a:pt x="63153" y="153643"/>
                                </a:lnTo>
                                <a:lnTo>
                                  <a:pt x="117754" y="133827"/>
                                </a:lnTo>
                                <a:lnTo>
                                  <a:pt x="162935" y="121594"/>
                                </a:lnTo>
                                <a:lnTo>
                                  <a:pt x="214887" y="110116"/>
                                </a:lnTo>
                                <a:lnTo>
                                  <a:pt x="273392" y="99370"/>
                                </a:lnTo>
                                <a:lnTo>
                                  <a:pt x="338232" y="89332"/>
                                </a:lnTo>
                                <a:lnTo>
                                  <a:pt x="409191" y="79979"/>
                                </a:lnTo>
                                <a:lnTo>
                                  <a:pt x="486050" y="71287"/>
                                </a:lnTo>
                                <a:lnTo>
                                  <a:pt x="526625" y="67182"/>
                                </a:lnTo>
                                <a:lnTo>
                                  <a:pt x="568593" y="63233"/>
                                </a:lnTo>
                                <a:lnTo>
                                  <a:pt x="611927" y="59438"/>
                                </a:lnTo>
                                <a:lnTo>
                                  <a:pt x="656601" y="55793"/>
                                </a:lnTo>
                                <a:lnTo>
                                  <a:pt x="702587" y="52297"/>
                                </a:lnTo>
                                <a:lnTo>
                                  <a:pt x="798387" y="45735"/>
                                </a:lnTo>
                                <a:lnTo>
                                  <a:pt x="899108" y="39729"/>
                                </a:lnTo>
                                <a:lnTo>
                                  <a:pt x="1004534" y="34256"/>
                                </a:lnTo>
                                <a:lnTo>
                                  <a:pt x="1114448" y="29293"/>
                                </a:lnTo>
                                <a:lnTo>
                                  <a:pt x="1228631" y="24814"/>
                                </a:lnTo>
                                <a:lnTo>
                                  <a:pt x="1346866" y="20799"/>
                                </a:lnTo>
                                <a:lnTo>
                                  <a:pt x="1468936" y="17222"/>
                                </a:lnTo>
                                <a:lnTo>
                                  <a:pt x="1594624" y="14060"/>
                                </a:lnTo>
                                <a:lnTo>
                                  <a:pt x="1789462" y="10046"/>
                                </a:lnTo>
                                <a:lnTo>
                                  <a:pt x="1991216" y="6835"/>
                                </a:lnTo>
                                <a:lnTo>
                                  <a:pt x="2199151" y="4349"/>
                                </a:lnTo>
                                <a:lnTo>
                                  <a:pt x="2484747" y="2023"/>
                                </a:lnTo>
                                <a:lnTo>
                                  <a:pt x="2852710" y="445"/>
                                </a:lnTo>
                                <a:lnTo>
                                  <a:pt x="3229690" y="0"/>
                                </a:lnTo>
                                <a:lnTo>
                                  <a:pt x="3385570" y="440"/>
                                </a:lnTo>
                                <a:lnTo>
                                  <a:pt x="3539437" y="1746"/>
                                </a:lnTo>
                                <a:lnTo>
                                  <a:pt x="3691109" y="3898"/>
                                </a:lnTo>
                                <a:lnTo>
                                  <a:pt x="3840399" y="6874"/>
                                </a:lnTo>
                                <a:lnTo>
                                  <a:pt x="3987125" y="10653"/>
                                </a:lnTo>
                                <a:lnTo>
                                  <a:pt x="4131100" y="15216"/>
                                </a:lnTo>
                                <a:lnTo>
                                  <a:pt x="4272142" y="20540"/>
                                </a:lnTo>
                                <a:lnTo>
                                  <a:pt x="4410064" y="26604"/>
                                </a:lnTo>
                                <a:lnTo>
                                  <a:pt x="4544684" y="33389"/>
                                </a:lnTo>
                                <a:lnTo>
                                  <a:pt x="4675816" y="40872"/>
                                </a:lnTo>
                                <a:lnTo>
                                  <a:pt x="4803275" y="49033"/>
                                </a:lnTo>
                                <a:lnTo>
                                  <a:pt x="4926878" y="57852"/>
                                </a:lnTo>
                                <a:lnTo>
                                  <a:pt x="4987176" y="62501"/>
                                </a:lnTo>
                                <a:lnTo>
                                  <a:pt x="5046440" y="67306"/>
                                </a:lnTo>
                                <a:lnTo>
                                  <a:pt x="5104647" y="72265"/>
                                </a:lnTo>
                                <a:lnTo>
                                  <a:pt x="5161775" y="77376"/>
                                </a:lnTo>
                                <a:lnTo>
                                  <a:pt x="5217801" y="82635"/>
                                </a:lnTo>
                                <a:lnTo>
                                  <a:pt x="5272701" y="88040"/>
                                </a:lnTo>
                                <a:lnTo>
                                  <a:pt x="5326452" y="93588"/>
                                </a:lnTo>
                                <a:lnTo>
                                  <a:pt x="5379032" y="99277"/>
                                </a:lnTo>
                                <a:lnTo>
                                  <a:pt x="5430417" y="105104"/>
                                </a:lnTo>
                                <a:lnTo>
                                  <a:pt x="5480584" y="111067"/>
                                </a:lnTo>
                                <a:lnTo>
                                  <a:pt x="5529510" y="117162"/>
                                </a:lnTo>
                                <a:lnTo>
                                  <a:pt x="5577172" y="123388"/>
                                </a:lnTo>
                                <a:lnTo>
                                  <a:pt x="5623547" y="129741"/>
                                </a:lnTo>
                                <a:lnTo>
                                  <a:pt x="5668611" y="136220"/>
                                </a:lnTo>
                                <a:lnTo>
                                  <a:pt x="5712343" y="142820"/>
                                </a:lnTo>
                                <a:lnTo>
                                  <a:pt x="5754718" y="149541"/>
                                </a:lnTo>
                                <a:lnTo>
                                  <a:pt x="5795715" y="156379"/>
                                </a:lnTo>
                                <a:lnTo>
                                  <a:pt x="5853155" y="166634"/>
                                </a:lnTo>
                                <a:lnTo>
                                  <a:pt x="5853155" y="567006"/>
                                </a:lnTo>
                                <a:lnTo>
                                  <a:pt x="5797100" y="579446"/>
                                </a:lnTo>
                                <a:lnTo>
                                  <a:pt x="5756156" y="587825"/>
                                </a:lnTo>
                                <a:lnTo>
                                  <a:pt x="5713827" y="595953"/>
                                </a:lnTo>
                                <a:lnTo>
                                  <a:pt x="5670135" y="603814"/>
                                </a:lnTo>
                                <a:lnTo>
                                  <a:pt x="5625103" y="611388"/>
                                </a:lnTo>
                                <a:lnTo>
                                  <a:pt x="5578753" y="618659"/>
                                </a:lnTo>
                                <a:lnTo>
                                  <a:pt x="5531108" y="625610"/>
                                </a:lnTo>
                                <a:lnTo>
                                  <a:pt x="5482190" y="632221"/>
                                </a:lnTo>
                                <a:lnTo>
                                  <a:pt x="5432021" y="638477"/>
                                </a:lnTo>
                                <a:lnTo>
                                  <a:pt x="5380623" y="644359"/>
                                </a:lnTo>
                                <a:lnTo>
                                  <a:pt x="5328021" y="649850"/>
                                </a:lnTo>
                                <a:lnTo>
                                  <a:pt x="5274234" y="654931"/>
                                </a:lnTo>
                                <a:lnTo>
                                  <a:pt x="5219287" y="659587"/>
                                </a:lnTo>
                                <a:lnTo>
                                  <a:pt x="5163202" y="663798"/>
                                </a:lnTo>
                                <a:lnTo>
                                  <a:pt x="5106000" y="667548"/>
                                </a:lnTo>
                                <a:lnTo>
                                  <a:pt x="5047705" y="670819"/>
                                </a:lnTo>
                                <a:lnTo>
                                  <a:pt x="4988339" y="673593"/>
                                </a:lnTo>
                                <a:lnTo>
                                  <a:pt x="4927925" y="675853"/>
                                </a:lnTo>
                                <a:lnTo>
                                  <a:pt x="4866484" y="677581"/>
                                </a:lnTo>
                                <a:lnTo>
                                  <a:pt x="4804039" y="678759"/>
                                </a:lnTo>
                                <a:lnTo>
                                  <a:pt x="4740612" y="679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1376" id="docshapegroup1" coordorigin="0,0" coordsize="11919,16860">
                <v:rect style="position:absolute;left:0;top:16857;width:3750;height:3" id="docshape2" filled="true" fillcolor="#f5f5f5" stroked="false">
                  <v:fill type="solid"/>
                </v:rect>
                <v:rect style="position:absolute;left:0;top:15195;width:3750;height:1665" id="docshape3" filled="true" fillcolor="#4d5278" stroked="false">
                  <v:fill opacity="32899f" type="solid"/>
                </v:rect>
                <v:rect style="position:absolute;left:0;top:0;width:11919;height:3240" id="docshape4" filled="true" fillcolor="#4d5278" stroked="false">
                  <v:fill type="solid"/>
                </v:rect>
                <v:rect style="position:absolute;left:0;top:3240;width:3750;height:11955" id="docshape5" filled="true" fillcolor="#4d5278" stroked="false">
                  <v:fill opacity="32899f" type="solid"/>
                </v:rect>
                <v:shape style="position:absolute;left:480;top:4800;width:298;height:285" type="#_x0000_t75" id="docshape6" stroked="false">
                  <v:imagedata r:id="rId6" o:title=""/>
                </v:shape>
                <v:shape style="position:absolute;left:480;top:5355;width:298;height:343" type="#_x0000_t75" id="docshape7" stroked="false">
                  <v:imagedata r:id="rId7" o:title=""/>
                </v:shape>
                <v:shape style="position:absolute;left:480;top:5955;width:298;height:300" type="#_x0000_t75" id="docshape8" stroked="false">
                  <v:imagedata r:id="rId8" o:title=""/>
                </v:shape>
                <v:shape style="position:absolute;left:2700;top:2753;width:9218;height:1070" id="docshape9" coordorigin="2701,2754" coordsize="9218,1070" path="m10166,3823l10065,3823,9962,3823,9858,3821,9752,3818,9645,3814,9537,3809,9427,3803,9316,3796,9204,3787,9090,3778,8976,3767,8860,3755,8743,3742,8625,3728,8507,3712,8387,3695,8266,3676,8144,3657,8022,3635,7775,3590,7651,3568,7529,3547,7407,3527,7287,3508,7167,3490,7048,3473,6930,3457,6813,3441,6697,3427,6582,3413,6468,3400,6356,3388,6244,3377,6133,3366,6024,3356,5916,3347,5809,3338,5704,3330,5599,3322,5496,3315,5395,3309,5295,3303,5099,3293,4908,3284,4724,3276,4547,3270,4293,3263,3565,3246,3443,3242,3329,3238,3224,3233,3128,3227,3041,3220,2963,3211,2895,3201,2811,3182,2750,3158,2702,3106,2701,3093,2702,3080,2740,3030,2800,2996,2886,2964,2957,2945,3039,2927,3131,2910,3233,2894,3345,2880,3466,2866,3530,2859,3596,2853,3664,2847,3735,2841,3807,2836,3958,2826,4117,2816,4283,2808,4456,2800,4636,2793,4822,2786,5014,2781,5212,2776,5519,2769,5837,2764,6164,2760,6614,2757,7193,2754,7787,2754,8032,2754,8275,2756,8514,2760,8749,2764,8980,2770,9207,2778,9429,2786,9646,2795,9858,2806,10064,2818,10265,2831,10460,2845,10555,2852,10648,2860,10740,2867,10830,2875,10918,2884,11004,2892,11089,2901,11172,2910,11253,2919,11332,2928,11409,2938,11484,2948,11557,2958,11628,2968,11697,2978,11763,2989,11828,3000,11918,3016,11918,3647,11830,3666,11766,3679,11699,3692,11630,3704,11559,3716,11486,3728,11411,3739,11334,3749,11255,3759,11174,3768,11091,3777,11007,3785,10920,3792,10832,3799,10742,3805,10650,3810,10556,3814,10461,3818,10365,3821,10266,3822,10166,3823xe" filled="true" fillcolor="#4d527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424242"/>
          <w:w w:val="105"/>
          <w:sz w:val="18"/>
        </w:rPr>
        <w:t>Escalation management and complaint resolution</w:t>
      </w:r>
    </w:p>
    <w:p>
      <w:pPr>
        <w:pStyle w:val="ListParagraph"/>
        <w:numPr>
          <w:ilvl w:val="1"/>
          <w:numId w:val="1"/>
        </w:numPr>
        <w:tabs>
          <w:tab w:pos="495" w:val="left" w:leader="none"/>
          <w:tab w:pos="497" w:val="left" w:leader="none"/>
        </w:tabs>
        <w:spacing w:line="201" w:lineRule="auto" w:before="98" w:after="0"/>
        <w:ind w:left="497" w:right="244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Digital banking enrollment and education</w:t>
      </w:r>
    </w:p>
    <w:p>
      <w:pPr>
        <w:pStyle w:val="ListParagraph"/>
        <w:numPr>
          <w:ilvl w:val="1"/>
          <w:numId w:val="1"/>
        </w:numPr>
        <w:tabs>
          <w:tab w:pos="495" w:val="left" w:leader="none"/>
          <w:tab w:pos="497" w:val="left" w:leader="none"/>
        </w:tabs>
        <w:spacing w:line="201" w:lineRule="auto" w:before="82" w:after="0"/>
        <w:ind w:left="497" w:right="68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Call center training and new hire onboarding</w:t>
      </w:r>
    </w:p>
    <w:p>
      <w:pPr>
        <w:pStyle w:val="ListParagraph"/>
        <w:numPr>
          <w:ilvl w:val="1"/>
          <w:numId w:val="1"/>
        </w:numPr>
        <w:tabs>
          <w:tab w:pos="495" w:val="left" w:leader="none"/>
          <w:tab w:pos="497" w:val="left" w:leader="none"/>
        </w:tabs>
        <w:spacing w:line="189" w:lineRule="auto" w:before="109" w:after="0"/>
        <w:ind w:left="497" w:right="631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Customer satisfaction </w:t>
      </w:r>
      <w:r>
        <w:rPr>
          <w:color w:val="424242"/>
          <w:spacing w:val="-2"/>
          <w:w w:val="105"/>
          <w:sz w:val="18"/>
        </w:rPr>
        <w:t>improvement</w:t>
      </w:r>
    </w:p>
    <w:p>
      <w:pPr>
        <w:pStyle w:val="ListParagraph"/>
        <w:numPr>
          <w:ilvl w:val="1"/>
          <w:numId w:val="1"/>
        </w:numPr>
        <w:tabs>
          <w:tab w:pos="495" w:val="left" w:leader="none"/>
          <w:tab w:pos="497" w:val="left" w:leader="none"/>
        </w:tabs>
        <w:spacing w:line="201" w:lineRule="auto" w:before="97" w:after="0"/>
        <w:ind w:left="497" w:right="79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CRM system navigation and account management</w:t>
      </w:r>
    </w:p>
    <w:p>
      <w:pPr>
        <w:pStyle w:val="ListParagraph"/>
        <w:numPr>
          <w:ilvl w:val="1"/>
          <w:numId w:val="1"/>
        </w:numPr>
        <w:tabs>
          <w:tab w:pos="495" w:val="left" w:leader="none"/>
          <w:tab w:pos="497" w:val="left" w:leader="none"/>
        </w:tabs>
        <w:spacing w:line="201" w:lineRule="auto" w:before="82" w:after="0"/>
        <w:ind w:left="497" w:right="72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Banking product knowledge and needs-based guidance</w:t>
      </w:r>
    </w:p>
    <w:p>
      <w:pPr>
        <w:pStyle w:val="ListParagraph"/>
        <w:numPr>
          <w:ilvl w:val="1"/>
          <w:numId w:val="1"/>
        </w:numPr>
        <w:tabs>
          <w:tab w:pos="495" w:val="left" w:leader="none"/>
          <w:tab w:pos="497" w:val="left" w:leader="none"/>
        </w:tabs>
        <w:spacing w:line="189" w:lineRule="auto" w:before="109" w:after="0"/>
        <w:ind w:left="497" w:right="683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BSA and compliance protocol adherence</w:t>
      </w:r>
    </w:p>
    <w:p>
      <w:pPr>
        <w:pStyle w:val="BodyText"/>
        <w:spacing w:line="268" w:lineRule="auto" w:before="133"/>
        <w:ind w:left="200" w:right="1229"/>
      </w:pPr>
      <w:r>
        <w:rPr/>
        <w:br w:type="column"/>
      </w:r>
      <w:r>
        <w:rPr>
          <w:w w:val="105"/>
        </w:rPr>
        <w:t>CUSTOMER</w:t>
      </w:r>
      <w:r>
        <w:rPr>
          <w:spacing w:val="-3"/>
          <w:w w:val="105"/>
        </w:rPr>
        <w:t> </w:t>
      </w:r>
      <w:r>
        <w:rPr>
          <w:w w:val="105"/>
        </w:rPr>
        <w:t>SERVICE</w:t>
      </w:r>
      <w:r>
        <w:rPr>
          <w:spacing w:val="-11"/>
          <w:w w:val="105"/>
        </w:rPr>
        <w:t> </w:t>
      </w:r>
      <w:r>
        <w:rPr>
          <w:w w:val="105"/>
        </w:rPr>
        <w:t>ASSOCIATE</w:t>
      </w:r>
      <w:r>
        <w:rPr>
          <w:spacing w:val="-2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-2"/>
          <w:w w:val="105"/>
          <w:position w:val="2"/>
        </w:rPr>
        <w:t> </w:t>
      </w:r>
      <w:r>
        <w:rPr>
          <w:w w:val="105"/>
        </w:rPr>
        <w:t>DIRECTBANK</w:t>
      </w:r>
      <w:r>
        <w:rPr>
          <w:spacing w:val="-3"/>
          <w:w w:val="105"/>
        </w:rPr>
        <w:t> </w:t>
      </w:r>
      <w:r>
        <w:rPr>
          <w:w w:val="105"/>
        </w:rPr>
        <w:t>|</w:t>
      </w:r>
      <w:r>
        <w:rPr>
          <w:spacing w:val="-2"/>
          <w:w w:val="105"/>
        </w:rPr>
        <w:t> </w:t>
      </w:r>
      <w:r>
        <w:rPr>
          <w:w w:val="105"/>
        </w:rPr>
        <w:t>CITY,</w:t>
      </w:r>
      <w:r>
        <w:rPr>
          <w:spacing w:val="-2"/>
          <w:w w:val="105"/>
        </w:rPr>
        <w:t> </w:t>
      </w:r>
      <w:r>
        <w:rPr>
          <w:w w:val="105"/>
        </w:rPr>
        <w:t>ST, JANUARY 2018 – FEBRUARY 2021</w:t>
      </w:r>
    </w:p>
    <w:p>
      <w:pPr>
        <w:pStyle w:val="BodyText"/>
        <w:spacing w:before="37"/>
      </w:pPr>
    </w:p>
    <w:p>
      <w:pPr>
        <w:pStyle w:val="ListParagraph"/>
        <w:numPr>
          <w:ilvl w:val="2"/>
          <w:numId w:val="1"/>
        </w:numPr>
        <w:tabs>
          <w:tab w:pos="644" w:val="left" w:leader="none"/>
          <w:tab w:pos="646" w:val="left" w:leader="none"/>
        </w:tabs>
        <w:spacing w:line="201" w:lineRule="auto" w:before="1" w:after="0"/>
        <w:ind w:left="646" w:right="152" w:hanging="298"/>
        <w:jc w:val="left"/>
        <w:rPr>
          <w:sz w:val="18"/>
        </w:rPr>
      </w:pPr>
      <w:r>
        <w:rPr>
          <w:w w:val="105"/>
          <w:sz w:val="18"/>
        </w:rPr>
        <w:t>Assisted customers with account inquiries, transaction processing, and dispute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investigations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via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inbound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phone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live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chat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channels,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handling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60+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contacts</w:t>
      </w:r>
    </w:p>
    <w:p>
      <w:pPr>
        <w:pStyle w:val="BodyText"/>
        <w:spacing w:before="25"/>
        <w:ind w:left="646"/>
      </w:pPr>
      <w:r>
        <w:rPr>
          <w:w w:val="105"/>
        </w:rPr>
        <w:t>per</w:t>
      </w:r>
      <w:r>
        <w:rPr>
          <w:spacing w:val="17"/>
          <w:w w:val="105"/>
        </w:rPr>
        <w:t> </w:t>
      </w:r>
      <w:r>
        <w:rPr>
          <w:w w:val="105"/>
        </w:rPr>
        <w:t>day</w:t>
      </w:r>
      <w:r>
        <w:rPr>
          <w:spacing w:val="18"/>
          <w:w w:val="105"/>
        </w:rPr>
        <w:t> </w:t>
      </w:r>
      <w:r>
        <w:rPr>
          <w:w w:val="105"/>
        </w:rPr>
        <w:t>with</w:t>
      </w:r>
      <w:r>
        <w:rPr>
          <w:spacing w:val="17"/>
          <w:w w:val="105"/>
        </w:rPr>
        <w:t> </w:t>
      </w:r>
      <w:r>
        <w:rPr>
          <w:w w:val="105"/>
        </w:rPr>
        <w:t>consistent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quality</w:t>
      </w:r>
    </w:p>
    <w:p>
      <w:pPr>
        <w:pStyle w:val="ListParagraph"/>
        <w:numPr>
          <w:ilvl w:val="2"/>
          <w:numId w:val="1"/>
        </w:numPr>
        <w:tabs>
          <w:tab w:pos="644" w:val="left" w:leader="none"/>
          <w:tab w:pos="646" w:val="left" w:leader="none"/>
        </w:tabs>
        <w:spacing w:line="201" w:lineRule="auto" w:before="89" w:after="0"/>
        <w:ind w:left="646" w:right="214" w:hanging="298"/>
        <w:jc w:val="left"/>
        <w:rPr>
          <w:sz w:val="18"/>
        </w:rPr>
      </w:pPr>
      <w:r>
        <w:rPr>
          <w:w w:val="105"/>
          <w:sz w:val="18"/>
        </w:rPr>
        <w:t>Trained 10 new hires on call center protocols, banking product knowledge, 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sales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scripts,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ramp-to-proficiency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time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6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weeks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4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weeks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per</w:t>
      </w:r>
    </w:p>
    <w:p>
      <w:pPr>
        <w:pStyle w:val="BodyText"/>
        <w:spacing w:before="25"/>
        <w:ind w:left="646"/>
      </w:pPr>
      <w:r>
        <w:rPr>
          <w:w w:val="105"/>
        </w:rPr>
        <w:t>new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associate</w:t>
      </w:r>
    </w:p>
    <w:p>
      <w:pPr>
        <w:pStyle w:val="ListParagraph"/>
        <w:numPr>
          <w:ilvl w:val="2"/>
          <w:numId w:val="1"/>
        </w:numPr>
        <w:tabs>
          <w:tab w:pos="644" w:val="left" w:leader="none"/>
          <w:tab w:pos="646" w:val="left" w:leader="none"/>
        </w:tabs>
        <w:spacing w:line="189" w:lineRule="auto" w:before="102" w:after="0"/>
        <w:ind w:left="646" w:right="424" w:hanging="298"/>
        <w:jc w:val="left"/>
        <w:rPr>
          <w:sz w:val="18"/>
        </w:rPr>
      </w:pPr>
      <w:r>
        <w:rPr>
          <w:w w:val="105"/>
          <w:sz w:val="18"/>
        </w:rPr>
        <w:t>Achieved top-5 call quality scores within a 40-person department for 6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consecutive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quarters,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earning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recognition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as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service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excellence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mentor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for</w:t>
      </w:r>
    </w:p>
    <w:p>
      <w:pPr>
        <w:pStyle w:val="BodyText"/>
        <w:spacing w:before="41"/>
        <w:ind w:left="646"/>
      </w:pPr>
      <w:r>
        <w:rPr>
          <w:w w:val="105"/>
        </w:rPr>
        <w:t>new</w:t>
      </w:r>
      <w:r>
        <w:rPr>
          <w:spacing w:val="6"/>
          <w:w w:val="105"/>
        </w:rPr>
        <w:t> </w:t>
      </w:r>
      <w:r>
        <w:rPr>
          <w:w w:val="105"/>
        </w:rPr>
        <w:t>hire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cohorts</w:t>
      </w:r>
    </w:p>
    <w:p>
      <w:pPr>
        <w:pStyle w:val="ListParagraph"/>
        <w:numPr>
          <w:ilvl w:val="2"/>
          <w:numId w:val="1"/>
        </w:numPr>
        <w:tabs>
          <w:tab w:pos="644" w:val="left" w:leader="none"/>
          <w:tab w:pos="646" w:val="left" w:leader="none"/>
        </w:tabs>
        <w:spacing w:line="189" w:lineRule="auto" w:before="102" w:after="0"/>
        <w:ind w:left="646" w:right="303" w:hanging="298"/>
        <w:jc w:val="left"/>
        <w:rPr>
          <w:sz w:val="18"/>
        </w:rPr>
      </w:pPr>
      <w:r>
        <w:rPr>
          <w:w w:val="105"/>
          <w:sz w:val="18"/>
        </w:rPr>
        <w:t>Supported fraud investigations and chargeback disputes, resolving 95% of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cases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within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SLA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contributing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$120K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reduction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unrecovered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losses</w:t>
      </w:r>
    </w:p>
    <w:p>
      <w:pPr>
        <w:pStyle w:val="BodyText"/>
        <w:spacing w:before="41"/>
        <w:ind w:left="646"/>
      </w:pPr>
      <w:r>
        <w:rPr>
          <w:w w:val="105"/>
        </w:rPr>
        <w:t>through</w:t>
      </w:r>
      <w:r>
        <w:rPr>
          <w:spacing w:val="19"/>
          <w:w w:val="105"/>
        </w:rPr>
        <w:t> </w:t>
      </w:r>
      <w:r>
        <w:rPr>
          <w:w w:val="105"/>
        </w:rPr>
        <w:t>thorough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documentation</w:t>
      </w:r>
    </w:p>
    <w:sectPr>
      <w:type w:val="continuous"/>
      <w:pgSz w:w="11920" w:h="16860"/>
      <w:pgMar w:top="480" w:bottom="280" w:left="283" w:right="141"/>
      <w:cols w:num="2" w:equalWidth="0">
        <w:col w:w="3003" w:space="772"/>
        <w:col w:w="772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6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2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25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47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695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20" w:lineRule="exact"/>
      <w:ind w:left="44" w:right="12"/>
      <w:jc w:val="center"/>
      <w:outlineLvl w:val="1"/>
    </w:pPr>
    <w:rPr>
      <w:rFonts w:ascii="Arial" w:hAnsi="Arial" w:eastAsia="Arial" w:cs="Arial"/>
      <w:b/>
      <w:bCs/>
      <w:sz w:val="65"/>
      <w:szCs w:val="65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0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11"/>
      <w:ind w:left="44"/>
      <w:jc w:val="center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2"/>
      <w:ind w:left="497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2026-03-20T15:43:17Z</dcterms:created>
  <dcterms:modified xsi:type="dcterms:W3CDTF">2026-03-20T15:43:17Z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m121</vt:lpwstr>
  </property>
</Properties>
</file>