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248" w:right="0" w:firstLine="0"/>
        <w:jc w:val="center"/>
        <w:rPr>
          <w:sz w:val="78"/>
        </w:rPr>
      </w:pPr>
      <w:r>
        <w:rPr>
          <w:b/>
          <w:color w:val="FFFFFF"/>
          <w:spacing w:val="12"/>
          <w:sz w:val="78"/>
        </w:rPr>
        <w:t>Cameron</w:t>
      </w:r>
      <w:r>
        <w:rPr>
          <w:b/>
          <w:color w:val="FFFFFF"/>
          <w:spacing w:val="30"/>
          <w:sz w:val="78"/>
        </w:rPr>
        <w:t> </w:t>
      </w:r>
      <w:r>
        <w:rPr>
          <w:color w:val="FFFFFF"/>
          <w:spacing w:val="9"/>
          <w:sz w:val="78"/>
        </w:rPr>
        <w:t>Moore</w:t>
      </w:r>
    </w:p>
    <w:p>
      <w:pPr>
        <w:spacing w:before="168"/>
        <w:ind w:left="4248" w:right="0" w:firstLine="0"/>
        <w:jc w:val="center"/>
        <w:rPr>
          <w:b/>
          <w:sz w:val="22"/>
        </w:rPr>
      </w:pPr>
      <w:r>
        <w:rPr>
          <w:b/>
          <w:color w:val="FFFFFF"/>
          <w:spacing w:val="11"/>
          <w:sz w:val="22"/>
        </w:rPr>
        <w:t>Health</w:t>
      </w:r>
      <w:r>
        <w:rPr>
          <w:b/>
          <w:color w:val="FFFFFF"/>
          <w:spacing w:val="39"/>
          <w:sz w:val="22"/>
        </w:rPr>
        <w:t> </w:t>
      </w:r>
      <w:r>
        <w:rPr>
          <w:b/>
          <w:color w:val="FFFFFF"/>
          <w:spacing w:val="10"/>
          <w:sz w:val="22"/>
        </w:rPr>
        <w:t>Care</w:t>
      </w:r>
      <w:r>
        <w:rPr>
          <w:b/>
          <w:color w:val="FFFFFF"/>
          <w:spacing w:val="30"/>
          <w:sz w:val="22"/>
        </w:rPr>
        <w:t> </w:t>
      </w:r>
      <w:r>
        <w:rPr>
          <w:b/>
          <w:color w:val="FFFFFF"/>
          <w:spacing w:val="10"/>
          <w:sz w:val="22"/>
        </w:rPr>
        <w:t>Architect</w:t>
      </w:r>
    </w:p>
    <w:p>
      <w:pPr>
        <w:pStyle w:val="BodyText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820" w:bottom="280" w:left="141" w:right="141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70"/>
        <w:rPr>
          <w:b/>
          <w:sz w:val="26"/>
        </w:rPr>
      </w:pPr>
    </w:p>
    <w:p>
      <w:pPr>
        <w:pStyle w:val="Heading1"/>
        <w:spacing w:before="1"/>
      </w:pPr>
      <w:r>
        <w:rPr>
          <w:color w:val="2E2929"/>
          <w:sz w:val="29"/>
        </w:rPr>
        <w:t>C</w:t>
      </w:r>
      <w:r>
        <w:rPr>
          <w:color w:val="2E2929"/>
        </w:rPr>
        <w:t>ONTACT</w:t>
      </w:r>
      <w:r>
        <w:rPr>
          <w:color w:val="2E2929"/>
          <w:spacing w:val="-12"/>
        </w:rPr>
        <w:t> </w:t>
      </w:r>
      <w:r>
        <w:rPr>
          <w:color w:val="2E2929"/>
          <w:spacing w:val="-2"/>
        </w:rPr>
        <w:t>INFORMATION</w:t>
      </w:r>
    </w:p>
    <w:p>
      <w:pPr>
        <w:pStyle w:val="BodyText"/>
        <w:spacing w:line="271" w:lineRule="auto" w:before="75"/>
        <w:ind w:left="63" w:right="229"/>
        <w:jc w:val="center"/>
      </w:pPr>
      <w:r>
        <w:rPr/>
        <w:br w:type="column"/>
      </w:r>
      <w:r>
        <w:rPr>
          <w:color w:val="FFFFFF"/>
          <w:w w:val="105"/>
        </w:rPr>
        <w:t>Health care architect with 8+ years of experience designing medical campuses, hospital wings, and outpatient facilities. Deep knowledge of health care facility codes, infection control design, ADA compliance, and evidence-based patient-centered design principles. Proven track record of increasing patient capacity by 40%, collaborating effectively with clinical staff, and delivering facilities that meet rigorous regulatory standards from concept through occupancy.</w:t>
      </w:r>
    </w:p>
    <w:p>
      <w:pPr>
        <w:pStyle w:val="BodyText"/>
        <w:spacing w:after="0" w:line="271" w:lineRule="auto"/>
        <w:jc w:val="center"/>
        <w:sectPr>
          <w:type w:val="continuous"/>
          <w:pgSz w:w="11920" w:h="16860"/>
          <w:pgMar w:top="820" w:bottom="280" w:left="141" w:right="141"/>
          <w:cols w:num="2" w:equalWidth="0">
            <w:col w:w="3239" w:space="1188"/>
            <w:col w:w="7211"/>
          </w:cols>
        </w:sectPr>
      </w:pPr>
    </w:p>
    <w:p>
      <w:pPr>
        <w:pStyle w:val="BodyText"/>
        <w:spacing w:before="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141" w:right="141"/>
        </w:sectPr>
      </w:pPr>
    </w:p>
    <w:p>
      <w:pPr>
        <w:pStyle w:val="BodyText"/>
        <w:spacing w:before="74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8782037"/>
                                </a:moveTo>
                                <a:lnTo>
                                  <a:pt x="0" y="87820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87820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3067037"/>
                                </a:moveTo>
                                <a:lnTo>
                                  <a:pt x="0" y="3067037"/>
                                </a:lnTo>
                                <a:lnTo>
                                  <a:pt x="0" y="8420087"/>
                                </a:lnTo>
                                <a:lnTo>
                                  <a:pt x="4882134" y="8420087"/>
                                </a:lnTo>
                                <a:lnTo>
                                  <a:pt x="4882134" y="30670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05100"/>
                                </a:lnTo>
                                <a:lnTo>
                                  <a:pt x="4882134" y="27051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12" y="4305299"/>
                            <a:ext cx="47625" cy="458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581525">
                                <a:moveTo>
                                  <a:pt x="47625" y="4559947"/>
                                </a:moveTo>
                                <a:lnTo>
                                  <a:pt x="31102" y="4543425"/>
                                </a:lnTo>
                                <a:lnTo>
                                  <a:pt x="16535" y="4543425"/>
                                </a:lnTo>
                                <a:lnTo>
                                  <a:pt x="0" y="4559947"/>
                                </a:lnTo>
                                <a:lnTo>
                                  <a:pt x="0" y="4562475"/>
                                </a:lnTo>
                                <a:lnTo>
                                  <a:pt x="0" y="4565002"/>
                                </a:lnTo>
                                <a:lnTo>
                                  <a:pt x="16535" y="4581525"/>
                                </a:lnTo>
                                <a:lnTo>
                                  <a:pt x="31102" y="4581525"/>
                                </a:lnTo>
                                <a:lnTo>
                                  <a:pt x="47625" y="4565002"/>
                                </a:lnTo>
                                <a:lnTo>
                                  <a:pt x="47625" y="4559947"/>
                                </a:lnTo>
                                <a:close/>
                              </a:path>
                              <a:path w="47625" h="4581525">
                                <a:moveTo>
                                  <a:pt x="47625" y="4201947"/>
                                </a:moveTo>
                                <a:lnTo>
                                  <a:pt x="27165" y="4181475"/>
                                </a:lnTo>
                                <a:lnTo>
                                  <a:pt x="20472" y="4181475"/>
                                </a:lnTo>
                                <a:lnTo>
                                  <a:pt x="0" y="4201947"/>
                                </a:lnTo>
                                <a:lnTo>
                                  <a:pt x="0" y="4205516"/>
                                </a:lnTo>
                                <a:lnTo>
                                  <a:pt x="0" y="4208640"/>
                                </a:lnTo>
                                <a:lnTo>
                                  <a:pt x="20472" y="4229100"/>
                                </a:lnTo>
                                <a:lnTo>
                                  <a:pt x="27165" y="4229100"/>
                                </a:lnTo>
                                <a:lnTo>
                                  <a:pt x="47625" y="4208640"/>
                                </a:lnTo>
                                <a:lnTo>
                                  <a:pt x="47625" y="4201947"/>
                                </a:lnTo>
                                <a:close/>
                              </a:path>
                              <a:path w="47625" h="458152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47625" h="4581525">
                                <a:moveTo>
                                  <a:pt x="47625" y="3497097"/>
                                </a:moveTo>
                                <a:lnTo>
                                  <a:pt x="27165" y="3476625"/>
                                </a:lnTo>
                                <a:lnTo>
                                  <a:pt x="20472" y="3476625"/>
                                </a:lnTo>
                                <a:lnTo>
                                  <a:pt x="0" y="3497097"/>
                                </a:lnTo>
                                <a:lnTo>
                                  <a:pt x="0" y="3500666"/>
                                </a:lnTo>
                                <a:lnTo>
                                  <a:pt x="0" y="3503790"/>
                                </a:lnTo>
                                <a:lnTo>
                                  <a:pt x="20472" y="3524250"/>
                                </a:lnTo>
                                <a:lnTo>
                                  <a:pt x="27165" y="3524250"/>
                                </a:lnTo>
                                <a:lnTo>
                                  <a:pt x="47625" y="3503790"/>
                                </a:lnTo>
                                <a:lnTo>
                                  <a:pt x="47625" y="3497097"/>
                                </a:lnTo>
                                <a:close/>
                              </a:path>
                              <a:path w="47625" h="4581525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47625" h="4581525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47625" h="4581525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47625" h="4581525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47625" h="4581525">
                                <a:moveTo>
                                  <a:pt x="47625" y="811047"/>
                                </a:moveTo>
                                <a:lnTo>
                                  <a:pt x="27165" y="790575"/>
                                </a:lnTo>
                                <a:lnTo>
                                  <a:pt x="20472" y="790575"/>
                                </a:lnTo>
                                <a:lnTo>
                                  <a:pt x="0" y="811047"/>
                                </a:lnTo>
                                <a:lnTo>
                                  <a:pt x="0" y="814616"/>
                                </a:lnTo>
                                <a:lnTo>
                                  <a:pt x="0" y="817740"/>
                                </a:lnTo>
                                <a:lnTo>
                                  <a:pt x="20472" y="838200"/>
                                </a:lnTo>
                                <a:lnTo>
                                  <a:pt x="27165" y="838200"/>
                                </a:lnTo>
                                <a:lnTo>
                                  <a:pt x="47625" y="817740"/>
                                </a:lnTo>
                                <a:lnTo>
                                  <a:pt x="47625" y="811047"/>
                                </a:lnTo>
                                <a:close/>
                              </a:path>
                              <a:path w="47625" h="45815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95574" y="25241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43162" y="2705112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37"/>
                                </a:lnTo>
                                <a:lnTo>
                                  <a:pt x="2235" y="361937"/>
                                </a:lnTo>
                                <a:lnTo>
                                  <a:pt x="151638" y="592823"/>
                                </a:lnTo>
                                <a:lnTo>
                                  <a:pt x="151638" y="361937"/>
                                </a:lnTo>
                                <a:lnTo>
                                  <a:pt x="5025009" y="3619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00387" y="3686174"/>
                            <a:ext cx="47625" cy="421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219575">
                                <a:moveTo>
                                  <a:pt x="47625" y="4192422"/>
                                </a:moveTo>
                                <a:lnTo>
                                  <a:pt x="27165" y="4171950"/>
                                </a:lnTo>
                                <a:lnTo>
                                  <a:pt x="20472" y="4171950"/>
                                </a:lnTo>
                                <a:lnTo>
                                  <a:pt x="0" y="4192422"/>
                                </a:lnTo>
                                <a:lnTo>
                                  <a:pt x="0" y="4195991"/>
                                </a:lnTo>
                                <a:lnTo>
                                  <a:pt x="0" y="4199115"/>
                                </a:lnTo>
                                <a:lnTo>
                                  <a:pt x="20472" y="4219575"/>
                                </a:lnTo>
                                <a:lnTo>
                                  <a:pt x="27165" y="4219575"/>
                                </a:lnTo>
                                <a:lnTo>
                                  <a:pt x="47625" y="4199115"/>
                                </a:lnTo>
                                <a:lnTo>
                                  <a:pt x="47625" y="4192422"/>
                                </a:lnTo>
                                <a:close/>
                              </a:path>
                              <a:path w="47625" h="4219575">
                                <a:moveTo>
                                  <a:pt x="47625" y="3687597"/>
                                </a:moveTo>
                                <a:lnTo>
                                  <a:pt x="27165" y="3667125"/>
                                </a:lnTo>
                                <a:lnTo>
                                  <a:pt x="20472" y="3667125"/>
                                </a:lnTo>
                                <a:lnTo>
                                  <a:pt x="0" y="3687597"/>
                                </a:lnTo>
                                <a:lnTo>
                                  <a:pt x="0" y="3691166"/>
                                </a:lnTo>
                                <a:lnTo>
                                  <a:pt x="0" y="3694290"/>
                                </a:lnTo>
                                <a:lnTo>
                                  <a:pt x="20472" y="3714750"/>
                                </a:lnTo>
                                <a:lnTo>
                                  <a:pt x="27165" y="3714750"/>
                                </a:lnTo>
                                <a:lnTo>
                                  <a:pt x="47625" y="3694290"/>
                                </a:lnTo>
                                <a:lnTo>
                                  <a:pt x="47625" y="3687597"/>
                                </a:lnTo>
                                <a:close/>
                              </a:path>
                              <a:path w="47625" h="4219575">
                                <a:moveTo>
                                  <a:pt x="47625" y="3182772"/>
                                </a:moveTo>
                                <a:lnTo>
                                  <a:pt x="27165" y="3162300"/>
                                </a:lnTo>
                                <a:lnTo>
                                  <a:pt x="20472" y="3162300"/>
                                </a:lnTo>
                                <a:lnTo>
                                  <a:pt x="0" y="3182772"/>
                                </a:lnTo>
                                <a:lnTo>
                                  <a:pt x="0" y="3186341"/>
                                </a:lnTo>
                                <a:lnTo>
                                  <a:pt x="0" y="3189465"/>
                                </a:lnTo>
                                <a:lnTo>
                                  <a:pt x="20472" y="3209925"/>
                                </a:lnTo>
                                <a:lnTo>
                                  <a:pt x="27165" y="3209925"/>
                                </a:lnTo>
                                <a:lnTo>
                                  <a:pt x="47625" y="3189465"/>
                                </a:lnTo>
                                <a:lnTo>
                                  <a:pt x="47625" y="3182772"/>
                                </a:lnTo>
                                <a:close/>
                              </a:path>
                              <a:path w="47625" h="4219575">
                                <a:moveTo>
                                  <a:pt x="47625" y="2030247"/>
                                </a:moveTo>
                                <a:lnTo>
                                  <a:pt x="27165" y="2009775"/>
                                </a:lnTo>
                                <a:lnTo>
                                  <a:pt x="20472" y="2009775"/>
                                </a:lnTo>
                                <a:lnTo>
                                  <a:pt x="0" y="2030247"/>
                                </a:lnTo>
                                <a:lnTo>
                                  <a:pt x="0" y="2033816"/>
                                </a:lnTo>
                                <a:lnTo>
                                  <a:pt x="0" y="2036940"/>
                                </a:lnTo>
                                <a:lnTo>
                                  <a:pt x="20472" y="2057400"/>
                                </a:lnTo>
                                <a:lnTo>
                                  <a:pt x="27165" y="2057400"/>
                                </a:lnTo>
                                <a:lnTo>
                                  <a:pt x="47625" y="2036940"/>
                                </a:lnTo>
                                <a:lnTo>
                                  <a:pt x="47625" y="2030247"/>
                                </a:lnTo>
                                <a:close/>
                              </a:path>
                              <a:path w="47625" h="4219575">
                                <a:moveTo>
                                  <a:pt x="47625" y="1525422"/>
                                </a:moveTo>
                                <a:lnTo>
                                  <a:pt x="27165" y="1504950"/>
                                </a:lnTo>
                                <a:lnTo>
                                  <a:pt x="20472" y="1504950"/>
                                </a:lnTo>
                                <a:lnTo>
                                  <a:pt x="0" y="1525422"/>
                                </a:lnTo>
                                <a:lnTo>
                                  <a:pt x="0" y="1528991"/>
                                </a:lnTo>
                                <a:lnTo>
                                  <a:pt x="0" y="1532115"/>
                                </a:lnTo>
                                <a:lnTo>
                                  <a:pt x="20472" y="1552575"/>
                                </a:lnTo>
                                <a:lnTo>
                                  <a:pt x="27165" y="1552575"/>
                                </a:lnTo>
                                <a:lnTo>
                                  <a:pt x="47625" y="1532115"/>
                                </a:lnTo>
                                <a:lnTo>
                                  <a:pt x="47625" y="1525422"/>
                                </a:lnTo>
                                <a:close/>
                              </a:path>
                              <a:path w="47625" h="4219575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421957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421957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8420100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235" y="361950"/>
                                </a:lnTo>
                                <a:lnTo>
                                  <a:pt x="151638" y="592836"/>
                                </a:lnTo>
                                <a:lnTo>
                                  <a:pt x="151638" y="361950"/>
                                </a:lnTo>
                                <a:lnTo>
                                  <a:pt x="5025009" y="3619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266950" cy="919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91916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9191625">
                                <a:moveTo>
                                  <a:pt x="2266950" y="9164460"/>
                                </a:moveTo>
                                <a:lnTo>
                                  <a:pt x="2246490" y="9144000"/>
                                </a:lnTo>
                                <a:lnTo>
                                  <a:pt x="2239797" y="9144000"/>
                                </a:lnTo>
                                <a:lnTo>
                                  <a:pt x="2219325" y="9164460"/>
                                </a:lnTo>
                                <a:lnTo>
                                  <a:pt x="2219325" y="9168041"/>
                                </a:lnTo>
                                <a:lnTo>
                                  <a:pt x="2219325" y="9171165"/>
                                </a:lnTo>
                                <a:lnTo>
                                  <a:pt x="2239797" y="9191625"/>
                                </a:lnTo>
                                <a:lnTo>
                                  <a:pt x="2246490" y="9191625"/>
                                </a:lnTo>
                                <a:lnTo>
                                  <a:pt x="2266950" y="9171165"/>
                                </a:lnTo>
                                <a:lnTo>
                                  <a:pt x="2266950" y="9164460"/>
                                </a:lnTo>
                                <a:close/>
                              </a:path>
                              <a:path w="2266950" h="9191625">
                                <a:moveTo>
                                  <a:pt x="2266950" y="8954910"/>
                                </a:moveTo>
                                <a:lnTo>
                                  <a:pt x="2246490" y="8934450"/>
                                </a:lnTo>
                                <a:lnTo>
                                  <a:pt x="2239797" y="8934450"/>
                                </a:lnTo>
                                <a:lnTo>
                                  <a:pt x="2219325" y="8954910"/>
                                </a:lnTo>
                                <a:lnTo>
                                  <a:pt x="2219325" y="8958491"/>
                                </a:lnTo>
                                <a:lnTo>
                                  <a:pt x="2219325" y="8961615"/>
                                </a:lnTo>
                                <a:lnTo>
                                  <a:pt x="2239797" y="8982075"/>
                                </a:lnTo>
                                <a:lnTo>
                                  <a:pt x="2246490" y="8982075"/>
                                </a:lnTo>
                                <a:lnTo>
                                  <a:pt x="2266950" y="8961615"/>
                                </a:lnTo>
                                <a:lnTo>
                                  <a:pt x="2266950" y="89549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400" id="docshapegroup1" coordorigin="0,0" coordsize="11919,16858">
                <v:shape style="position:absolute;left:4229;top:0;width:7689;height:16858" id="docshape2" coordorigin="4230,0" coordsize="7689,16858" path="m11918,13830l4230,13830,4230,16858,11918,16858,11918,13830xm11918,4830l4230,4830,4230,13260,11918,13260,11918,4830xm11918,0l4230,0,4230,4260,11918,4260,11918,0xe" filled="true" fillcolor="#134e5c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5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6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10;width:278;height:270" type="#_x0000_t75" id="docshape9" stroked="false">
                  <v:imagedata r:id="rId7" o:title=""/>
                </v:shape>
                <v:shape style="position:absolute;left:614;top:6780;width:75;height:7215" id="docshape10" coordorigin="615,6780" coordsize="75,7215" path="m690,13961l689,13957,686,13950,684,13947,678,13941,675,13939,668,13936,664,13935,641,13935,637,13936,630,13939,627,13941,621,13947,619,13950,616,13957,615,13961,615,13965,615,13969,616,13973,619,13980,621,13983,627,13989,630,13991,637,13994,641,13995,664,13995,668,13994,675,13991,678,13989,684,13983,686,13980,689,13973,690,13969,690,13961xm690,13397l689,13392,685,13383,683,13379,676,13372,672,13370,663,13366,658,13365,647,13365,642,13366,633,13370,629,13372,622,13379,620,13383,616,13392,615,13397,615,13403,615,13408,616,13413,620,13422,622,13426,629,13433,633,13435,642,13439,647,13440,658,13440,663,13439,672,13435,676,13433,683,13426,685,13422,689,13413,690,13408,690,13397xm690,12842l689,12837,685,12828,683,12824,676,12817,672,12815,663,12811,658,12810,647,12810,642,12811,633,12815,629,12817,622,12824,620,12828,616,12837,615,12842,615,12848,615,12853,616,12858,620,12867,622,12871,629,12878,633,12880,642,12884,647,12885,658,12885,663,12884,672,12880,676,12878,683,12871,685,12867,689,12858,690,12853,690,12842xm690,12287l689,12282,685,12273,683,12269,676,12262,672,12260,663,12256,658,12255,647,12255,642,12256,633,12260,629,12262,622,12269,620,12273,616,12282,615,12287,615,12293,615,12298,616,12303,620,12312,622,12316,629,12323,633,12325,642,12329,647,12330,658,12330,663,12329,672,12325,676,12323,683,12316,685,12312,689,12303,690,12298,690,12287xm690,11717l689,11712,685,11703,683,11699,676,11692,672,11690,663,11686,658,11685,647,11685,642,11686,633,11690,629,11692,622,11699,620,11703,616,11712,615,11717,615,11723,615,11728,616,11733,620,11742,622,11746,629,11753,633,11755,642,11759,647,11760,658,11760,663,11759,672,11755,676,11753,683,11746,685,11742,689,11733,690,11728,690,11717xm690,11162l689,11157,685,11148,683,11144,676,11137,672,11135,663,11131,658,11130,647,11130,642,11131,633,11135,629,11137,622,11144,620,11148,616,11157,615,11162,615,11168,615,11173,616,11178,620,11187,622,11191,629,11198,633,11200,642,11204,647,11205,658,11205,663,11204,672,11200,676,11198,683,11191,685,11187,689,11178,690,11173,690,11162xm690,10607l689,10602,685,10593,683,10589,676,10582,672,10580,663,10576,658,10575,647,10575,642,10576,633,10580,629,10582,622,10589,620,10593,616,10602,615,10607,615,10613,615,10618,616,10623,620,10632,622,10636,629,10643,633,10645,642,10649,647,10650,658,10650,663,10649,672,10645,676,10643,683,10636,685,10632,689,10623,690,10618,690,10607xm690,10037l689,10032,685,10023,683,10019,676,10012,672,10010,663,10006,658,10005,647,10005,642,10006,633,10010,629,10012,622,10019,620,10023,616,10032,615,10037,615,10043,615,10048,616,10053,620,10062,622,10066,629,10073,633,10075,642,10079,647,10080,658,10080,663,10079,672,10075,676,10073,683,10066,685,10062,689,10053,690,10048,690,10037xm690,8057l689,8052,685,8043,683,8039,676,8032,672,8030,663,8026,658,8025,647,8025,642,8026,633,8030,629,8032,622,8039,620,8043,616,8052,615,8057,615,8063,615,8068,616,8073,620,8082,622,8086,629,8093,633,8095,642,8099,647,8100,658,8100,663,8099,672,8095,676,8093,683,8086,685,8082,689,8073,690,8068,690,805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3975;width:7545;height:15" id="docshape11" filled="true" fillcolor="#ffffff" stroked="false">
                  <v:fill type="solid"/>
                </v:rect>
                <v:shape style="position:absolute;left:4004;top:4260;width:7914;height:934" id="docshape12" coordorigin="4005,4260" coordsize="7914,934" path="m11918,4260l4005,4260,4005,4830,4009,4830,4244,5194,4244,4830,11918,4830,11918,4260xe" filled="true" fillcolor="#e69037" stroked="false">
                  <v:path arrowok="t"/>
                  <v:fill type="solid"/>
                </v:shape>
                <v:shape style="position:absolute;left:5039;top:5805;width:75;height:6645" id="docshape13" coordorigin="5040,5805" coordsize="75,6645" path="m5115,12407l5114,12402,5110,12393,5108,12389,5101,12382,5097,12380,5088,12376,5083,12375,5072,12375,5067,12376,5058,12380,5054,12382,5047,12389,5045,12393,5041,12402,5040,12407,5040,12413,5040,12418,5041,12423,5045,12432,5047,12436,5054,12443,5058,12445,5067,12449,5072,12450,5083,12450,5088,12449,5097,12445,5101,12443,5108,12436,5110,12432,5114,12423,5115,12418,5115,12407xm5115,11612l5114,11607,5110,11598,5108,11594,5101,11587,5097,11585,5088,11581,5083,11580,5072,11580,5067,11581,5058,11585,5054,11587,5047,11594,5045,11598,5041,11607,5040,11612,5040,11618,5040,11623,5041,11628,5045,11637,5047,11641,5054,11648,5058,11650,5067,11654,5072,11655,5083,11655,5088,11654,5097,11650,5101,11648,5108,11641,5110,11637,5114,11628,5115,11623,5115,11612xm5115,10817l5114,10812,5110,10803,5108,10799,5101,10792,5097,10790,5088,10786,5083,10785,5072,10785,5067,10786,5058,10790,5054,10792,5047,10799,5045,10803,5041,10812,5040,10817,5040,10823,5040,10828,5041,10833,5045,10842,5047,10846,5054,10853,5058,10855,5067,10859,5072,10860,5083,10860,5088,10859,5097,10855,5101,10853,5108,10846,5110,10842,5114,10833,5115,10828,5115,10817xm5115,9002l5114,8997,5110,8988,5108,8984,5101,8977,5097,8975,5088,8971,5083,8970,5072,8970,5067,8971,5058,8975,5054,8977,5047,8984,5045,8988,5041,8997,5040,9002,5040,9008,5040,9013,5041,9018,5045,9027,5047,9031,5054,9038,5058,9040,5067,9044,5072,9045,5083,9045,5088,9044,5097,9040,5101,9038,5108,9031,5110,9027,5114,9018,5115,9013,5115,9002xm5115,8207l5114,8202,5110,8193,5108,8189,5101,8182,5097,8180,5088,8176,5083,8175,5072,8175,5067,8176,5058,8180,5054,8182,5047,8189,5045,8193,5041,8202,5040,8207,5040,8213,5040,8218,5041,8223,5045,8232,5047,8236,5054,8243,5058,8245,5067,8249,5072,8250,5083,8250,5088,8249,5097,8245,5101,8243,5108,8236,5110,8232,5114,8223,5115,8218,5115,8207xm5115,7412l5114,7407,5110,7398,5108,7394,5101,7387,5097,7385,5088,7381,5083,7380,5072,7380,5067,7381,5058,7385,5054,7387,5047,7394,5045,7398,5041,7407,5040,7412,5040,7418,5040,7423,5041,7428,5045,7437,5047,7441,5054,7448,5058,7450,5067,7454,5072,7455,5083,7455,5088,7454,5097,7450,5101,7448,5108,7441,5110,7437,5114,7428,5115,7423,5115,7412xm5115,6617l5114,6612,5110,6603,5108,6599,5101,6592,5097,6590,5088,6586,5083,6585,5072,6585,5067,6586,5058,6590,5054,6592,5047,6599,5045,6603,5041,6612,5040,6617,5040,6623,5040,6628,5041,6633,5045,6642,5047,6646,5054,6653,5058,6655,5067,6659,5072,6660,5083,6660,5088,6659,5097,6655,5101,6653,5108,6646,5110,6642,5114,6633,5115,6628,5115,6617xm5115,5831l5114,5827,5111,5820,5109,5817,5103,5811,5100,5809,5093,5806,5089,5805,5066,5805,5062,5806,5055,5809,5052,5811,5046,5817,5044,5820,5041,5827,5040,5831,5040,5835,5040,5839,5041,5843,5044,5850,5046,5853,5052,5859,5055,5861,5062,5864,5066,5865,5089,5865,5093,5864,5100,5861,5103,5859,5109,5853,5111,5850,5114,5843,5115,5839,5115,5831xe" filled="true" fillcolor="#ffffff" stroked="false">
                  <v:path arrowok="t"/>
                  <v:fill type="solid"/>
                </v:shape>
                <v:shape style="position:absolute;left:4004;top:13260;width:7914;height:934" id="docshape14" coordorigin="4005,13260" coordsize="7914,934" path="m11918,13260l4005,13260,4005,13830,4009,13830,4244,14194,4244,13830,11918,13830,11918,13260xe" filled="true" fillcolor="#e69037" stroked="false">
                  <v:path arrowok="t"/>
                  <v:fill type="solid"/>
                </v:shape>
                <v:shape style="position:absolute;left:1079;top:0;width:3570;height:14475" id="docshape15" coordorigin="1080,0" coordsize="3570,14475" path="m3165,0l1080,0,1080,2385,3165,2385,3165,0xm4650,14432l4649,14427,4645,14418,4643,14414,4636,14407,4632,14405,4623,14401,4618,14400,4607,14400,4602,14401,4593,14405,4589,14407,4582,14414,4580,14418,4576,14427,4575,14432,4575,14438,4575,14443,4576,14448,4580,14457,4582,14461,4589,14468,4593,14470,4602,14474,4607,14475,4618,14475,4623,14474,4632,14470,4636,14468,4643,14461,4645,14457,4649,14448,4650,14443,4650,14432xm4650,14102l4649,14097,4645,14088,4643,14084,4636,14077,4632,14075,4623,14071,4618,14070,4607,14070,4602,14071,4593,14075,4589,14077,4582,14084,4580,14088,4576,14097,4575,14102,4575,14108,4575,14113,4576,14118,4580,14127,4582,14131,4589,14138,4593,14140,4602,14144,4607,14145,4618,14145,4623,14144,4632,14140,4636,14138,4643,14131,4645,14127,4649,14118,4650,14113,4650,14102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2E2929"/>
        </w:rPr>
        <w:t>(123)</w:t>
      </w:r>
      <w:r>
        <w:rPr>
          <w:color w:val="2E2929"/>
          <w:spacing w:val="16"/>
        </w:rPr>
        <w:t> </w:t>
      </w:r>
      <w:r>
        <w:rPr>
          <w:color w:val="2E2929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1048" w:right="237"/>
      </w:pPr>
      <w:hyperlink r:id="rId9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Baltimore, MD</w:t>
      </w:r>
    </w:p>
    <w:p>
      <w:pPr>
        <w:pStyle w:val="BodyText"/>
        <w:spacing w:before="21"/>
      </w:pPr>
    </w:p>
    <w:p>
      <w:pPr>
        <w:pStyle w:val="Heading1"/>
      </w:pPr>
      <w:r>
        <w:rPr>
          <w:color w:val="2E2929"/>
          <w:spacing w:val="-2"/>
          <w:sz w:val="29"/>
        </w:rPr>
        <w:t>E</w:t>
      </w:r>
      <w:r>
        <w:rPr>
          <w:color w:val="2E2929"/>
          <w:spacing w:val="-2"/>
        </w:rPr>
        <w:t>DUCATION</w:t>
      </w:r>
    </w:p>
    <w:p>
      <w:pPr>
        <w:pStyle w:val="BodyText"/>
        <w:spacing w:before="25"/>
        <w:rPr>
          <w:b/>
          <w:sz w:val="26"/>
        </w:rPr>
      </w:pPr>
    </w:p>
    <w:p>
      <w:pPr>
        <w:pStyle w:val="BodyText"/>
        <w:ind w:left="769"/>
      </w:pPr>
      <w:r>
        <w:rPr/>
        <w:t>Master</w:t>
      </w:r>
      <w:r>
        <w:rPr>
          <w:spacing w:val="9"/>
        </w:rPr>
        <w:t> </w:t>
      </w:r>
      <w:r>
        <w:rPr/>
        <w:t>of</w:t>
      </w:r>
      <w:r>
        <w:rPr>
          <w:spacing w:val="-2"/>
        </w:rPr>
        <w:t> Architecture</w:t>
      </w:r>
    </w:p>
    <w:p>
      <w:pPr>
        <w:pStyle w:val="BodyText"/>
        <w:spacing w:before="126"/>
      </w:pPr>
    </w:p>
    <w:p>
      <w:pPr>
        <w:pStyle w:val="BodyText"/>
        <w:spacing w:line="278" w:lineRule="auto" w:before="1"/>
        <w:ind w:left="769"/>
      </w:pPr>
      <w:r>
        <w:rPr>
          <w:spacing w:val="-2"/>
          <w:w w:val="105"/>
        </w:rPr>
        <w:t>Johns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Hopkins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 </w:t>
      </w:r>
      <w:r>
        <w:rPr>
          <w:w w:val="105"/>
        </w:rPr>
        <w:t>Baltimore, MD</w:t>
      </w:r>
    </w:p>
    <w:p>
      <w:pPr>
        <w:pStyle w:val="BodyText"/>
        <w:spacing w:before="17"/>
      </w:pPr>
    </w:p>
    <w:p>
      <w:pPr>
        <w:pStyle w:val="BodyText"/>
        <w:ind w:left="769"/>
      </w:pPr>
      <w:r>
        <w:rPr>
          <w:spacing w:val="-2"/>
          <w:w w:val="105"/>
        </w:rPr>
        <w:t>Bachelor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Architecture</w:t>
      </w:r>
    </w:p>
    <w:p>
      <w:pPr>
        <w:pStyle w:val="BodyText"/>
        <w:spacing w:before="141"/>
      </w:pPr>
    </w:p>
    <w:p>
      <w:pPr>
        <w:pStyle w:val="BodyText"/>
        <w:spacing w:line="278" w:lineRule="auto"/>
        <w:ind w:left="769"/>
      </w:pPr>
      <w:r>
        <w:rPr>
          <w:spacing w:val="-2"/>
          <w:w w:val="105"/>
        </w:rPr>
        <w:t>University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Maryland,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College </w:t>
      </w:r>
      <w:r>
        <w:rPr>
          <w:w w:val="105"/>
        </w:rPr>
        <w:t>Park, MD</w:t>
      </w:r>
    </w:p>
    <w:p>
      <w:pPr>
        <w:pStyle w:val="BodyText"/>
        <w:spacing w:before="95"/>
      </w:pPr>
    </w:p>
    <w:p>
      <w:pPr>
        <w:pStyle w:val="Heading1"/>
      </w:pPr>
      <w:r>
        <w:rPr>
          <w:color w:val="2E2929"/>
          <w:sz w:val="29"/>
        </w:rPr>
        <w:t>K</w:t>
      </w:r>
      <w:r>
        <w:rPr>
          <w:color w:val="2E2929"/>
        </w:rPr>
        <w:t>EY</w:t>
      </w:r>
      <w:r>
        <w:rPr>
          <w:color w:val="2E2929"/>
          <w:spacing w:val="3"/>
        </w:rPr>
        <w:t> </w:t>
      </w:r>
      <w:r>
        <w:rPr>
          <w:color w:val="2E2929"/>
          <w:spacing w:val="-2"/>
        </w:rPr>
        <w:t>SKILLS</w:t>
      </w:r>
    </w:p>
    <w:p>
      <w:pPr>
        <w:pStyle w:val="BodyText"/>
        <w:spacing w:before="11"/>
        <w:rPr>
          <w:b/>
          <w:sz w:val="26"/>
        </w:rPr>
      </w:pPr>
    </w:p>
    <w:p>
      <w:pPr>
        <w:pStyle w:val="BodyText"/>
        <w:spacing w:line="278" w:lineRule="auto"/>
        <w:ind w:left="769" w:right="237"/>
      </w:pPr>
      <w:r>
        <w:rPr>
          <w:w w:val="105"/>
        </w:rPr>
        <w:t>Health</w:t>
      </w:r>
      <w:r>
        <w:rPr>
          <w:spacing w:val="-14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facility</w:t>
      </w:r>
      <w:r>
        <w:rPr>
          <w:spacing w:val="-13"/>
          <w:w w:val="105"/>
        </w:rPr>
        <w:t> </w:t>
      </w:r>
      <w:r>
        <w:rPr>
          <w:w w:val="105"/>
        </w:rPr>
        <w:t>planning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programming</w:t>
      </w:r>
    </w:p>
    <w:p>
      <w:pPr>
        <w:pStyle w:val="BodyText"/>
        <w:spacing w:line="261" w:lineRule="auto" w:before="90"/>
        <w:ind w:left="769"/>
      </w:pPr>
      <w:r>
        <w:rPr>
          <w:spacing w:val="-2"/>
          <w:w w:val="105"/>
        </w:rPr>
        <w:t>ADA,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FGI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Guidelines,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infection </w:t>
      </w:r>
      <w:r>
        <w:rPr>
          <w:w w:val="105"/>
        </w:rPr>
        <w:t>control compliance</w:t>
      </w:r>
    </w:p>
    <w:p>
      <w:pPr>
        <w:pStyle w:val="BodyText"/>
        <w:spacing w:line="278" w:lineRule="auto" w:before="103"/>
        <w:ind w:left="769" w:right="237"/>
      </w:pPr>
      <w:r>
        <w:rPr>
          <w:spacing w:val="-2"/>
          <w:w w:val="105"/>
        </w:rPr>
        <w:t>Clinical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workﬂow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design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patient ﬂow optimization</w:t>
      </w:r>
    </w:p>
    <w:p>
      <w:pPr>
        <w:pStyle w:val="BodyText"/>
        <w:spacing w:line="278" w:lineRule="auto" w:before="75"/>
        <w:ind w:left="769"/>
      </w:pPr>
      <w:r>
        <w:rPr>
          <w:spacing w:val="-2"/>
          <w:w w:val="105"/>
        </w:rPr>
        <w:t>Medical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equipment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planning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 coordination</w:t>
      </w:r>
    </w:p>
    <w:p>
      <w:pPr>
        <w:pStyle w:val="BodyText"/>
        <w:spacing w:line="261" w:lineRule="auto" w:before="90"/>
        <w:ind w:left="769"/>
      </w:pPr>
      <w:r>
        <w:rPr>
          <w:w w:val="105"/>
        </w:rPr>
        <w:t>BIM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Revit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care </w:t>
      </w:r>
      <w:r>
        <w:rPr>
          <w:spacing w:val="-2"/>
          <w:w w:val="105"/>
        </w:rPr>
        <w:t>documentation</w:t>
      </w:r>
    </w:p>
    <w:p>
      <w:pPr>
        <w:pStyle w:val="BodyText"/>
        <w:spacing w:line="278" w:lineRule="auto" w:before="104"/>
        <w:ind w:left="769"/>
      </w:pPr>
      <w:r>
        <w:rPr>
          <w:spacing w:val="-2"/>
          <w:w w:val="105"/>
        </w:rPr>
        <w:t>Regulatory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documentation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agency submissions</w:t>
      </w:r>
    </w:p>
    <w:p>
      <w:pPr>
        <w:pStyle w:val="BodyText"/>
        <w:spacing w:line="278" w:lineRule="auto" w:before="75"/>
        <w:ind w:left="769"/>
      </w:pPr>
      <w:r>
        <w:rPr>
          <w:spacing w:val="-2"/>
          <w:w w:val="105"/>
        </w:rPr>
        <w:t>Patient-centered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evidence-</w:t>
      </w:r>
      <w:r>
        <w:rPr>
          <w:w w:val="105"/>
        </w:rPr>
        <w:t>based design</w:t>
      </w:r>
    </w:p>
    <w:p>
      <w:pPr>
        <w:pStyle w:val="BodyText"/>
        <w:spacing w:line="261" w:lineRule="auto" w:before="89"/>
        <w:ind w:left="769"/>
      </w:pPr>
      <w:r>
        <w:rPr>
          <w:spacing w:val="-2"/>
          <w:w w:val="105"/>
        </w:rPr>
        <w:t>Construction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administration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for </w:t>
      </w:r>
      <w:r>
        <w:rPr>
          <w:w w:val="105"/>
        </w:rPr>
        <w:t>occupied health care facilities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FFFFFF"/>
          <w:sz w:val="29"/>
        </w:rPr>
        <w:t>P</w:t>
      </w:r>
      <w:r>
        <w:rPr>
          <w:color w:val="FFFFFF"/>
        </w:rPr>
        <w:t>ROFESSIONAL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"/>
        <w:rPr>
          <w:b/>
          <w:sz w:val="26"/>
        </w:rPr>
      </w:pPr>
    </w:p>
    <w:p>
      <w:pPr>
        <w:spacing w:line="278" w:lineRule="auto" w:before="0"/>
        <w:ind w:left="100" w:right="2269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Health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Care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Architect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Kaiser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Permanente,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Baltimore,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MD </w:t>
      </w:r>
      <w:r>
        <w:rPr>
          <w:color w:val="FFFFFF"/>
          <w:w w:val="105"/>
          <w:sz w:val="18"/>
        </w:rPr>
        <w:t>January 2017 - Present</w:t>
      </w:r>
    </w:p>
    <w:p>
      <w:pPr>
        <w:pStyle w:val="BodyText"/>
        <w:spacing w:before="47"/>
      </w:pPr>
    </w:p>
    <w:p>
      <w:pPr>
        <w:pStyle w:val="BodyText"/>
        <w:spacing w:line="268" w:lineRule="auto" w:before="1"/>
        <w:ind w:left="862"/>
      </w:pPr>
      <w:r>
        <w:rPr>
          <w:color w:val="FFFFFF"/>
          <w:w w:val="105"/>
        </w:rPr>
        <w:t>Designed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2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new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hospital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wings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totaling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120,000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square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feet,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increasing inpatient capacity by 40% and reducing average patient room walking distance for nursing staff by 22%</w:t>
      </w:r>
    </w:p>
    <w:p>
      <w:pPr>
        <w:pStyle w:val="BodyText"/>
        <w:spacing w:line="278" w:lineRule="auto" w:before="84"/>
        <w:ind w:left="862" w:right="58"/>
      </w:pPr>
      <w:r>
        <w:rPr>
          <w:color w:val="FFFFFF"/>
          <w:w w:val="105"/>
        </w:rPr>
        <w:t>Ensured compliance 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ADA, FGI Guidelines, and infection control </w:t>
      </w:r>
      <w:r>
        <w:rPr>
          <w:color w:val="FFFFFF"/>
          <w:spacing w:val="-2"/>
          <w:w w:val="105"/>
        </w:rPr>
        <w:t>regulations across all projects, achieving zero compliance deﬁciencies across </w:t>
      </w:r>
      <w:r>
        <w:rPr>
          <w:color w:val="FFFFFF"/>
          <w:w w:val="105"/>
        </w:rPr>
        <w:t>3 regulatory inspections</w:t>
      </w:r>
    </w:p>
    <w:p>
      <w:pPr>
        <w:pStyle w:val="BodyText"/>
        <w:spacing w:line="268" w:lineRule="auto" w:before="75"/>
        <w:ind w:left="862"/>
      </w:pPr>
      <w:r>
        <w:rPr>
          <w:color w:val="FFFFFF"/>
          <w:spacing w:val="-2"/>
          <w:w w:val="105"/>
        </w:rPr>
        <w:t>Collaborated with 50+ nurses, physicians, and medical equipment planners </w:t>
      </w:r>
      <w:r>
        <w:rPr>
          <w:color w:val="FFFFFF"/>
          <w:w w:val="105"/>
        </w:rPr>
        <w:t>through 20 clinical workﬂow workshops to design patient-centered care </w:t>
      </w:r>
      <w:r>
        <w:rPr>
          <w:color w:val="FFFFFF"/>
          <w:spacing w:val="-2"/>
          <w:w w:val="105"/>
        </w:rPr>
        <w:t>environments</w:t>
      </w:r>
    </w:p>
    <w:p>
      <w:pPr>
        <w:pStyle w:val="BodyText"/>
        <w:spacing w:line="268" w:lineRule="auto" w:before="99"/>
        <w:ind w:left="862"/>
      </w:pPr>
      <w:r>
        <w:rPr>
          <w:color w:val="FFFFFF"/>
          <w:spacing w:val="-2"/>
          <w:w w:val="105"/>
        </w:rPr>
        <w:t>Led construction administration for 2 occupied hospital renovation projects, </w:t>
      </w:r>
      <w:r>
        <w:rPr>
          <w:color w:val="FFFFFF"/>
          <w:w w:val="105"/>
        </w:rPr>
        <w:t>implementing ICRA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protocols that maintained zero construction-related infection incidents during active patient occupancy</w:t>
      </w:r>
    </w:p>
    <w:p>
      <w:pPr>
        <w:pStyle w:val="BodyText"/>
        <w:spacing w:line="268" w:lineRule="auto" w:before="100"/>
        <w:ind w:left="862" w:right="58"/>
      </w:pPr>
      <w:r>
        <w:rPr>
          <w:color w:val="FFFFFF"/>
          <w:w w:val="105"/>
        </w:rPr>
        <w:t>Managed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design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documentation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4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outpatient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clinic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projects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totaling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85,000 square feet, coordinating across medical equipment, structural, and MEP consultants throughout design and construction</w:t>
      </w:r>
    </w:p>
    <w:p>
      <w:pPr>
        <w:pStyle w:val="BodyText"/>
        <w:spacing w:before="192"/>
      </w:pPr>
    </w:p>
    <w:p>
      <w:pPr>
        <w:spacing w:line="261" w:lineRule="auto" w:before="0"/>
        <w:ind w:left="100" w:right="2269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Architectural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Intern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HDR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Architecture,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Baltimore,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MD </w:t>
      </w:r>
      <w:r>
        <w:rPr>
          <w:color w:val="FFFFFF"/>
          <w:w w:val="105"/>
          <w:sz w:val="18"/>
        </w:rPr>
        <w:t>June 2014 - December 2016</w:t>
      </w:r>
    </w:p>
    <w:p>
      <w:pPr>
        <w:pStyle w:val="BodyText"/>
        <w:spacing w:before="62"/>
      </w:pPr>
    </w:p>
    <w:p>
      <w:pPr>
        <w:pStyle w:val="BodyText"/>
        <w:spacing w:line="268" w:lineRule="auto"/>
        <w:ind w:left="862"/>
      </w:pPr>
      <w:r>
        <w:rPr>
          <w:color w:val="FFFFFF"/>
          <w:spacing w:val="-2"/>
          <w:w w:val="105"/>
        </w:rPr>
        <w:t>Supported project documentation and regulatory compliance research for 5 </w:t>
      </w:r>
      <w:r>
        <w:rPr>
          <w:color w:val="FFFFFF"/>
          <w:w w:val="105"/>
        </w:rPr>
        <w:t>health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facility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projects,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contributing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permit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submissions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agency review responses</w:t>
      </w:r>
    </w:p>
    <w:p>
      <w:pPr>
        <w:pStyle w:val="BodyText"/>
        <w:spacing w:line="268" w:lineRule="auto" w:before="100"/>
        <w:ind w:left="862"/>
      </w:pPr>
      <w:r>
        <w:rPr>
          <w:color w:val="FFFFFF"/>
          <w:w w:val="105"/>
        </w:rPr>
        <w:t>Developed 3D patient ﬂow models and clinical adjacency diagrams for 3 </w:t>
      </w:r>
      <w:r>
        <w:rPr>
          <w:color w:val="FFFFFF"/>
          <w:spacing w:val="-2"/>
          <w:w w:val="105"/>
        </w:rPr>
        <w:t>hospital planning studies, informing department location decisions for over </w:t>
      </w:r>
      <w:r>
        <w:rPr>
          <w:color w:val="FFFFFF"/>
          <w:w w:val="105"/>
        </w:rPr>
        <w:t>200,000 square foot facilities</w:t>
      </w:r>
    </w:p>
    <w:p>
      <w:pPr>
        <w:pStyle w:val="BodyText"/>
        <w:spacing w:line="268" w:lineRule="auto" w:before="99"/>
        <w:ind w:left="862"/>
      </w:pPr>
      <w:r>
        <w:rPr>
          <w:color w:val="FFFFFF"/>
          <w:w w:val="105"/>
        </w:rPr>
        <w:t>Contributed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construction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documentation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2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outpatient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clinic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projects, </w:t>
      </w:r>
      <w:r>
        <w:rPr>
          <w:color w:val="FFFFFF"/>
          <w:spacing w:val="-2"/>
          <w:w w:val="105"/>
        </w:rPr>
        <w:t>producing interior ﬁnish schedules, door hardware schedules, and reﬂected </w:t>
      </w:r>
      <w:r>
        <w:rPr>
          <w:color w:val="FFFFFF"/>
          <w:w w:val="105"/>
        </w:rPr>
        <w:t>ceiling plans</w:t>
      </w:r>
    </w:p>
    <w:p>
      <w:pPr>
        <w:pStyle w:val="BodyText"/>
        <w:spacing w:before="150"/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ERTIFICATIONS</w:t>
      </w:r>
    </w:p>
    <w:p>
      <w:pPr>
        <w:pStyle w:val="BodyText"/>
        <w:spacing w:before="10"/>
        <w:rPr>
          <w:b/>
          <w:sz w:val="26"/>
        </w:rPr>
      </w:pPr>
    </w:p>
    <w:p>
      <w:pPr>
        <w:pStyle w:val="BodyText"/>
        <w:spacing w:line="381" w:lineRule="auto"/>
        <w:ind w:left="397" w:right="426"/>
      </w:pPr>
      <w:r>
        <w:rPr>
          <w:color w:val="FFFFFF"/>
          <w:w w:val="105"/>
        </w:rPr>
        <w:t>Certiﬁed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Healthcare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Architect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(CHA),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Academy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Architecture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Health LEED AP BD+C, U.S. Green Building Council</w:t>
      </w:r>
    </w:p>
    <w:sectPr>
      <w:type w:val="continuous"/>
      <w:pgSz w:w="11920" w:h="16860"/>
      <w:pgMar w:top="820" w:bottom="280" w:left="141" w:right="141"/>
      <w:cols w:num="2" w:equalWidth="0">
        <w:col w:w="3653" w:space="681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2026-03-22T06:56:48Z</dcterms:created>
  <dcterms:modified xsi:type="dcterms:W3CDTF">2026-03-22T06:56:48Z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