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" w:right="12" w:firstLine="0"/>
        <w:jc w:val="center"/>
        <w:rPr>
          <w:rFonts w:ascii="Microsoft Sans Serif"/>
          <w:sz w:val="82"/>
        </w:rPr>
      </w:pPr>
      <w:r>
        <w:rPr>
          <w:rFonts w:ascii="Arial"/>
          <w:b/>
          <w:color w:val="FFFFFF"/>
          <w:sz w:val="82"/>
        </w:rPr>
        <w:t>Sophia</w:t>
      </w:r>
      <w:r>
        <w:rPr>
          <w:rFonts w:ascii="Arial"/>
          <w:b/>
          <w:color w:val="FFFFFF"/>
          <w:spacing w:val="-36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Carter</w:t>
      </w:r>
    </w:p>
    <w:p>
      <w:pPr>
        <w:pStyle w:val="Heading2"/>
      </w:pPr>
      <w:r>
        <w:rPr>
          <w:color w:val="FFFFFF"/>
        </w:rPr>
        <w:t>YMCA</w:t>
      </w:r>
      <w:r>
        <w:rPr>
          <w:color w:val="FFFFFF"/>
          <w:spacing w:val="-10"/>
        </w:rPr>
        <w:t> </w:t>
      </w:r>
      <w:r>
        <w:rPr>
          <w:color w:val="FFFFFF"/>
        </w:rPr>
        <w:t>Camp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Counselor</w:t>
      </w:r>
    </w:p>
    <w:p>
      <w:pPr>
        <w:spacing w:line="278" w:lineRule="auto" w:before="160"/>
        <w:ind w:left="590" w:right="648" w:firstLine="0"/>
        <w:jc w:val="left"/>
        <w:rPr>
          <w:rFonts w:ascii="Arial" w:hAnsi="Arial"/>
          <w:sz w:val="18"/>
        </w:rPr>
      </w:pPr>
      <w:r>
        <w:rPr>
          <w:rFonts w:ascii="Arial" w:hAnsi="Arial"/>
          <w:color w:val="FFFFFF"/>
          <w:w w:val="105"/>
          <w:sz w:val="18"/>
        </w:rPr>
        <w:t>YMCA</w:t>
      </w:r>
      <w:r>
        <w:rPr>
          <w:rFonts w:ascii="Arial" w:hAnsi="Arial"/>
          <w:color w:val="FFFFFF"/>
          <w:spacing w:val="-14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camp</w:t>
      </w:r>
      <w:r>
        <w:rPr>
          <w:rFonts w:ascii="Arial" w:hAnsi="Arial"/>
          <w:color w:val="FFFFFF"/>
          <w:spacing w:val="-7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counselor</w:t>
      </w:r>
      <w:r>
        <w:rPr>
          <w:rFonts w:ascii="Arial" w:hAnsi="Arial"/>
          <w:color w:val="FFFFFF"/>
          <w:spacing w:val="-6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with</w:t>
      </w:r>
      <w:r>
        <w:rPr>
          <w:rFonts w:ascii="Arial" w:hAnsi="Arial"/>
          <w:color w:val="FFFFFF"/>
          <w:spacing w:val="-6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ﬁve</w:t>
      </w:r>
      <w:r>
        <w:rPr>
          <w:rFonts w:ascii="Arial" w:hAnsi="Arial"/>
          <w:color w:val="FFFFFF"/>
          <w:spacing w:val="-6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years</w:t>
      </w:r>
      <w:r>
        <w:rPr>
          <w:rFonts w:ascii="Arial" w:hAnsi="Arial"/>
          <w:color w:val="FFFFFF"/>
          <w:spacing w:val="-6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of</w:t>
      </w:r>
      <w:r>
        <w:rPr>
          <w:rFonts w:ascii="Arial" w:hAnsi="Arial"/>
          <w:color w:val="FFFFFF"/>
          <w:spacing w:val="-6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experience</w:t>
      </w:r>
      <w:r>
        <w:rPr>
          <w:rFonts w:ascii="Arial" w:hAnsi="Arial"/>
          <w:color w:val="FFFFFF"/>
          <w:spacing w:val="-6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leading</w:t>
      </w:r>
      <w:r>
        <w:rPr>
          <w:rFonts w:ascii="Arial" w:hAnsi="Arial"/>
          <w:color w:val="FFFFFF"/>
          <w:spacing w:val="-6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sports,</w:t>
      </w:r>
      <w:r>
        <w:rPr>
          <w:rFonts w:ascii="Arial" w:hAnsi="Arial"/>
          <w:color w:val="FFFFFF"/>
          <w:spacing w:val="-6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arts,</w:t>
      </w:r>
      <w:r>
        <w:rPr>
          <w:rFonts w:ascii="Arial" w:hAnsi="Arial"/>
          <w:color w:val="FFFFFF"/>
          <w:spacing w:val="-6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and</w:t>
      </w:r>
      <w:r>
        <w:rPr>
          <w:rFonts w:ascii="Arial" w:hAnsi="Arial"/>
          <w:color w:val="FFFFFF"/>
          <w:spacing w:val="-6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educational</w:t>
      </w:r>
      <w:r>
        <w:rPr>
          <w:rFonts w:ascii="Arial" w:hAnsi="Arial"/>
          <w:color w:val="FFFFFF"/>
          <w:spacing w:val="-6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activities</w:t>
      </w:r>
      <w:r>
        <w:rPr>
          <w:rFonts w:ascii="Arial" w:hAnsi="Arial"/>
          <w:color w:val="FFFFFF"/>
          <w:spacing w:val="-6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for</w:t>
      </w:r>
      <w:r>
        <w:rPr>
          <w:rFonts w:ascii="Arial" w:hAnsi="Arial"/>
          <w:color w:val="FFFFFF"/>
          <w:spacing w:val="-6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diverse</w:t>
      </w:r>
      <w:r>
        <w:rPr>
          <w:rFonts w:ascii="Arial" w:hAnsi="Arial"/>
          <w:color w:val="FFFFFF"/>
          <w:spacing w:val="-6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camper populations</w:t>
      </w:r>
      <w:r>
        <w:rPr>
          <w:rFonts w:ascii="Arial" w:hAnsi="Arial"/>
          <w:color w:val="FFFFFF"/>
          <w:spacing w:val="-14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at</w:t>
      </w:r>
      <w:r>
        <w:rPr>
          <w:rFonts w:ascii="Arial" w:hAnsi="Arial"/>
          <w:color w:val="FFFFFF"/>
          <w:spacing w:val="-13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Orlando</w:t>
      </w:r>
      <w:r>
        <w:rPr>
          <w:rFonts w:ascii="Arial" w:hAnsi="Arial"/>
          <w:color w:val="FFFFFF"/>
          <w:spacing w:val="-13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YMCA.</w:t>
      </w:r>
      <w:r>
        <w:rPr>
          <w:rFonts w:ascii="Arial" w:hAnsi="Arial"/>
          <w:color w:val="FFFFFF"/>
          <w:spacing w:val="-13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Supervised</w:t>
      </w:r>
      <w:r>
        <w:rPr>
          <w:rFonts w:ascii="Arial" w:hAnsi="Arial"/>
          <w:color w:val="FFFFFF"/>
          <w:spacing w:val="-13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daily</w:t>
      </w:r>
      <w:r>
        <w:rPr>
          <w:rFonts w:ascii="Arial" w:hAnsi="Arial"/>
          <w:color w:val="FFFFFF"/>
          <w:spacing w:val="-13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programming</w:t>
      </w:r>
      <w:r>
        <w:rPr>
          <w:rFonts w:ascii="Arial" w:hAnsi="Arial"/>
          <w:color w:val="FFFFFF"/>
          <w:spacing w:val="-13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for</w:t>
      </w:r>
      <w:r>
        <w:rPr>
          <w:rFonts w:ascii="Arial" w:hAnsi="Arial"/>
          <w:color w:val="FFFFFF"/>
          <w:spacing w:val="-14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50+</w:t>
      </w:r>
      <w:r>
        <w:rPr>
          <w:rFonts w:ascii="Arial" w:hAnsi="Arial"/>
          <w:color w:val="FFFFFF"/>
          <w:spacing w:val="-13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campers,</w:t>
      </w:r>
      <w:r>
        <w:rPr>
          <w:rFonts w:ascii="Arial" w:hAnsi="Arial"/>
          <w:color w:val="FFFFFF"/>
          <w:spacing w:val="-13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facilitated</w:t>
      </w:r>
      <w:r>
        <w:rPr>
          <w:rFonts w:ascii="Arial" w:hAnsi="Arial"/>
          <w:color w:val="FFFFFF"/>
          <w:spacing w:val="-13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inclusive</w:t>
      </w:r>
      <w:r>
        <w:rPr>
          <w:rFonts w:ascii="Arial" w:hAnsi="Arial"/>
          <w:color w:val="FFFFFF"/>
          <w:spacing w:val="-13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activities</w:t>
      </w:r>
      <w:r>
        <w:rPr>
          <w:rFonts w:ascii="Arial" w:hAnsi="Arial"/>
          <w:color w:val="FFFFFF"/>
          <w:spacing w:val="-13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that</w:t>
      </w:r>
      <w:r>
        <w:rPr>
          <w:rFonts w:ascii="Arial" w:hAnsi="Arial"/>
          <w:color w:val="FFFFFF"/>
          <w:spacing w:val="-13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increased participation</w:t>
      </w:r>
      <w:r>
        <w:rPr>
          <w:rFonts w:ascii="Arial" w:hAnsi="Arial"/>
          <w:color w:val="FFFFFF"/>
          <w:spacing w:val="-7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by</w:t>
      </w:r>
      <w:r>
        <w:rPr>
          <w:rFonts w:ascii="Arial" w:hAnsi="Arial"/>
          <w:color w:val="FFFFFF"/>
          <w:spacing w:val="-7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25%,</w:t>
      </w:r>
      <w:r>
        <w:rPr>
          <w:rFonts w:ascii="Arial" w:hAnsi="Arial"/>
          <w:color w:val="FFFFFF"/>
          <w:spacing w:val="-7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and</w:t>
      </w:r>
      <w:r>
        <w:rPr>
          <w:rFonts w:ascii="Arial" w:hAnsi="Arial"/>
          <w:color w:val="FFFFFF"/>
          <w:spacing w:val="-7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designed</w:t>
      </w:r>
      <w:r>
        <w:rPr>
          <w:rFonts w:ascii="Arial" w:hAnsi="Arial"/>
          <w:color w:val="FFFFFF"/>
          <w:spacing w:val="-7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end-of-summer</w:t>
      </w:r>
      <w:r>
        <w:rPr>
          <w:rFonts w:ascii="Arial" w:hAnsi="Arial"/>
          <w:color w:val="FFFFFF"/>
          <w:spacing w:val="-7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talent</w:t>
      </w:r>
      <w:r>
        <w:rPr>
          <w:rFonts w:ascii="Arial" w:hAnsi="Arial"/>
          <w:color w:val="FFFFFF"/>
          <w:spacing w:val="-7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shows</w:t>
      </w:r>
      <w:r>
        <w:rPr>
          <w:rFonts w:ascii="Arial" w:hAnsi="Arial"/>
          <w:color w:val="FFFFFF"/>
          <w:spacing w:val="-7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that</w:t>
      </w:r>
      <w:r>
        <w:rPr>
          <w:rFonts w:ascii="Arial" w:hAnsi="Arial"/>
          <w:color w:val="FFFFFF"/>
          <w:spacing w:val="-7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drove</w:t>
      </w:r>
      <w:r>
        <w:rPr>
          <w:rFonts w:ascii="Arial" w:hAnsi="Arial"/>
          <w:color w:val="FFFFFF"/>
          <w:spacing w:val="-7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positive</w:t>
      </w:r>
      <w:r>
        <w:rPr>
          <w:rFonts w:ascii="Arial" w:hAnsi="Arial"/>
          <w:color w:val="FFFFFF"/>
          <w:spacing w:val="-7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parent</w:t>
      </w:r>
      <w:r>
        <w:rPr>
          <w:rFonts w:ascii="Arial" w:hAnsi="Arial"/>
          <w:color w:val="FFFFFF"/>
          <w:spacing w:val="-7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satisfaction</w:t>
      </w:r>
      <w:r>
        <w:rPr>
          <w:rFonts w:ascii="Arial" w:hAnsi="Arial"/>
          <w:color w:val="FFFFFF"/>
          <w:spacing w:val="-7"/>
          <w:w w:val="105"/>
          <w:sz w:val="18"/>
        </w:rPr>
        <w:t> </w:t>
      </w:r>
      <w:r>
        <w:rPr>
          <w:rFonts w:ascii="Arial" w:hAnsi="Arial"/>
          <w:color w:val="FFFFFF"/>
          <w:w w:val="105"/>
          <w:sz w:val="18"/>
        </w:rPr>
        <w:t>outcomes.</w:t>
      </w:r>
    </w:p>
    <w:p>
      <w:pPr>
        <w:spacing w:line="192" w:lineRule="exact" w:before="0"/>
        <w:ind w:left="590" w:right="0" w:firstLine="0"/>
        <w:jc w:val="left"/>
        <w:rPr>
          <w:rFonts w:ascii="Arial"/>
          <w:sz w:val="18"/>
        </w:rPr>
      </w:pPr>
      <w:r>
        <w:rPr>
          <w:rFonts w:ascii="Arial"/>
          <w:color w:val="FFFFFF"/>
          <w:sz w:val="18"/>
        </w:rPr>
        <w:t>Combines</w:t>
      </w:r>
      <w:r>
        <w:rPr>
          <w:rFonts w:ascii="Arial"/>
          <w:color w:val="FFFFFF"/>
          <w:spacing w:val="13"/>
          <w:sz w:val="18"/>
        </w:rPr>
        <w:t> </w:t>
      </w:r>
      <w:r>
        <w:rPr>
          <w:rFonts w:ascii="Arial"/>
          <w:color w:val="FFFFFF"/>
          <w:sz w:val="18"/>
        </w:rPr>
        <w:t>cross-program</w:t>
      </w:r>
      <w:r>
        <w:rPr>
          <w:rFonts w:ascii="Arial"/>
          <w:color w:val="FFFFFF"/>
          <w:spacing w:val="14"/>
          <w:sz w:val="18"/>
        </w:rPr>
        <w:t> </w:t>
      </w:r>
      <w:r>
        <w:rPr>
          <w:rFonts w:ascii="Arial"/>
          <w:color w:val="FFFFFF"/>
          <w:sz w:val="18"/>
        </w:rPr>
        <w:t>activity</w:t>
      </w:r>
      <w:r>
        <w:rPr>
          <w:rFonts w:ascii="Arial"/>
          <w:color w:val="FFFFFF"/>
          <w:spacing w:val="14"/>
          <w:sz w:val="18"/>
        </w:rPr>
        <w:t> </w:t>
      </w:r>
      <w:r>
        <w:rPr>
          <w:rFonts w:ascii="Arial"/>
          <w:color w:val="FFFFFF"/>
          <w:sz w:val="18"/>
        </w:rPr>
        <w:t>expertise</w:t>
      </w:r>
      <w:r>
        <w:rPr>
          <w:rFonts w:ascii="Arial"/>
          <w:color w:val="FFFFFF"/>
          <w:spacing w:val="14"/>
          <w:sz w:val="18"/>
        </w:rPr>
        <w:t> </w:t>
      </w:r>
      <w:r>
        <w:rPr>
          <w:rFonts w:ascii="Arial"/>
          <w:color w:val="FFFFFF"/>
          <w:sz w:val="18"/>
        </w:rPr>
        <w:t>with</w:t>
      </w:r>
      <w:r>
        <w:rPr>
          <w:rFonts w:ascii="Arial"/>
          <w:color w:val="FFFFFF"/>
          <w:spacing w:val="14"/>
          <w:sz w:val="18"/>
        </w:rPr>
        <w:t> </w:t>
      </w:r>
      <w:r>
        <w:rPr>
          <w:rFonts w:ascii="Arial"/>
          <w:color w:val="FFFFFF"/>
          <w:sz w:val="18"/>
        </w:rPr>
        <w:t>inclusion-focused</w:t>
      </w:r>
      <w:r>
        <w:rPr>
          <w:rFonts w:ascii="Arial"/>
          <w:color w:val="FFFFFF"/>
          <w:spacing w:val="13"/>
          <w:sz w:val="18"/>
        </w:rPr>
        <w:t> </w:t>
      </w:r>
      <w:r>
        <w:rPr>
          <w:rFonts w:ascii="Arial"/>
          <w:color w:val="FFFFFF"/>
          <w:sz w:val="18"/>
        </w:rPr>
        <w:t>facilitation</w:t>
      </w:r>
      <w:r>
        <w:rPr>
          <w:rFonts w:ascii="Arial"/>
          <w:color w:val="FFFFFF"/>
          <w:spacing w:val="14"/>
          <w:sz w:val="18"/>
        </w:rPr>
        <w:t> </w:t>
      </w:r>
      <w:r>
        <w:rPr>
          <w:rFonts w:ascii="Arial"/>
          <w:color w:val="FFFFFF"/>
          <w:sz w:val="18"/>
        </w:rPr>
        <w:t>and</w:t>
      </w:r>
      <w:r>
        <w:rPr>
          <w:rFonts w:ascii="Arial"/>
          <w:color w:val="FFFFFF"/>
          <w:spacing w:val="14"/>
          <w:sz w:val="18"/>
        </w:rPr>
        <w:t> </w:t>
      </w:r>
      <w:r>
        <w:rPr>
          <w:rFonts w:ascii="Arial"/>
          <w:color w:val="FFFFFF"/>
          <w:sz w:val="18"/>
        </w:rPr>
        <w:t>event</w:t>
      </w:r>
      <w:r>
        <w:rPr>
          <w:rFonts w:ascii="Arial"/>
          <w:color w:val="FFFFFF"/>
          <w:spacing w:val="14"/>
          <w:sz w:val="18"/>
        </w:rPr>
        <w:t> </w:t>
      </w:r>
      <w:r>
        <w:rPr>
          <w:rFonts w:ascii="Arial"/>
          <w:color w:val="FFFFFF"/>
          <w:sz w:val="18"/>
        </w:rPr>
        <w:t>coordination</w:t>
      </w:r>
      <w:r>
        <w:rPr>
          <w:rFonts w:ascii="Arial"/>
          <w:color w:val="FFFFFF"/>
          <w:spacing w:val="14"/>
          <w:sz w:val="18"/>
        </w:rPr>
        <w:t> </w:t>
      </w:r>
      <w:r>
        <w:rPr>
          <w:rFonts w:ascii="Arial"/>
          <w:color w:val="FFFFFF"/>
          <w:sz w:val="18"/>
        </w:rPr>
        <w:t>skills</w:t>
      </w:r>
      <w:r>
        <w:rPr>
          <w:rFonts w:ascii="Arial"/>
          <w:color w:val="FFFFFF"/>
          <w:spacing w:val="13"/>
          <w:sz w:val="18"/>
        </w:rPr>
        <w:t> </w:t>
      </w:r>
      <w:r>
        <w:rPr>
          <w:rFonts w:ascii="Arial"/>
          <w:color w:val="FFFFFF"/>
          <w:sz w:val="18"/>
        </w:rPr>
        <w:t>to</w:t>
      </w:r>
      <w:r>
        <w:rPr>
          <w:rFonts w:ascii="Arial"/>
          <w:color w:val="FFFFFF"/>
          <w:spacing w:val="14"/>
          <w:sz w:val="18"/>
        </w:rPr>
        <w:t> </w:t>
      </w:r>
      <w:r>
        <w:rPr>
          <w:rFonts w:ascii="Arial"/>
          <w:color w:val="FFFFFF"/>
          <w:spacing w:val="-2"/>
          <w:sz w:val="18"/>
        </w:rPr>
        <w:t>support</w:t>
      </w:r>
    </w:p>
    <w:p>
      <w:pPr>
        <w:spacing w:before="33"/>
        <w:ind w:left="590" w:right="0" w:firstLine="0"/>
        <w:jc w:val="left"/>
        <w:rPr>
          <w:rFonts w:ascii="Arial"/>
          <w:sz w:val="18"/>
        </w:rPr>
      </w:pPr>
      <w:r>
        <w:rPr>
          <w:rFonts w:ascii="Arial"/>
          <w:color w:val="FFFFFF"/>
          <w:sz w:val="18"/>
        </w:rPr>
        <w:t>comprehensive</w:t>
      </w:r>
      <w:r>
        <w:rPr>
          <w:rFonts w:ascii="Arial"/>
          <w:color w:val="FFFFFF"/>
          <w:spacing w:val="14"/>
          <w:sz w:val="18"/>
        </w:rPr>
        <w:t> </w:t>
      </w:r>
      <w:r>
        <w:rPr>
          <w:rFonts w:ascii="Arial"/>
          <w:color w:val="FFFFFF"/>
          <w:sz w:val="18"/>
        </w:rPr>
        <w:t>YMCA</w:t>
      </w:r>
      <w:r>
        <w:rPr>
          <w:rFonts w:ascii="Arial"/>
          <w:color w:val="FFFFFF"/>
          <w:spacing w:val="5"/>
          <w:sz w:val="18"/>
        </w:rPr>
        <w:t> </w:t>
      </w:r>
      <w:r>
        <w:rPr>
          <w:rFonts w:ascii="Arial"/>
          <w:color w:val="FFFFFF"/>
          <w:sz w:val="18"/>
        </w:rPr>
        <w:t>camp</w:t>
      </w:r>
      <w:r>
        <w:rPr>
          <w:rFonts w:ascii="Arial"/>
          <w:color w:val="FFFFFF"/>
          <w:spacing w:val="18"/>
          <w:sz w:val="18"/>
        </w:rPr>
        <w:t> </w:t>
      </w:r>
      <w:r>
        <w:rPr>
          <w:rFonts w:ascii="Arial"/>
          <w:color w:val="FFFFFF"/>
          <w:spacing w:val="-2"/>
          <w:sz w:val="18"/>
        </w:rPr>
        <w:t>programming.</w:t>
      </w:r>
    </w:p>
    <w:p>
      <w:pPr>
        <w:pStyle w:val="BodyText"/>
        <w:spacing w:before="0"/>
        <w:rPr>
          <w:rFonts w:ascii="Arial"/>
          <w:sz w:val="20"/>
        </w:rPr>
      </w:pPr>
    </w:p>
    <w:p>
      <w:pPr>
        <w:pStyle w:val="BodyText"/>
        <w:spacing w:before="0"/>
        <w:rPr>
          <w:rFonts w:ascii="Arial"/>
          <w:sz w:val="20"/>
        </w:rPr>
      </w:pPr>
    </w:p>
    <w:p>
      <w:pPr>
        <w:pStyle w:val="BodyText"/>
        <w:spacing w:before="0"/>
        <w:rPr>
          <w:rFonts w:ascii="Arial"/>
          <w:sz w:val="20"/>
        </w:rPr>
      </w:pPr>
    </w:p>
    <w:p>
      <w:pPr>
        <w:pStyle w:val="BodyText"/>
        <w:spacing w:before="142"/>
        <w:rPr>
          <w:rFonts w:ascii="Arial"/>
          <w:sz w:val="20"/>
        </w:rPr>
      </w:pPr>
    </w:p>
    <w:p>
      <w:pPr>
        <w:pStyle w:val="BodyText"/>
        <w:spacing w:after="0"/>
        <w:rPr>
          <w:rFonts w:ascii="Arial"/>
          <w:sz w:val="20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Heading1"/>
        <w:spacing w:before="102"/>
      </w:pPr>
      <w:r>
        <w:rPr>
          <w:smallCaps/>
          <w:color w:val="0C0C0C"/>
          <w:spacing w:val="-2"/>
        </w:rPr>
        <w:t>Contact</w:t>
      </w:r>
    </w:p>
    <w:p>
      <w:pPr>
        <w:pStyle w:val="BodyText"/>
        <w:spacing w:before="8"/>
        <w:rPr>
          <w:rFonts w:ascii="Arial"/>
          <w:b/>
          <w:sz w:val="28"/>
        </w:rPr>
      </w:pPr>
    </w:p>
    <w:p>
      <w:pPr>
        <w:tabs>
          <w:tab w:pos="795" w:val="left" w:leader="none"/>
        </w:tabs>
        <w:spacing w:before="0"/>
        <w:ind w:left="272" w:right="0" w:firstLine="0"/>
        <w:jc w:val="left"/>
        <w:rPr>
          <w:rFonts w:ascii="Arial"/>
          <w:sz w:val="18"/>
        </w:rPr>
      </w:pPr>
      <w:r>
        <w:rPr>
          <w:position w:val="-7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rFonts w:ascii="Arial"/>
          <w:color w:val="424242"/>
          <w:w w:val="105"/>
          <w:sz w:val="18"/>
        </w:rPr>
        <w:t>(123)</w:t>
      </w:r>
      <w:r>
        <w:rPr>
          <w:rFonts w:ascii="Arial"/>
          <w:color w:val="424242"/>
          <w:spacing w:val="14"/>
          <w:w w:val="105"/>
          <w:sz w:val="18"/>
        </w:rPr>
        <w:t> </w:t>
      </w:r>
      <w:r>
        <w:rPr>
          <w:rFonts w:ascii="Arial"/>
          <w:color w:val="424242"/>
          <w:w w:val="105"/>
          <w:sz w:val="18"/>
        </w:rPr>
        <w:t>456-</w:t>
      </w:r>
      <w:r>
        <w:rPr>
          <w:rFonts w:ascii="Arial"/>
          <w:color w:val="424242"/>
          <w:spacing w:val="-4"/>
          <w:w w:val="105"/>
          <w:sz w:val="18"/>
        </w:rPr>
        <w:t>7890</w:t>
      </w:r>
    </w:p>
    <w:p>
      <w:pPr>
        <w:pStyle w:val="BodyText"/>
        <w:spacing w:before="129"/>
        <w:rPr>
          <w:rFonts w:ascii="Arial"/>
          <w:sz w:val="18"/>
        </w:rPr>
      </w:pPr>
    </w:p>
    <w:p>
      <w:pPr>
        <w:spacing w:before="0"/>
        <w:ind w:left="795" w:right="0" w:firstLine="0"/>
        <w:jc w:val="left"/>
        <w:rPr>
          <w:rFonts w:ascii="Arial"/>
          <w:sz w:val="18"/>
        </w:rPr>
      </w:pPr>
      <w:r>
        <w:rPr>
          <w:rFonts w:ascii="Arial"/>
          <w:sz w:val="18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-16307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rFonts w:ascii="Arial"/>
            <w:color w:val="424242"/>
            <w:spacing w:val="-2"/>
            <w:sz w:val="18"/>
          </w:rPr>
          <w:t>email@example.com</w:t>
        </w:r>
      </w:hyperlink>
    </w:p>
    <w:p>
      <w:pPr>
        <w:pStyle w:val="Heading1"/>
        <w:spacing w:before="222"/>
      </w:pPr>
      <w:r>
        <w:rPr>
          <w:b w:val="0"/>
        </w:rPr>
        <w:br w:type="column"/>
      </w:r>
      <w:r>
        <w:rPr>
          <w:smallCaps/>
          <w:color w:val="F5F5F5"/>
          <w:spacing w:val="-4"/>
        </w:rPr>
        <w:t>Professional</w:t>
      </w:r>
      <w:r>
        <w:rPr>
          <w:smallCaps/>
          <w:color w:val="F5F5F5"/>
          <w:spacing w:val="-2"/>
        </w:rPr>
        <w:t> Experience</w:t>
      </w:r>
    </w:p>
    <w:p>
      <w:pPr>
        <w:pStyle w:val="BodyText"/>
        <w:spacing w:before="177"/>
        <w:rPr>
          <w:rFonts w:ascii="Arial"/>
          <w:b/>
          <w:sz w:val="28"/>
        </w:rPr>
      </w:pPr>
    </w:p>
    <w:p>
      <w:pPr>
        <w:spacing w:line="266" w:lineRule="auto" w:before="0"/>
        <w:ind w:left="125" w:right="2540" w:firstLine="0"/>
        <w:jc w:val="left"/>
        <w:rPr>
          <w:rFonts w:ascii="Arial" w:hAnsi="Arial"/>
          <w:sz w:val="18"/>
        </w:rPr>
      </w:pPr>
      <w:r>
        <w:rPr>
          <w:rFonts w:ascii="Arial" w:hAnsi="Arial"/>
          <w:sz w:val="18"/>
        </w:rPr>
        <w:t>YMCA Camp Counselor </w:t>
      </w:r>
      <w:r>
        <w:rPr>
          <w:position w:val="2"/>
          <w:sz w:val="18"/>
        </w:rPr>
        <w:t>| </w:t>
      </w:r>
      <w:r>
        <w:rPr>
          <w:rFonts w:ascii="Arial" w:hAnsi="Arial"/>
          <w:sz w:val="18"/>
        </w:rPr>
        <w:t>Orlando YMCA, Orlando, FL</w:t>
      </w:r>
      <w:r>
        <w:rPr>
          <w:rFonts w:ascii="Arial" w:hAnsi="Arial"/>
          <w:spacing w:val="40"/>
          <w:sz w:val="18"/>
        </w:rPr>
        <w:t> </w:t>
      </w:r>
      <w:r>
        <w:rPr>
          <w:rFonts w:ascii="Arial" w:hAnsi="Arial"/>
          <w:sz w:val="18"/>
        </w:rPr>
        <w:t>June 2018 – Present</w:t>
      </w:r>
    </w:p>
    <w:p>
      <w:pPr>
        <w:spacing w:after="0" w:line="266" w:lineRule="auto"/>
        <w:jc w:val="left"/>
        <w:rPr>
          <w:rFonts w:ascii="Arial" w:hAnsi="Arial"/>
          <w:sz w:val="18"/>
        </w:rPr>
        <w:sectPr>
          <w:type w:val="continuous"/>
          <w:pgSz w:w="11920" w:h="16860"/>
          <w:pgMar w:top="760" w:bottom="280" w:left="283" w:right="283"/>
          <w:cols w:num="2" w:equalWidth="0">
            <w:col w:w="2594" w:space="1368"/>
            <w:col w:w="7392"/>
          </w:cols>
        </w:sectPr>
      </w:pPr>
    </w:p>
    <w:p>
      <w:pPr>
        <w:pStyle w:val="BodyText"/>
        <w:spacing w:before="186"/>
        <w:rPr>
          <w:rFonts w:ascii="Arial"/>
          <w:sz w:val="18"/>
        </w:rPr>
      </w:pPr>
    </w:p>
    <w:p>
      <w:pPr>
        <w:tabs>
          <w:tab w:pos="795" w:val="left" w:leader="none"/>
        </w:tabs>
        <w:spacing w:line="600" w:lineRule="auto" w:before="0"/>
        <w:ind w:left="272" w:right="0" w:hanging="1"/>
        <w:jc w:val="left"/>
        <w:rPr>
          <w:rFonts w:ascii="Arial"/>
          <w:sz w:val="18"/>
        </w:rPr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rFonts w:ascii="Arial"/>
          <w:color w:val="424242"/>
          <w:spacing w:val="-2"/>
          <w:w w:val="105"/>
          <w:sz w:val="18"/>
        </w:rPr>
        <w:t>LinkedIn</w:t>
      </w:r>
      <w:r>
        <w:rPr>
          <w:rFonts w:ascii="Arial"/>
          <w:color w:val="424242"/>
          <w:spacing w:val="40"/>
          <w:w w:val="105"/>
          <w:sz w:val="18"/>
        </w:rPr>
        <w:t> </w:t>
      </w:r>
      <w:r>
        <w:rPr>
          <w:rFonts w:ascii="Arial"/>
          <w:color w:val="424242"/>
          <w:position w:val="-7"/>
          <w:sz w:val="18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424242"/>
          <w:position w:val="-7"/>
          <w:sz w:val="18"/>
        </w:rPr>
      </w:r>
      <w:r>
        <w:rPr>
          <w:rFonts w:ascii="Times New Roman"/>
          <w:color w:val="424242"/>
          <w:sz w:val="18"/>
        </w:rPr>
        <w:tab/>
      </w:r>
      <w:r>
        <w:rPr>
          <w:rFonts w:ascii="Arial"/>
          <w:color w:val="424242"/>
          <w:w w:val="105"/>
          <w:sz w:val="18"/>
        </w:rPr>
        <w:t>Chicago,</w:t>
      </w:r>
      <w:r>
        <w:rPr>
          <w:rFonts w:ascii="Arial"/>
          <w:color w:val="424242"/>
          <w:spacing w:val="13"/>
          <w:w w:val="105"/>
          <w:sz w:val="18"/>
        </w:rPr>
        <w:t> </w:t>
      </w:r>
      <w:r>
        <w:rPr>
          <w:rFonts w:ascii="Arial"/>
          <w:color w:val="424242"/>
          <w:spacing w:val="-5"/>
          <w:w w:val="105"/>
          <w:sz w:val="18"/>
        </w:rPr>
        <w:t>IL</w:t>
      </w:r>
    </w:p>
    <w:p>
      <w:pPr>
        <w:pStyle w:val="Heading1"/>
        <w:spacing w:line="340" w:lineRule="exact"/>
      </w:pPr>
      <w:r>
        <w:rPr>
          <w:smallCaps/>
          <w:color w:val="0C0C0C"/>
          <w:spacing w:val="-2"/>
        </w:rPr>
        <w:t>Key</w:t>
      </w:r>
      <w:r>
        <w:rPr>
          <w:smallCaps/>
          <w:color w:val="0C0C0C"/>
          <w:spacing w:val="-15"/>
        </w:rPr>
        <w:t> </w:t>
      </w:r>
      <w:r>
        <w:rPr>
          <w:smallCaps/>
          <w:color w:val="0C0C0C"/>
          <w:spacing w:val="-4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75" w:lineRule="auto" w:before="139" w:after="0"/>
        <w:ind w:left="349" w:right="351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Supervised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sports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programs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art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workshops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50+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campers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across rotating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stations,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consistent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supervision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ratios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activity</w:t>
      </w:r>
    </w:p>
    <w:p>
      <w:pPr>
        <w:pStyle w:val="BodyText"/>
        <w:ind w:left="349"/>
      </w:pPr>
      <w:r>
        <w:rPr>
          <w:w w:val="105"/>
        </w:rPr>
        <w:t>engagement</w:t>
      </w:r>
      <w:r>
        <w:rPr>
          <w:spacing w:val="29"/>
          <w:w w:val="105"/>
        </w:rPr>
        <w:t> </w:t>
      </w:r>
      <w:r>
        <w:rPr>
          <w:w w:val="105"/>
        </w:rPr>
        <w:t>throughout</w:t>
      </w:r>
      <w:r>
        <w:rPr>
          <w:spacing w:val="29"/>
          <w:w w:val="105"/>
        </w:rPr>
        <w:t> </w:t>
      </w:r>
      <w:r>
        <w:rPr>
          <w:w w:val="105"/>
        </w:rPr>
        <w:t>each</w:t>
      </w:r>
      <w:r>
        <w:rPr>
          <w:spacing w:val="29"/>
          <w:w w:val="105"/>
        </w:rPr>
        <w:t> </w:t>
      </w:r>
      <w:r>
        <w:rPr>
          <w:spacing w:val="-2"/>
          <w:w w:val="105"/>
        </w:rPr>
        <w:t>session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75" w:lineRule="auto" w:before="98" w:after="0"/>
        <w:ind w:left="349" w:right="264" w:hanging="298"/>
        <w:jc w:val="left"/>
        <w:rPr>
          <w:sz w:val="16"/>
        </w:rPr>
      </w:pPr>
      <w:r>
        <w:rPr>
          <w:w w:val="105"/>
          <w:sz w:val="16"/>
        </w:rPr>
        <w:t>Designed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facilitated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inclusive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activities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campers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varied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abilities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 backgrounds,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overall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participation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metrics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25%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adaptive</w:t>
      </w:r>
    </w:p>
    <w:p>
      <w:pPr>
        <w:pStyle w:val="BodyText"/>
        <w:ind w:left="349"/>
      </w:pPr>
      <w:r>
        <w:rPr>
          <w:w w:val="105"/>
        </w:rPr>
        <w:t>formats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20"/>
          <w:w w:val="105"/>
        </w:rPr>
        <w:t> </w:t>
      </w:r>
      <w:r>
        <w:rPr>
          <w:w w:val="105"/>
        </w:rPr>
        <w:t>modified</w:t>
      </w:r>
      <w:r>
        <w:rPr>
          <w:spacing w:val="20"/>
          <w:w w:val="105"/>
        </w:rPr>
        <w:t> </w:t>
      </w:r>
      <w:r>
        <w:rPr>
          <w:w w:val="105"/>
        </w:rPr>
        <w:t>activity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options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75" w:lineRule="auto" w:before="99" w:after="0"/>
        <w:ind w:left="349" w:right="186" w:hanging="298"/>
        <w:jc w:val="left"/>
        <w:rPr>
          <w:sz w:val="16"/>
        </w:rPr>
      </w:pPr>
      <w:r>
        <w:rPr>
          <w:w w:val="105"/>
          <w:sz w:val="16"/>
        </w:rPr>
        <w:t>Organized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directed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end-of-summer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talent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shows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50+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camp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participants, coordinating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rehearsal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schedules,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stage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logistics,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family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invitations,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resulting</w:t>
      </w:r>
    </w:p>
    <w:p>
      <w:pPr>
        <w:pStyle w:val="BodyText"/>
        <w:ind w:left="349"/>
      </w:pPr>
      <w:r>
        <w:rPr>
          <w:w w:val="105"/>
        </w:rPr>
        <w:t>in</w:t>
      </w:r>
      <w:r>
        <w:rPr>
          <w:spacing w:val="20"/>
          <w:w w:val="105"/>
        </w:rPr>
        <w:t> </w:t>
      </w:r>
      <w:r>
        <w:rPr>
          <w:w w:val="105"/>
        </w:rPr>
        <w:t>attendance</w:t>
      </w:r>
      <w:r>
        <w:rPr>
          <w:spacing w:val="20"/>
          <w:w w:val="105"/>
        </w:rPr>
        <w:t> </w:t>
      </w:r>
      <w:r>
        <w:rPr>
          <w:w w:val="105"/>
        </w:rPr>
        <w:t>of</w:t>
      </w:r>
      <w:r>
        <w:rPr>
          <w:spacing w:val="21"/>
          <w:w w:val="105"/>
        </w:rPr>
        <w:t> </w:t>
      </w:r>
      <w:r>
        <w:rPr>
          <w:w w:val="105"/>
        </w:rPr>
        <w:t>200+</w:t>
      </w:r>
      <w:r>
        <w:rPr>
          <w:spacing w:val="20"/>
          <w:w w:val="105"/>
        </w:rPr>
        <w:t> </w:t>
      </w:r>
      <w:r>
        <w:rPr>
          <w:w w:val="105"/>
        </w:rPr>
        <w:t>parents</w:t>
      </w:r>
      <w:r>
        <w:rPr>
          <w:spacing w:val="20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consistent</w:t>
      </w:r>
      <w:r>
        <w:rPr>
          <w:spacing w:val="20"/>
          <w:w w:val="105"/>
        </w:rPr>
        <w:t> </w:t>
      </w:r>
      <w:r>
        <w:rPr>
          <w:w w:val="105"/>
        </w:rPr>
        <w:t>positive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feedback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283" w:right="283"/>
          <w:cols w:num="2" w:equalWidth="0">
            <w:col w:w="1774" w:space="2709"/>
            <w:col w:w="6871"/>
          </w:cols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201" w:lineRule="auto" w:before="50" w:after="0"/>
        <w:ind w:left="572" w:right="586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rFonts w:ascii="Arial" w:hAnsi="Arial"/>
          <w:color w:val="424242"/>
          <w:w w:val="105"/>
          <w:sz w:val="18"/>
        </w:rPr>
        <w:t>Multi-program activity coordination (sports, arts,</w:t>
      </w:r>
    </w:p>
    <w:p>
      <w:pPr>
        <w:spacing w:before="25"/>
        <w:ind w:left="572" w:right="0" w:firstLine="0"/>
        <w:jc w:val="left"/>
        <w:rPr>
          <w:rFonts w:ascii="Arial"/>
          <w:sz w:val="18"/>
        </w:rPr>
      </w:pPr>
      <w:r>
        <w:rPr>
          <w:rFonts w:ascii="Arial"/>
          <w:color w:val="424242"/>
          <w:w w:val="105"/>
          <w:sz w:val="18"/>
        </w:rPr>
        <w:t>educational</w:t>
      </w:r>
      <w:r>
        <w:rPr>
          <w:rFonts w:ascii="Arial"/>
          <w:color w:val="424242"/>
          <w:spacing w:val="18"/>
          <w:w w:val="105"/>
          <w:sz w:val="18"/>
        </w:rPr>
        <w:t> </w:t>
      </w:r>
      <w:r>
        <w:rPr>
          <w:rFonts w:ascii="Arial"/>
          <w:color w:val="424242"/>
          <w:spacing w:val="-2"/>
          <w:w w:val="105"/>
          <w:sz w:val="18"/>
        </w:rPr>
        <w:t>workshops)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201" w:lineRule="auto" w:before="90" w:after="0"/>
        <w:ind w:left="572" w:right="38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rFonts w:ascii="Arial" w:hAnsi="Arial"/>
          <w:color w:val="424242"/>
          <w:w w:val="105"/>
          <w:sz w:val="18"/>
        </w:rPr>
        <w:t>Inclusive activity design for diverse camper populations and</w:t>
      </w:r>
    </w:p>
    <w:p>
      <w:pPr>
        <w:spacing w:before="25"/>
        <w:ind w:left="572" w:right="0" w:firstLine="0"/>
        <w:jc w:val="left"/>
        <w:rPr>
          <w:rFonts w:ascii="Arial"/>
          <w:sz w:val="18"/>
        </w:rPr>
      </w:pPr>
      <w:r>
        <w:rPr>
          <w:rFonts w:ascii="Arial"/>
          <w:color w:val="424242"/>
          <w:w w:val="105"/>
          <w:sz w:val="18"/>
        </w:rPr>
        <w:t>ability</w:t>
      </w:r>
      <w:r>
        <w:rPr>
          <w:rFonts w:ascii="Arial"/>
          <w:color w:val="424242"/>
          <w:spacing w:val="15"/>
          <w:w w:val="105"/>
          <w:sz w:val="18"/>
        </w:rPr>
        <w:t> </w:t>
      </w:r>
      <w:r>
        <w:rPr>
          <w:rFonts w:ascii="Arial"/>
          <w:color w:val="424242"/>
          <w:spacing w:val="-2"/>
          <w:w w:val="105"/>
          <w:sz w:val="18"/>
        </w:rPr>
        <w:t>levels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201" w:lineRule="auto" w:before="89" w:after="0"/>
        <w:ind w:left="572" w:right="715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rFonts w:ascii="Arial" w:hAnsi="Arial"/>
          <w:color w:val="424242"/>
          <w:w w:val="105"/>
          <w:sz w:val="18"/>
        </w:rPr>
        <w:t>Daily supervision of 50+ campers across rotating</w:t>
      </w:r>
    </w:p>
    <w:p>
      <w:pPr>
        <w:spacing w:before="25"/>
        <w:ind w:left="572" w:right="0" w:firstLine="0"/>
        <w:jc w:val="left"/>
        <w:rPr>
          <w:rFonts w:ascii="Arial"/>
          <w:sz w:val="18"/>
        </w:rPr>
      </w:pPr>
      <w:r>
        <w:rPr>
          <w:rFonts w:ascii="Arial"/>
          <w:color w:val="424242"/>
          <w:w w:val="105"/>
          <w:sz w:val="18"/>
        </w:rPr>
        <w:t>program</w:t>
      </w:r>
      <w:r>
        <w:rPr>
          <w:rFonts w:ascii="Arial"/>
          <w:color w:val="424242"/>
          <w:spacing w:val="10"/>
          <w:w w:val="105"/>
          <w:sz w:val="18"/>
        </w:rPr>
        <w:t> </w:t>
      </w:r>
      <w:r>
        <w:rPr>
          <w:rFonts w:ascii="Arial"/>
          <w:color w:val="424242"/>
          <w:spacing w:val="-2"/>
          <w:w w:val="105"/>
          <w:sz w:val="18"/>
        </w:rPr>
        <w:t>stations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75" w:lineRule="auto" w:before="114" w:after="0"/>
        <w:ind w:left="572" w:right="348" w:hanging="298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Managed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behavior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conflict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resolution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diverse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camper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groups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10-15, applying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positive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reinforcement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structured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mediation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techniques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resolve</w:t>
      </w:r>
    </w:p>
    <w:p>
      <w:pPr>
        <w:pStyle w:val="BodyText"/>
        <w:ind w:left="572"/>
      </w:pPr>
      <w:r>
        <w:rPr>
          <w:w w:val="105"/>
        </w:rPr>
        <w:t>interpersonal</w:t>
      </w:r>
      <w:r>
        <w:rPr>
          <w:spacing w:val="25"/>
          <w:w w:val="105"/>
        </w:rPr>
        <w:t> </w:t>
      </w:r>
      <w:r>
        <w:rPr>
          <w:w w:val="105"/>
        </w:rPr>
        <w:t>disputes</w:t>
      </w:r>
      <w:r>
        <w:rPr>
          <w:spacing w:val="27"/>
          <w:w w:val="105"/>
        </w:rPr>
        <w:t> </w:t>
      </w:r>
      <w:r>
        <w:rPr>
          <w:w w:val="105"/>
        </w:rPr>
        <w:t>without</w:t>
      </w:r>
      <w:r>
        <w:rPr>
          <w:spacing w:val="27"/>
          <w:w w:val="105"/>
        </w:rPr>
        <w:t> </w:t>
      </w:r>
      <w:r>
        <w:rPr>
          <w:w w:val="105"/>
        </w:rPr>
        <w:t>program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interruption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75" w:lineRule="auto" w:before="98" w:after="0"/>
        <w:ind w:left="572" w:right="321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Communicated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weekly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families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individual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camper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progress,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satisfaction concerns,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updates,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high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parent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retention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rates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across</w:t>
      </w:r>
    </w:p>
    <w:p>
      <w:pPr>
        <w:pStyle w:val="BodyText"/>
        <w:ind w:left="572"/>
      </w:pPr>
      <w:r>
        <w:rPr>
          <w:w w:val="110"/>
        </w:rPr>
        <w:t>five</w:t>
      </w:r>
      <w:r>
        <w:rPr>
          <w:spacing w:val="9"/>
          <w:w w:val="110"/>
        </w:rPr>
        <w:t> </w:t>
      </w:r>
      <w:r>
        <w:rPr>
          <w:w w:val="110"/>
        </w:rPr>
        <w:t>consecutive</w:t>
      </w:r>
      <w:r>
        <w:rPr>
          <w:spacing w:val="9"/>
          <w:w w:val="110"/>
        </w:rPr>
        <w:t> </w:t>
      </w:r>
      <w:r>
        <w:rPr>
          <w:w w:val="110"/>
        </w:rPr>
        <w:t>camp</w:t>
      </w:r>
      <w:r>
        <w:rPr>
          <w:spacing w:val="9"/>
          <w:w w:val="110"/>
        </w:rPr>
        <w:t> </w:t>
      </w:r>
      <w:r>
        <w:rPr>
          <w:spacing w:val="-2"/>
          <w:w w:val="110"/>
        </w:rPr>
        <w:t>seasons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75" w:lineRule="auto" w:before="99" w:after="0"/>
        <w:ind w:left="572" w:right="627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Trained and mentored 3 junior counselors per season on activity facilitation,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camper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supervision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protocols,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YMCA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camp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standards</w:t>
      </w:r>
    </w:p>
    <w:p>
      <w:pPr>
        <w:pStyle w:val="ListParagraph"/>
        <w:spacing w:after="0" w:line="175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760" w:bottom="280" w:left="283" w:right="283"/>
          <w:cols w:num="2" w:equalWidth="0">
            <w:col w:w="3355" w:space="904"/>
            <w:col w:w="7095"/>
          </w:cols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9" w:lineRule="auto" w:before="102" w:after="0"/>
        <w:ind w:left="572" w:right="417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rFonts w:ascii="Arial" w:hAnsi="Arial"/>
          <w:color w:val="424242"/>
          <w:w w:val="105"/>
          <w:sz w:val="18"/>
        </w:rPr>
        <w:t>Event planning and end-of-session performance</w:t>
      </w:r>
    </w:p>
    <w:p>
      <w:pPr>
        <w:spacing w:before="41"/>
        <w:ind w:left="572" w:right="0" w:firstLine="0"/>
        <w:jc w:val="left"/>
        <w:rPr>
          <w:rFonts w:ascii="Arial"/>
          <w:sz w:val="18"/>
        </w:rPr>
      </w:pPr>
      <w:r>
        <w:rPr>
          <w:rFonts w:ascii="Arial"/>
          <w:color w:val="424242"/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9" w:lineRule="auto" w:before="102" w:after="0"/>
        <w:ind w:left="572" w:right="378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rFonts w:ascii="Arial" w:hAnsi="Arial"/>
          <w:color w:val="424242"/>
          <w:w w:val="105"/>
          <w:sz w:val="18"/>
        </w:rPr>
        <w:t>Conflict resolution and peer relationship management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201" w:lineRule="auto" w:before="98" w:after="0"/>
        <w:ind w:left="572" w:right="439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rFonts w:ascii="Arial" w:hAnsi="Arial"/>
          <w:color w:val="424242"/>
          <w:w w:val="105"/>
          <w:sz w:val="18"/>
        </w:rPr>
        <w:t>Community outreach camp programming support for</w:t>
      </w:r>
    </w:p>
    <w:p>
      <w:pPr>
        <w:spacing w:before="25"/>
        <w:ind w:left="572" w:right="0" w:firstLine="0"/>
        <w:jc w:val="left"/>
        <w:rPr>
          <w:rFonts w:ascii="Arial"/>
          <w:sz w:val="18"/>
        </w:rPr>
      </w:pPr>
      <w:r>
        <w:rPr>
          <w:rFonts w:ascii="Arial"/>
          <w:color w:val="424242"/>
          <w:spacing w:val="2"/>
          <w:sz w:val="18"/>
        </w:rPr>
        <w:t>underserved</w:t>
      </w:r>
      <w:r>
        <w:rPr>
          <w:rFonts w:ascii="Arial"/>
          <w:color w:val="424242"/>
          <w:spacing w:val="46"/>
          <w:sz w:val="18"/>
        </w:rPr>
        <w:t> </w:t>
      </w:r>
      <w:r>
        <w:rPr>
          <w:rFonts w:ascii="Arial"/>
          <w:color w:val="424242"/>
          <w:spacing w:val="-4"/>
          <w:sz w:val="18"/>
        </w:rPr>
        <w:t>youth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96" w:lineRule="auto" w:before="86" w:after="0"/>
        <w:ind w:left="572" w:right="297" w:hanging="298"/>
        <w:jc w:val="left"/>
        <w:rPr>
          <w:rFonts w:ascii="Arial" w:hAnsi="Arial"/>
          <w:color w:val="424242"/>
          <w:position w:val="-3"/>
          <w:sz w:val="31"/>
        </w:rPr>
      </w:pPr>
      <w:r>
        <w:rPr>
          <w:rFonts w:ascii="Arial" w:hAnsi="Arial"/>
          <w:color w:val="424242"/>
          <w:w w:val="105"/>
          <w:sz w:val="18"/>
        </w:rPr>
        <w:t>Parent satisfaction communication and program</w:t>
      </w:r>
    </w:p>
    <w:p>
      <w:pPr>
        <w:spacing w:before="40"/>
        <w:ind w:left="572" w:right="0" w:firstLine="0"/>
        <w:jc w:val="left"/>
        <w:rPr>
          <w:rFonts w:ascii="Arial"/>
          <w:sz w:val="18"/>
        </w:rPr>
      </w:pPr>
      <w:r>
        <w:rPr>
          <w:rFonts w:ascii="Arial"/>
          <w:color w:val="424242"/>
          <w:w w:val="105"/>
          <w:sz w:val="18"/>
        </w:rPr>
        <w:t>feedback</w:t>
      </w:r>
      <w:r>
        <w:rPr>
          <w:rFonts w:ascii="Arial"/>
          <w:color w:val="424242"/>
          <w:spacing w:val="12"/>
          <w:w w:val="105"/>
          <w:sz w:val="18"/>
        </w:rPr>
        <w:t> </w:t>
      </w:r>
      <w:r>
        <w:rPr>
          <w:rFonts w:ascii="Arial"/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9" w:lineRule="auto" w:before="101" w:after="0"/>
        <w:ind w:left="572" w:right="237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rFonts w:ascii="Arial" w:hAnsi="Arial"/>
          <w:color w:val="424242"/>
          <w:w w:val="105"/>
          <w:sz w:val="18"/>
        </w:rPr>
        <w:t>Activity scheduling and multi-group program coordination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201" w:lineRule="auto" w:before="98" w:after="0"/>
        <w:ind w:left="572" w:right="38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rFonts w:ascii="Arial" w:hAnsi="Arial"/>
          <w:color w:val="424242"/>
          <w:w w:val="105"/>
          <w:sz w:val="18"/>
        </w:rPr>
        <w:t>Camper engagement strategies for mixed-age and mixed-ability</w:t>
      </w:r>
    </w:p>
    <w:p>
      <w:pPr>
        <w:spacing w:before="25"/>
        <w:ind w:left="572" w:right="0" w:firstLine="0"/>
        <w:jc w:val="left"/>
        <w:rPr>
          <w:rFonts w:ascii="Arial"/>
          <w:sz w:val="18"/>
        </w:rPr>
      </w:pPr>
      <w:r>
        <w:rPr>
          <w:rFonts w:ascii="Arial"/>
          <w:color w:val="424242"/>
          <w:spacing w:val="-2"/>
          <w:w w:val="105"/>
          <w:sz w:val="18"/>
        </w:rPr>
        <w:t>groups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4" w:lineRule="exact" w:before="51" w:after="0"/>
        <w:ind w:left="570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rFonts w:ascii="Arial" w:hAnsi="Arial"/>
          <w:color w:val="424242"/>
          <w:w w:val="105"/>
          <w:sz w:val="18"/>
        </w:rPr>
        <w:t>Volunteer</w:t>
      </w:r>
      <w:r>
        <w:rPr>
          <w:rFonts w:ascii="Arial" w:hAnsi="Arial"/>
          <w:color w:val="424242"/>
          <w:spacing w:val="8"/>
          <w:w w:val="105"/>
          <w:sz w:val="18"/>
        </w:rPr>
        <w:t> </w:t>
      </w:r>
      <w:r>
        <w:rPr>
          <w:rFonts w:ascii="Arial" w:hAnsi="Arial"/>
          <w:color w:val="424242"/>
          <w:w w:val="105"/>
          <w:sz w:val="18"/>
        </w:rPr>
        <w:t>and</w:t>
      </w:r>
      <w:r>
        <w:rPr>
          <w:rFonts w:ascii="Arial" w:hAnsi="Arial"/>
          <w:color w:val="424242"/>
          <w:spacing w:val="7"/>
          <w:w w:val="105"/>
          <w:sz w:val="18"/>
        </w:rPr>
        <w:t> </w:t>
      </w:r>
      <w:r>
        <w:rPr>
          <w:rFonts w:ascii="Arial" w:hAnsi="Arial"/>
          <w:color w:val="424242"/>
          <w:w w:val="105"/>
          <w:sz w:val="18"/>
        </w:rPr>
        <w:t>junior</w:t>
      </w:r>
      <w:r>
        <w:rPr>
          <w:rFonts w:ascii="Arial" w:hAnsi="Arial"/>
          <w:color w:val="424242"/>
          <w:spacing w:val="8"/>
          <w:w w:val="105"/>
          <w:sz w:val="18"/>
        </w:rPr>
        <w:t> </w:t>
      </w:r>
      <w:r>
        <w:rPr>
          <w:rFonts w:ascii="Arial" w:hAnsi="Arial"/>
          <w:color w:val="424242"/>
          <w:spacing w:val="-2"/>
          <w:w w:val="105"/>
          <w:sz w:val="18"/>
        </w:rPr>
        <w:t>counselor</w:t>
      </w:r>
    </w:p>
    <w:p>
      <w:pPr>
        <w:spacing w:line="55" w:lineRule="exact" w:before="0"/>
        <w:ind w:left="572" w:right="0" w:firstLine="0"/>
        <w:jc w:val="left"/>
        <w:rPr>
          <w:rFonts w:ascii="Arial"/>
          <w:sz w:val="18"/>
        </w:rPr>
      </w:pPr>
      <w:r>
        <w:rPr>
          <w:rFonts w:ascii="Arial"/>
          <w:color w:val="424242"/>
          <w:w w:val="105"/>
          <w:sz w:val="18"/>
        </w:rPr>
        <w:t>supervision</w:t>
      </w:r>
      <w:r>
        <w:rPr>
          <w:rFonts w:ascii="Arial"/>
          <w:color w:val="424242"/>
          <w:spacing w:val="11"/>
          <w:w w:val="105"/>
          <w:sz w:val="18"/>
        </w:rPr>
        <w:t> </w:t>
      </w:r>
      <w:r>
        <w:rPr>
          <w:rFonts w:ascii="Arial"/>
          <w:color w:val="424242"/>
          <w:w w:val="105"/>
          <w:sz w:val="18"/>
        </w:rPr>
        <w:t>and</w:t>
      </w:r>
      <w:r>
        <w:rPr>
          <w:rFonts w:ascii="Arial"/>
          <w:color w:val="424242"/>
          <w:spacing w:val="11"/>
          <w:w w:val="105"/>
          <w:sz w:val="18"/>
        </w:rPr>
        <w:t> </w:t>
      </w:r>
      <w:r>
        <w:rPr>
          <w:rFonts w:ascii="Arial"/>
          <w:color w:val="424242"/>
          <w:spacing w:val="-2"/>
          <w:w w:val="105"/>
          <w:sz w:val="18"/>
        </w:rPr>
        <w:t>mentorship</w:t>
      </w:r>
    </w:p>
    <w:p>
      <w:pPr>
        <w:spacing w:line="219" w:lineRule="exact" w:before="0"/>
        <w:ind w:left="349" w:right="0" w:firstLine="0"/>
        <w:jc w:val="left"/>
        <w:rPr>
          <w:rFonts w:ascii="Arial"/>
          <w:sz w:val="18"/>
        </w:rPr>
      </w:pPr>
      <w:r>
        <w:rPr/>
        <w:br w:type="column"/>
      </w:r>
      <w:r>
        <w:rPr>
          <w:rFonts w:ascii="Arial"/>
          <w:sz w:val="18"/>
        </w:rPr>
        <w:t>Volunteer</w:t>
      </w:r>
      <w:r>
        <w:rPr>
          <w:rFonts w:ascii="Arial"/>
          <w:spacing w:val="40"/>
          <w:sz w:val="18"/>
        </w:rPr>
        <w:t> </w:t>
      </w:r>
      <w:r>
        <w:rPr>
          <w:rFonts w:ascii="Arial"/>
          <w:sz w:val="18"/>
        </w:rPr>
        <w:t>Counselor</w:t>
      </w:r>
      <w:r>
        <w:rPr>
          <w:rFonts w:ascii="Arial"/>
          <w:spacing w:val="41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35"/>
          <w:position w:val="2"/>
          <w:sz w:val="18"/>
        </w:rPr>
        <w:t> </w:t>
      </w:r>
      <w:r>
        <w:rPr>
          <w:rFonts w:ascii="Arial"/>
          <w:sz w:val="18"/>
        </w:rPr>
        <w:t>Sunrise</w:t>
      </w:r>
      <w:r>
        <w:rPr>
          <w:rFonts w:ascii="Arial"/>
          <w:spacing w:val="40"/>
          <w:sz w:val="18"/>
        </w:rPr>
        <w:t> </w:t>
      </w:r>
      <w:r>
        <w:rPr>
          <w:rFonts w:ascii="Arial"/>
          <w:sz w:val="18"/>
        </w:rPr>
        <w:t>Outreach</w:t>
      </w:r>
      <w:r>
        <w:rPr>
          <w:rFonts w:ascii="Arial"/>
          <w:spacing w:val="39"/>
          <w:sz w:val="18"/>
        </w:rPr>
        <w:t> </w:t>
      </w:r>
      <w:r>
        <w:rPr>
          <w:rFonts w:ascii="Arial"/>
          <w:sz w:val="18"/>
        </w:rPr>
        <w:t>Program,</w:t>
      </w:r>
      <w:r>
        <w:rPr>
          <w:rFonts w:ascii="Arial"/>
          <w:spacing w:val="41"/>
          <w:sz w:val="18"/>
        </w:rPr>
        <w:t> </w:t>
      </w:r>
      <w:r>
        <w:rPr>
          <w:rFonts w:ascii="Arial"/>
          <w:sz w:val="18"/>
        </w:rPr>
        <w:t>Orlando,</w:t>
      </w:r>
      <w:r>
        <w:rPr>
          <w:rFonts w:ascii="Arial"/>
          <w:spacing w:val="41"/>
          <w:sz w:val="18"/>
        </w:rPr>
        <w:t> </w:t>
      </w:r>
      <w:r>
        <w:rPr>
          <w:rFonts w:ascii="Arial"/>
          <w:spacing w:val="-5"/>
          <w:sz w:val="18"/>
        </w:rPr>
        <w:t>FL</w:t>
      </w:r>
    </w:p>
    <w:p>
      <w:pPr>
        <w:spacing w:before="39"/>
        <w:ind w:left="349" w:right="0" w:firstLine="0"/>
        <w:jc w:val="left"/>
        <w:rPr>
          <w:rFonts w:ascii="Arial" w:hAnsi="Arial"/>
          <w:sz w:val="18"/>
        </w:rPr>
      </w:pPr>
      <w:r>
        <w:rPr>
          <w:rFonts w:ascii="Arial" w:hAnsi="Arial"/>
          <w:w w:val="105"/>
          <w:sz w:val="18"/>
        </w:rPr>
        <w:t>June</w:t>
      </w:r>
      <w:r>
        <w:rPr>
          <w:rFonts w:ascii="Arial" w:hAnsi="Arial"/>
          <w:spacing w:val="5"/>
          <w:w w:val="105"/>
          <w:sz w:val="18"/>
        </w:rPr>
        <w:t> </w:t>
      </w:r>
      <w:r>
        <w:rPr>
          <w:rFonts w:ascii="Arial" w:hAnsi="Arial"/>
          <w:w w:val="105"/>
          <w:sz w:val="18"/>
        </w:rPr>
        <w:t>2016</w:t>
      </w:r>
      <w:r>
        <w:rPr>
          <w:rFonts w:ascii="Arial" w:hAnsi="Arial"/>
          <w:spacing w:val="5"/>
          <w:w w:val="105"/>
          <w:sz w:val="18"/>
        </w:rPr>
        <w:t> </w:t>
      </w:r>
      <w:r>
        <w:rPr>
          <w:rFonts w:ascii="Arial" w:hAnsi="Arial"/>
          <w:w w:val="105"/>
          <w:sz w:val="18"/>
        </w:rPr>
        <w:t>–</w:t>
      </w:r>
      <w:r>
        <w:rPr>
          <w:rFonts w:ascii="Arial" w:hAnsi="Arial"/>
          <w:spacing w:val="6"/>
          <w:w w:val="105"/>
          <w:sz w:val="18"/>
        </w:rPr>
        <w:t> </w:t>
      </w:r>
      <w:r>
        <w:rPr>
          <w:rFonts w:ascii="Arial" w:hAnsi="Arial"/>
          <w:w w:val="105"/>
          <w:sz w:val="18"/>
        </w:rPr>
        <w:t>May</w:t>
      </w:r>
      <w:r>
        <w:rPr>
          <w:rFonts w:ascii="Arial" w:hAnsi="Arial"/>
          <w:spacing w:val="6"/>
          <w:w w:val="105"/>
          <w:sz w:val="18"/>
        </w:rPr>
        <w:t> </w:t>
      </w:r>
      <w:r>
        <w:rPr>
          <w:rFonts w:ascii="Arial" w:hAnsi="Arial"/>
          <w:spacing w:val="-4"/>
          <w:w w:val="105"/>
          <w:sz w:val="18"/>
        </w:rPr>
        <w:t>2018</w:t>
      </w:r>
    </w:p>
    <w:p>
      <w:pPr>
        <w:pStyle w:val="ListParagraph"/>
        <w:numPr>
          <w:ilvl w:val="2"/>
          <w:numId w:val="1"/>
        </w:numPr>
        <w:tabs>
          <w:tab w:pos="1090" w:val="left" w:leader="none"/>
          <w:tab w:pos="1092" w:val="left" w:leader="none"/>
        </w:tabs>
        <w:spacing w:line="175" w:lineRule="auto" w:before="169" w:after="0"/>
        <w:ind w:left="1092" w:right="239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Assisted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organizing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community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day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camps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30+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underserved youth,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activity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scheduling,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materials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preparation,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group</w:t>
      </w:r>
    </w:p>
    <w:p>
      <w:pPr>
        <w:pStyle w:val="BodyText"/>
        <w:ind w:left="1092"/>
      </w:pPr>
      <w:r>
        <w:rPr>
          <w:w w:val="105"/>
        </w:rPr>
        <w:t>supervision</w:t>
      </w:r>
      <w:r>
        <w:rPr>
          <w:spacing w:val="31"/>
          <w:w w:val="105"/>
        </w:rPr>
        <w:t> </w:t>
      </w:r>
      <w:r>
        <w:rPr>
          <w:w w:val="105"/>
        </w:rPr>
        <w:t>during</w:t>
      </w:r>
      <w:r>
        <w:rPr>
          <w:spacing w:val="31"/>
          <w:w w:val="105"/>
        </w:rPr>
        <w:t> </w:t>
      </w:r>
      <w:r>
        <w:rPr>
          <w:w w:val="105"/>
        </w:rPr>
        <w:t>daily</w:t>
      </w:r>
      <w:r>
        <w:rPr>
          <w:spacing w:val="32"/>
          <w:w w:val="105"/>
        </w:rPr>
        <w:t> </w:t>
      </w:r>
      <w:r>
        <w:rPr>
          <w:w w:val="105"/>
        </w:rPr>
        <w:t>program</w:t>
      </w:r>
      <w:r>
        <w:rPr>
          <w:spacing w:val="31"/>
          <w:w w:val="105"/>
        </w:rPr>
        <w:t> </w:t>
      </w:r>
      <w:r>
        <w:rPr>
          <w:spacing w:val="-2"/>
          <w:w w:val="105"/>
        </w:rPr>
        <w:t>sessions</w:t>
      </w:r>
    </w:p>
    <w:p>
      <w:pPr>
        <w:pStyle w:val="ListParagraph"/>
        <w:numPr>
          <w:ilvl w:val="2"/>
          <w:numId w:val="1"/>
        </w:numPr>
        <w:tabs>
          <w:tab w:pos="1090" w:val="left" w:leader="none"/>
          <w:tab w:pos="1092" w:val="left" w:leader="none"/>
        </w:tabs>
        <w:spacing w:line="182" w:lineRule="auto" w:before="99" w:after="0"/>
        <w:ind w:left="1092" w:right="53" w:hanging="298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Helped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develop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activity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schedules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3-day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camp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events,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coordinating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activity rotations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smooth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transitions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between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morning,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afternoon,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closing</w:t>
      </w:r>
    </w:p>
    <w:p>
      <w:pPr>
        <w:pStyle w:val="BodyText"/>
        <w:spacing w:before="25"/>
        <w:ind w:left="1092"/>
      </w:pPr>
      <w:r>
        <w:rPr>
          <w:w w:val="105"/>
        </w:rPr>
        <w:t>program</w:t>
      </w:r>
      <w:r>
        <w:rPr>
          <w:spacing w:val="23"/>
          <w:w w:val="110"/>
        </w:rPr>
        <w:t> </w:t>
      </w:r>
      <w:r>
        <w:rPr>
          <w:spacing w:val="-2"/>
          <w:w w:val="110"/>
        </w:rPr>
        <w:t>blocks</w:t>
      </w:r>
    </w:p>
    <w:p>
      <w:pPr>
        <w:pStyle w:val="ListParagraph"/>
        <w:numPr>
          <w:ilvl w:val="2"/>
          <w:numId w:val="1"/>
        </w:numPr>
        <w:tabs>
          <w:tab w:pos="1090" w:val="left" w:leader="none"/>
          <w:tab w:pos="1092" w:val="left" w:leader="none"/>
        </w:tabs>
        <w:spacing w:line="175" w:lineRule="auto" w:before="99" w:after="0"/>
        <w:ind w:left="1092" w:right="109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Ensured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camper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organized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activities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outdoor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recreation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time, maintaining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close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supervision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communicating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concerns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staff</w:t>
      </w:r>
    </w:p>
    <w:p>
      <w:pPr>
        <w:pStyle w:val="BodyText"/>
        <w:ind w:left="1092"/>
      </w:pPr>
      <w:r>
        <w:rPr>
          <w:spacing w:val="-2"/>
          <w:w w:val="105"/>
        </w:rPr>
        <w:t>immediately</w:t>
      </w:r>
    </w:p>
    <w:p>
      <w:pPr>
        <w:pStyle w:val="ListParagraph"/>
        <w:numPr>
          <w:ilvl w:val="2"/>
          <w:numId w:val="1"/>
        </w:numPr>
        <w:tabs>
          <w:tab w:pos="1090" w:val="left" w:leader="none"/>
          <w:tab w:pos="1092" w:val="left" w:leader="none"/>
        </w:tabs>
        <w:spacing w:line="175" w:lineRule="auto" w:before="98" w:after="0"/>
        <w:ind w:left="1092" w:right="240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Built positive relationships with camper families and community partners through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conduct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consistent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communication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throughout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the</w:t>
      </w:r>
    </w:p>
    <w:p>
      <w:pPr>
        <w:pStyle w:val="BodyText"/>
        <w:ind w:left="1092"/>
      </w:pPr>
      <w:r>
        <w:rPr/>
        <w:t>volunteer</w:t>
      </w:r>
      <w:r>
        <w:rPr>
          <w:spacing w:val="51"/>
        </w:rPr>
        <w:t> </w:t>
      </w:r>
      <w:r>
        <w:rPr>
          <w:spacing w:val="-2"/>
        </w:rPr>
        <w:t>tenure</w:t>
      </w:r>
    </w:p>
    <w:p>
      <w:pPr>
        <w:pStyle w:val="BodyText"/>
        <w:spacing w:before="0"/>
      </w:pPr>
    </w:p>
    <w:p>
      <w:pPr>
        <w:pStyle w:val="BodyText"/>
        <w:spacing w:before="78"/>
      </w:pPr>
    </w:p>
    <w:p>
      <w:pPr>
        <w:pStyle w:val="Heading1"/>
        <w:ind w:left="274"/>
      </w:pPr>
      <w:r>
        <w:rPr>
          <w:smallCaps/>
          <w:color w:val="F5F5F5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760" w:bottom="280" w:left="283" w:right="283"/>
          <w:cols w:num="2" w:equalWidth="0">
            <w:col w:w="3317" w:space="422"/>
            <w:col w:w="7615"/>
          </w:cols>
        </w:sectPr>
      </w:pPr>
    </w:p>
    <w:p>
      <w:pPr>
        <w:pStyle w:val="ListParagraph"/>
        <w:numPr>
          <w:ilvl w:val="3"/>
          <w:numId w:val="1"/>
        </w:numPr>
        <w:tabs>
          <w:tab w:pos="4383" w:val="left" w:leader="none"/>
        </w:tabs>
        <w:spacing w:line="324" w:lineRule="exact" w:before="0" w:after="0"/>
        <w:ind w:left="4383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197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0733" y="10382249"/>
                            <a:ext cx="5067935" cy="322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22580">
                                <a:moveTo>
                                  <a:pt x="0" y="322326"/>
                                </a:moveTo>
                                <a:lnTo>
                                  <a:pt x="5067450" y="3223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2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847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847975">
                                <a:moveTo>
                                  <a:pt x="7568183" y="2847974"/>
                                </a:moveTo>
                                <a:lnTo>
                                  <a:pt x="0" y="28479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847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05062" y="2847987"/>
                            <a:ext cx="5063490" cy="7534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7534275">
                                <a:moveTo>
                                  <a:pt x="5063109" y="6886562"/>
                                </a:moveTo>
                                <a:lnTo>
                                  <a:pt x="0" y="6886562"/>
                                </a:lnTo>
                                <a:lnTo>
                                  <a:pt x="0" y="7534262"/>
                                </a:lnTo>
                                <a:lnTo>
                                  <a:pt x="5063109" y="7534262"/>
                                </a:lnTo>
                                <a:lnTo>
                                  <a:pt x="5063109" y="6886562"/>
                                </a:lnTo>
                                <a:close/>
                              </a:path>
                              <a:path w="5063490" h="7534275">
                                <a:moveTo>
                                  <a:pt x="5063109" y="628637"/>
                                </a:moveTo>
                                <a:lnTo>
                                  <a:pt x="0" y="628637"/>
                                </a:lnTo>
                                <a:lnTo>
                                  <a:pt x="0" y="6391262"/>
                                </a:lnTo>
                                <a:lnTo>
                                  <a:pt x="5063109" y="6391262"/>
                                </a:lnTo>
                                <a:lnTo>
                                  <a:pt x="5063109" y="628637"/>
                                </a:lnTo>
                                <a:close/>
                              </a:path>
                              <a:path w="5063490" h="753427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3337"/>
                                </a:lnTo>
                                <a:lnTo>
                                  <a:pt x="5063109" y="133337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324099" y="2981324"/>
                            <a:ext cx="5244465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4465" h="495300">
                                <a:moveTo>
                                  <a:pt x="5244083" y="495299"/>
                                </a:moveTo>
                                <a:lnTo>
                                  <a:pt x="0" y="495299"/>
                                </a:lnTo>
                                <a:lnTo>
                                  <a:pt x="0" y="0"/>
                                </a:lnTo>
                                <a:lnTo>
                                  <a:pt x="5244083" y="0"/>
                                </a:lnTo>
                                <a:lnTo>
                                  <a:pt x="5244083" y="49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47167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324099" y="9239248"/>
                            <a:ext cx="5244465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4465" h="495300">
                                <a:moveTo>
                                  <a:pt x="5244083" y="495299"/>
                                </a:moveTo>
                                <a:lnTo>
                                  <a:pt x="0" y="495299"/>
                                </a:lnTo>
                                <a:lnTo>
                                  <a:pt x="0" y="0"/>
                                </a:lnTo>
                                <a:lnTo>
                                  <a:pt x="5244083" y="0"/>
                                </a:lnTo>
                                <a:lnTo>
                                  <a:pt x="5244083" y="49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972921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6736" id="docshapegroup1" coordorigin="0,0" coordsize="11919,16858">
                <v:rect style="position:absolute;left:3938;top:16350;width:7981;height:508" id="docshape2" filled="true" fillcolor="#7da1b6" stroked="false">
                  <v:fill opacity="32899f" type="solid"/>
                </v:rect>
                <v:rect style="position:absolute;left:0;top:0;width:11919;height:4485" id="docshape3" filled="true" fillcolor="#424242" stroked="false">
                  <v:fill type="solid"/>
                </v:rect>
                <v:shape style="position:absolute;left:3944;top:4485;width:7974;height:11865" id="docshape4" coordorigin="3945,4485" coordsize="7974,11865" path="m11918,15330l3945,15330,3945,16350,11918,16350,11918,15330xm11918,5475l3945,5475,3945,14550,11918,14550,11918,5475xm11918,4485l3945,4485,3945,4695,11918,4695,11918,4485xe" filled="true" fillcolor="#7da1b6" stroked="false">
                  <v:path arrowok="t"/>
                  <v:fill opacity="32899f" type="solid"/>
                </v:shape>
                <v:rect style="position:absolute;left:3660;top:4695;width:8259;height:780" id="docshape5" filled="true" fillcolor="#7da1b6" stroked="false">
                  <v:fill type="solid"/>
                </v:rect>
                <v:shape style="position:absolute;left:3657;top:5467;width:288;height:418" type="#_x0000_t75" id="docshape6" stroked="false">
                  <v:imagedata r:id="rId10" o:title=""/>
                </v:shape>
                <v:rect style="position:absolute;left:3660;top:14550;width:8259;height:780" id="docshape7" filled="true" fillcolor="#7da1b6" stroked="false">
                  <v:fill type="solid"/>
                </v:rect>
                <v:shape style="position:absolute;left:3657;top:15321;width:288;height:418" type="#_x0000_t75" id="docshape8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sz w:val="16"/>
        </w:rPr>
        <w:t>CPR</w:t>
      </w:r>
      <w:r>
        <w:rPr>
          <w:spacing w:val="39"/>
          <w:sz w:val="16"/>
        </w:rPr>
        <w:t> </w:t>
      </w:r>
      <w:r>
        <w:rPr>
          <w:sz w:val="16"/>
        </w:rPr>
        <w:t>and</w:t>
      </w:r>
      <w:r>
        <w:rPr>
          <w:spacing w:val="39"/>
          <w:sz w:val="16"/>
        </w:rPr>
        <w:t> </w:t>
      </w:r>
      <w:r>
        <w:rPr>
          <w:sz w:val="16"/>
        </w:rPr>
        <w:t>First</w:t>
      </w:r>
      <w:r>
        <w:rPr>
          <w:spacing w:val="39"/>
          <w:sz w:val="16"/>
        </w:rPr>
        <w:t> </w:t>
      </w:r>
      <w:r>
        <w:rPr>
          <w:sz w:val="16"/>
        </w:rPr>
        <w:t>Aid</w:t>
      </w:r>
      <w:r>
        <w:rPr>
          <w:spacing w:val="40"/>
          <w:sz w:val="16"/>
        </w:rPr>
        <w:t> </w:t>
      </w:r>
      <w:r>
        <w:rPr>
          <w:sz w:val="16"/>
        </w:rPr>
        <w:t>Certification</w:t>
      </w:r>
      <w:r>
        <w:rPr>
          <w:spacing w:val="39"/>
          <w:sz w:val="16"/>
        </w:rPr>
        <w:t> </w:t>
      </w:r>
      <w:r>
        <w:rPr>
          <w:sz w:val="16"/>
        </w:rPr>
        <w:t>|</w:t>
      </w:r>
      <w:r>
        <w:rPr>
          <w:spacing w:val="39"/>
          <w:sz w:val="16"/>
        </w:rPr>
        <w:t> </w:t>
      </w:r>
      <w:r>
        <w:rPr>
          <w:sz w:val="16"/>
        </w:rPr>
        <w:t>American</w:t>
      </w:r>
      <w:r>
        <w:rPr>
          <w:spacing w:val="40"/>
          <w:sz w:val="16"/>
        </w:rPr>
        <w:t> </w:t>
      </w:r>
      <w:r>
        <w:rPr>
          <w:sz w:val="16"/>
        </w:rPr>
        <w:t>Red</w:t>
      </w:r>
      <w:r>
        <w:rPr>
          <w:spacing w:val="39"/>
          <w:sz w:val="16"/>
        </w:rPr>
        <w:t> </w:t>
      </w:r>
      <w:r>
        <w:rPr>
          <w:sz w:val="16"/>
        </w:rPr>
        <w:t>Cross</w:t>
      </w:r>
      <w:r>
        <w:rPr>
          <w:spacing w:val="39"/>
          <w:sz w:val="16"/>
        </w:rPr>
        <w:t> </w:t>
      </w:r>
      <w:r>
        <w:rPr>
          <w:sz w:val="16"/>
        </w:rPr>
        <w:t>|</w:t>
      </w:r>
      <w:r>
        <w:rPr>
          <w:spacing w:val="39"/>
          <w:sz w:val="16"/>
        </w:rPr>
        <w:t> </w:t>
      </w:r>
      <w:r>
        <w:rPr>
          <w:spacing w:val="-2"/>
          <w:sz w:val="16"/>
        </w:rPr>
        <w:t>Current</w:t>
      </w:r>
    </w:p>
    <w:p>
      <w:pPr>
        <w:pStyle w:val="ListParagraph"/>
        <w:numPr>
          <w:ilvl w:val="3"/>
          <w:numId w:val="1"/>
        </w:numPr>
        <w:tabs>
          <w:tab w:pos="4383" w:val="left" w:leader="none"/>
        </w:tabs>
        <w:spacing w:line="328" w:lineRule="exact" w:before="0" w:after="0"/>
        <w:ind w:left="4383" w:right="0" w:hanging="296"/>
        <w:jc w:val="left"/>
        <w:rPr>
          <w:sz w:val="16"/>
        </w:rPr>
      </w:pPr>
      <w:r>
        <w:rPr>
          <w:sz w:val="16"/>
        </w:rPr>
        <w:t>CPR</w:t>
      </w:r>
      <w:r>
        <w:rPr>
          <w:spacing w:val="33"/>
          <w:sz w:val="16"/>
        </w:rPr>
        <w:t> </w:t>
      </w:r>
      <w:r>
        <w:rPr>
          <w:sz w:val="16"/>
        </w:rPr>
        <w:t>and</w:t>
      </w:r>
      <w:r>
        <w:rPr>
          <w:spacing w:val="34"/>
          <w:sz w:val="16"/>
        </w:rPr>
        <w:t> </w:t>
      </w:r>
      <w:r>
        <w:rPr>
          <w:sz w:val="16"/>
        </w:rPr>
        <w:t>First</w:t>
      </w:r>
      <w:r>
        <w:rPr>
          <w:spacing w:val="33"/>
          <w:sz w:val="16"/>
        </w:rPr>
        <w:t> </w:t>
      </w:r>
      <w:r>
        <w:rPr>
          <w:sz w:val="16"/>
        </w:rPr>
        <w:t>Aid</w:t>
      </w:r>
      <w:r>
        <w:rPr>
          <w:spacing w:val="34"/>
          <w:sz w:val="16"/>
        </w:rPr>
        <w:t> </w:t>
      </w:r>
      <w:r>
        <w:rPr>
          <w:sz w:val="16"/>
        </w:rPr>
        <w:t>|</w:t>
      </w:r>
      <w:r>
        <w:rPr>
          <w:spacing w:val="33"/>
          <w:sz w:val="16"/>
        </w:rPr>
        <w:t> </w:t>
      </w:r>
      <w:r>
        <w:rPr>
          <w:sz w:val="16"/>
        </w:rPr>
        <w:t>American</w:t>
      </w:r>
      <w:r>
        <w:rPr>
          <w:spacing w:val="34"/>
          <w:sz w:val="16"/>
        </w:rPr>
        <w:t> </w:t>
      </w:r>
      <w:r>
        <w:rPr>
          <w:sz w:val="16"/>
        </w:rPr>
        <w:t>Red</w:t>
      </w:r>
      <w:r>
        <w:rPr>
          <w:spacing w:val="33"/>
          <w:sz w:val="16"/>
        </w:rPr>
        <w:t> </w:t>
      </w:r>
      <w:r>
        <w:rPr>
          <w:sz w:val="16"/>
        </w:rPr>
        <w:t>Cross</w:t>
      </w:r>
      <w:r>
        <w:rPr>
          <w:spacing w:val="34"/>
          <w:sz w:val="16"/>
        </w:rPr>
        <w:t> </w:t>
      </w:r>
      <w:r>
        <w:rPr>
          <w:sz w:val="16"/>
        </w:rPr>
        <w:t>|</w:t>
      </w:r>
      <w:r>
        <w:rPr>
          <w:spacing w:val="34"/>
          <w:sz w:val="16"/>
        </w:rPr>
        <w:t> </w:t>
      </w:r>
      <w:r>
        <w:rPr>
          <w:spacing w:val="-2"/>
          <w:sz w:val="16"/>
        </w:rPr>
        <w:t>Current</w:t>
      </w:r>
    </w:p>
    <w:p>
      <w:pPr>
        <w:pStyle w:val="ListParagraph"/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spacing w:before="201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2500733</wp:posOffset>
                </wp:positionH>
                <wp:positionV relativeFrom="page">
                  <wp:posOffset>0</wp:posOffset>
                </wp:positionV>
                <wp:extent cx="5067935" cy="1070483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5067935" cy="10704830"/>
                          <a:chExt cx="5067935" cy="1070483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-1" y="0"/>
                            <a:ext cx="506793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10704830">
                                <a:moveTo>
                                  <a:pt x="506743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88546"/>
                                </a:lnTo>
                                <a:lnTo>
                                  <a:pt x="0" y="10704576"/>
                                </a:lnTo>
                                <a:lnTo>
                                  <a:pt x="5067439" y="10704576"/>
                                </a:lnTo>
                                <a:lnTo>
                                  <a:pt x="5067439" y="5288546"/>
                                </a:lnTo>
                                <a:lnTo>
                                  <a:pt x="50674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341" y="323850"/>
                            <a:ext cx="5063490" cy="180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1800225">
                                <a:moveTo>
                                  <a:pt x="5063108" y="1800224"/>
                                </a:moveTo>
                                <a:lnTo>
                                  <a:pt x="0" y="1800224"/>
                                </a:lnTo>
                                <a:lnTo>
                                  <a:pt x="0" y="0"/>
                                </a:lnTo>
                                <a:lnTo>
                                  <a:pt x="5063108" y="0"/>
                                </a:lnTo>
                                <a:lnTo>
                                  <a:pt x="5063108" y="180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341" y="323850"/>
                            <a:ext cx="5063490" cy="180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1800225">
                                <a:moveTo>
                                  <a:pt x="5063108" y="1800224"/>
                                </a:moveTo>
                                <a:lnTo>
                                  <a:pt x="0" y="1800224"/>
                                </a:lnTo>
                                <a:lnTo>
                                  <a:pt x="0" y="0"/>
                                </a:lnTo>
                                <a:lnTo>
                                  <a:pt x="5063108" y="0"/>
                                </a:lnTo>
                                <a:lnTo>
                                  <a:pt x="5063108" y="180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6.908157pt;margin-top:-.000036pt;width:399.05pt;height:842.9pt;mso-position-horizontal-relative:page;mso-position-vertical-relative:page;z-index:15729664" id="docshapegroup9" coordorigin="3938,0" coordsize="7981,16858">
                <v:shape style="position:absolute;left:3938;top:0;width:7981;height:16858" id="docshape10" coordorigin="3938,0" coordsize="7981,16858" path="m11918,0l3938,0,3938,8328,3938,16858,11918,16858,11918,8328,11918,0xe" filled="true" fillcolor="#7da1b6" stroked="false">
                  <v:path arrowok="t"/>
                  <v:fill opacity="32899f" type="solid"/>
                </v:shape>
                <v:rect style="position:absolute;left:3945;top:510;width:7974;height:2835" id="docshape11" filled="true" fillcolor="#ffffff" stroked="false">
                  <v:fill type="solid"/>
                </v:rect>
                <v:rect style="position:absolute;left:3945;top:510;width:7974;height:2835" id="docshape12" filled="true" fillcolor="#7da1b6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0C0C0C"/>
          <w:spacing w:val="-2"/>
        </w:rPr>
        <w:t>Education</w:t>
      </w:r>
    </w:p>
    <w:p>
      <w:pPr>
        <w:spacing w:line="249" w:lineRule="auto" w:before="316"/>
        <w:ind w:left="274" w:right="8063" w:firstLine="0"/>
        <w:jc w:val="left"/>
        <w:rPr>
          <w:sz w:val="18"/>
        </w:rPr>
      </w:pPr>
      <w:r>
        <w:rPr>
          <w:w w:val="105"/>
          <w:sz w:val="18"/>
        </w:rPr>
        <w:t>Bachelor of Arts (B.A.) in Social </w:t>
      </w:r>
      <w:r>
        <w:rPr>
          <w:spacing w:val="-4"/>
          <w:w w:val="105"/>
          <w:sz w:val="18"/>
        </w:rPr>
        <w:t>Work</w:t>
      </w:r>
    </w:p>
    <w:p>
      <w:pPr>
        <w:spacing w:line="264" w:lineRule="auto" w:before="13"/>
        <w:ind w:left="274" w:right="8063" w:firstLine="0"/>
        <w:jc w:val="left"/>
        <w:rPr>
          <w:sz w:val="18"/>
        </w:rPr>
      </w:pPr>
      <w:r>
        <w:rPr>
          <w:w w:val="105"/>
          <w:sz w:val="18"/>
        </w:rPr>
        <w:t>University of Central Florida, Orlando, FL</w:t>
      </w:r>
    </w:p>
    <w:p>
      <w:pPr>
        <w:spacing w:line="204" w:lineRule="exact" w:before="0"/>
        <w:ind w:left="274" w:right="0" w:firstLine="0"/>
        <w:jc w:val="left"/>
        <w:rPr>
          <w:sz w:val="18"/>
        </w:rPr>
      </w:pPr>
      <w:r>
        <w:rPr>
          <w:w w:val="105"/>
          <w:sz w:val="18"/>
        </w:rPr>
        <w:t>May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sectPr>
      <w:pgSz w:w="11920" w:h="16860"/>
      <w:pgMar w:top="0" w:bottom="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ahoma">
    <w:altName w:val="Tahoma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9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8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7"/>
    </w:pPr>
    <w:rPr>
      <w:rFonts w:ascii="Tahoma" w:hAnsi="Tahoma" w:eastAsia="Tahoma" w:cs="Tahom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12" w:right="8"/>
      <w:jc w:val="center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8"/>
      <w:ind w:left="572" w:hanging="298"/>
    </w:pPr>
    <w:rPr>
      <w:rFonts w:ascii="Tahoma" w:hAnsi="Tahoma" w:eastAsia="Tahoma" w:cs="Tahom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2026-03-25T14:59:29Z</dcterms:created>
  <dcterms:modified xsi:type="dcterms:W3CDTF">2026-03-25T14:59:29Z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2026-03-25T00:00:00Z</vt:filetime>
  </property>
  <property fmtid="{D5CDD505-2E9C-101B-9397-08002B2CF9AE}" pid="5" name="Producer">
    <vt:lpwstr>pdf-merger-js</vt:lpwstr>
  </property>
</Properties>
</file>