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Emily</w:t>
      </w:r>
      <w:r>
        <w:rPr>
          <w:color w:val="FFFFFF"/>
          <w:spacing w:val="-24"/>
        </w:rPr>
        <w:t> </w:t>
      </w:r>
      <w:r>
        <w:rPr>
          <w:color w:val="FFFFFF"/>
          <w:spacing w:val="10"/>
        </w:rPr>
        <w:t>Johnson</w:t>
      </w:r>
    </w:p>
    <w:p>
      <w:pPr>
        <w:pStyle w:val="Heading3"/>
      </w:pPr>
      <w:r>
        <w:rPr>
          <w:color w:val="FFFFFF"/>
        </w:rPr>
        <w:t>Summer</w:t>
      </w:r>
      <w:r>
        <w:rPr>
          <w:color w:val="FFFFFF"/>
          <w:spacing w:val="1"/>
        </w:rPr>
        <w:t> </w:t>
      </w:r>
      <w:r>
        <w:rPr>
          <w:color w:val="FFFFFF"/>
        </w:rPr>
        <w:t>Camp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Counselor</w:t>
      </w:r>
    </w:p>
    <w:p>
      <w:pPr>
        <w:pStyle w:val="BodyText"/>
        <w:spacing w:line="273" w:lineRule="auto" w:before="175"/>
        <w:ind w:left="274" w:right="458"/>
      </w:pPr>
      <w:r>
        <w:rPr>
          <w:color w:val="FFFFFF"/>
          <w:w w:val="105"/>
        </w:rPr>
        <w:t>Summer camp counselor with four years of experience leading group activities and ensuring camper safety at Rocky Trails Camp. Organized daily programming for 50+ campers, improving participation rates by 25%, and supervised overnight excursions with consistent safety records. Skilled in conflict resolution, team-building facilitation, and creating structured,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engaging schedules that balance physical, creative, and social development for campers across multiple age groups.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24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8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9"/>
        <w:ind w:left="0"/>
        <w:rPr>
          <w:b/>
          <w:sz w:val="31"/>
        </w:rPr>
      </w:pPr>
    </w:p>
    <w:p>
      <w:pPr>
        <w:pStyle w:val="BodyText"/>
        <w:spacing w:before="1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71"/>
        <w:ind w:left="0"/>
      </w:pPr>
    </w:p>
    <w:p>
      <w:pPr>
        <w:pStyle w:val="BodyText"/>
        <w:spacing w:before="0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07"/>
        <w:ind w:left="0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42"/>
        <w:ind w:left="0"/>
        <w:rPr>
          <w:b/>
          <w:sz w:val="31"/>
        </w:rPr>
      </w:pPr>
    </w:p>
    <w:p>
      <w:pPr>
        <w:pStyle w:val="BodyText"/>
        <w:spacing w:line="268" w:lineRule="auto" w:before="1"/>
        <w:ind w:left="442" w:right="649"/>
      </w:pPr>
      <w:r>
        <w:rPr>
          <w:w w:val="105"/>
        </w:rPr>
        <w:t>SUMMER CAMP</w:t>
      </w:r>
      <w:r>
        <w:rPr>
          <w:spacing w:val="-1"/>
          <w:w w:val="105"/>
        </w:rPr>
        <w:t> </w:t>
      </w:r>
      <w:r>
        <w:rPr>
          <w:w w:val="105"/>
        </w:rPr>
        <w:t>COUNSELOR </w:t>
      </w:r>
      <w:r>
        <w:rPr>
          <w:w w:val="105"/>
          <w:position w:val="2"/>
        </w:rPr>
        <w:t>| </w:t>
      </w:r>
      <w:r>
        <w:rPr>
          <w:w w:val="105"/>
        </w:rPr>
        <w:t>ROCKY</w:t>
      </w:r>
      <w:r>
        <w:rPr>
          <w:spacing w:val="-4"/>
          <w:w w:val="105"/>
        </w:rPr>
        <w:t> </w:t>
      </w:r>
      <w:r>
        <w:rPr>
          <w:w w:val="105"/>
        </w:rPr>
        <w:t>TRAILS CAMP, DENVER, CO AUGUST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  <w:spacing w:before="1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BodyText"/>
        <w:spacing w:line="712" w:lineRule="auto" w:before="143"/>
        <w:ind w:left="665" w:right="391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spacing w:val="-4"/>
          <w:w w:val="105"/>
        </w:rPr>
        <w:t>Denver,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4"/>
          <w:w w:val="105"/>
        </w:rPr>
        <w:t>CO</w:t>
      </w:r>
    </w:p>
    <w:p>
      <w:pPr>
        <w:pStyle w:val="Heading2"/>
        <w:spacing w:before="87"/>
      </w:pPr>
      <w:r>
        <w:rPr>
          <w:color w:val="0C0C0C"/>
          <w:sz w:val="52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7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140" w:after="0"/>
        <w:ind w:left="367" w:right="12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Organized daily activity schedules for 50+ campers spanning hiking, swimming,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crafts,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challenges,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participation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over</w:t>
      </w:r>
    </w:p>
    <w:p>
      <w:pPr>
        <w:pStyle w:val="BodyText"/>
        <w:spacing w:before="40"/>
        <w:ind w:left="367"/>
      </w:pPr>
      <w:r>
        <w:rPr>
          <w:w w:val="105"/>
        </w:rPr>
        <w:t>two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seasons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74" w:after="0"/>
        <w:ind w:left="367" w:right="101" w:hanging="298"/>
        <w:jc w:val="left"/>
        <w:rPr>
          <w:sz w:val="18"/>
        </w:rPr>
      </w:pPr>
      <w:r>
        <w:rPr>
          <w:w w:val="105"/>
          <w:sz w:val="18"/>
        </w:rPr>
        <w:t>Supervised 8+ overnight excursions annually, conducting headcounts, enforcing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camper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welfare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sleeping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activity</w:t>
      </w:r>
    </w:p>
    <w:p>
      <w:pPr>
        <w:pStyle w:val="BodyText"/>
        <w:ind w:left="367"/>
      </w:pPr>
      <w:r>
        <w:rPr>
          <w:spacing w:val="-2"/>
          <w:w w:val="105"/>
        </w:rPr>
        <w:t>areas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90" w:after="0"/>
        <w:ind w:left="367" w:right="235" w:hanging="298"/>
        <w:jc w:val="left"/>
        <w:rPr>
          <w:sz w:val="18"/>
        </w:rPr>
      </w:pPr>
      <w:r>
        <w:rPr>
          <w:w w:val="105"/>
          <w:sz w:val="18"/>
        </w:rPr>
        <w:t>Designed and facilitated team-building exercises for groups of 10-15 campers,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interpersonal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conflicts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structured</w:t>
      </w:r>
    </w:p>
    <w:p>
      <w:pPr>
        <w:pStyle w:val="BodyText"/>
        <w:spacing w:line="108" w:lineRule="exact"/>
        <w:ind w:left="367"/>
      </w:pPr>
      <w:r>
        <w:rPr>
          <w:w w:val="105"/>
        </w:rPr>
        <w:t>communication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BodyText"/>
        <w:spacing w:after="0" w:line="108" w:lineRule="exact"/>
        <w:sectPr>
          <w:type w:val="continuous"/>
          <w:pgSz w:w="11920" w:h="16860"/>
          <w:pgMar w:top="440" w:bottom="280" w:left="283" w:right="141"/>
          <w:cols w:num="2" w:equalWidth="0">
            <w:col w:w="2028" w:space="2026"/>
            <w:col w:w="7442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39" w:after="0"/>
        <w:ind w:left="497" w:right="5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Group activity planning and facilitation for 50+ campers</w:t>
      </w:r>
    </w:p>
    <w:p>
      <w:pPr>
        <w:pStyle w:val="BodyText"/>
        <w:spacing w:before="40"/>
      </w:pPr>
      <w:r>
        <w:rPr>
          <w:color w:val="424242"/>
          <w:spacing w:val="-2"/>
          <w:w w:val="105"/>
        </w:rPr>
        <w:t>daily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75" w:after="0"/>
        <w:ind w:left="497" w:right="36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Overnight excursion supervision and camper</w:t>
      </w:r>
    </w:p>
    <w:p>
      <w:pPr>
        <w:pStyle w:val="BodyText"/>
      </w:pPr>
      <w:r>
        <w:rPr>
          <w:color w:val="424242"/>
          <w:w w:val="105"/>
        </w:rPr>
        <w:t>safety</w:t>
      </w:r>
      <w:r>
        <w:rPr>
          <w:color w:val="424242"/>
          <w:spacing w:val="21"/>
          <w:w w:val="105"/>
        </w:rPr>
        <w:t> </w:t>
      </w:r>
      <w:r>
        <w:rPr>
          <w:color w:val="424242"/>
          <w:w w:val="105"/>
        </w:rPr>
        <w:t>protocol</w:t>
      </w:r>
      <w:r>
        <w:rPr>
          <w:color w:val="424242"/>
          <w:spacing w:val="22"/>
          <w:w w:val="105"/>
        </w:rPr>
        <w:t> </w:t>
      </w:r>
      <w:r>
        <w:rPr>
          <w:color w:val="424242"/>
          <w:spacing w:val="-2"/>
          <w:w w:val="105"/>
        </w:rPr>
        <w:t>enforcement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0" w:after="0"/>
        <w:ind w:left="497" w:right="51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Conflict resolution and positive behavior</w:t>
      </w:r>
    </w:p>
    <w:p>
      <w:pPr>
        <w:pStyle w:val="BodyText"/>
      </w:pPr>
      <w:r>
        <w:rPr>
          <w:color w:val="424242"/>
          <w:w w:val="105"/>
        </w:rPr>
        <w:t>management</w:t>
      </w:r>
      <w:r>
        <w:rPr>
          <w:color w:val="424242"/>
          <w:spacing w:val="22"/>
          <w:w w:val="105"/>
        </w:rPr>
        <w:t> </w:t>
      </w:r>
      <w:r>
        <w:rPr>
          <w:color w:val="424242"/>
          <w:spacing w:val="-2"/>
          <w:w w:val="105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189" w:after="0"/>
        <w:ind w:left="497" w:right="10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Maintained detailed camper observation logs and communicated progress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behavioral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notes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parents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check-ins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end-of-session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conferences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67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Responded to 5+ minor medical incidents per season using first aid certification,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completing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notification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required</w:t>
      </w:r>
    </w:p>
    <w:p>
      <w:pPr>
        <w:pStyle w:val="BodyText"/>
        <w:spacing w:before="40"/>
      </w:pPr>
      <w:r>
        <w:rPr>
          <w:spacing w:val="-2"/>
          <w:w w:val="105"/>
        </w:rPr>
        <w:t>timeframes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75" w:after="0"/>
        <w:ind w:left="497" w:right="18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6 fellow counselors to coordinate daily programming, cover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gaps,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supervision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ratios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camp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zones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953" w:space="972"/>
            <w:col w:w="7571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9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Team-building exercise design and group cohesion</w:t>
      </w:r>
    </w:p>
    <w:p>
      <w:pPr>
        <w:pStyle w:val="BodyText"/>
      </w:pPr>
      <w:r>
        <w:rPr>
          <w:color w:val="424242"/>
          <w:spacing w:val="-2"/>
          <w:w w:val="105"/>
        </w:rPr>
        <w:t>development</w:t>
      </w:r>
    </w:p>
    <w:p>
      <w:pPr>
        <w:pStyle w:val="BodyText"/>
        <w:spacing w:line="268" w:lineRule="auto" w:before="201"/>
        <w:ind w:left="200" w:right="2207"/>
      </w:pPr>
      <w:r>
        <w:rPr/>
        <w:br w:type="column"/>
      </w:r>
      <w:r>
        <w:rPr>
          <w:w w:val="105"/>
        </w:rPr>
        <w:t>CAMP</w:t>
      </w:r>
      <w:r>
        <w:rPr>
          <w:spacing w:val="-12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SUNSHINE KIDS CAMP, BOULDER, CO JUNE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141"/>
          <w:cols w:num="2" w:equalWidth="0">
            <w:col w:w="2917" w:space="858"/>
            <w:col w:w="7721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519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334623"/>
                            <a:ext cx="238125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71475">
                                <a:moveTo>
                                  <a:pt x="0" y="371474"/>
                                </a:moveTo>
                                <a:lnTo>
                                  <a:pt x="2381249" y="3714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28849"/>
                            <a:ext cx="2381250" cy="810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105775">
                                <a:moveTo>
                                  <a:pt x="2381249" y="8105774"/>
                                </a:moveTo>
                                <a:lnTo>
                                  <a:pt x="0" y="81057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10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0860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385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617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4238624"/>
                            <a:ext cx="188848" cy="18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9199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275;width:3750;height:585" id="docshape3" filled="true" fillcolor="#ca9cb4" stroked="false">
                  <v:fill opacity="32899f" type="solid"/>
                </v:rect>
                <v:rect style="position:absolute;left:0;top:0;width:11919;height:3510" id="docshape4" filled="true" fillcolor="#ca9cb4" stroked="false">
                  <v:fill type="solid"/>
                </v:rect>
                <v:rect style="position:absolute;left:0;top:3510;width:3750;height:12765" id="docshape5" filled="true" fillcolor="#ca9cb4" stroked="false">
                  <v:fill opacity="32899f" type="solid"/>
                </v:rect>
                <v:shape style="position:absolute;left:480;top:4860;width:298;height:298" type="#_x0000_t75" id="docshape6" stroked="false">
                  <v:imagedata r:id="rId6" o:title=""/>
                </v:shape>
                <v:shape style="position:absolute;left:480;top:5415;width:298;height:343" type="#_x0000_t75" id="docshape7" stroked="false">
                  <v:imagedata r:id="rId7" o:title=""/>
                </v:shape>
                <v:shape style="position:absolute;left:480;top:6081;width:298;height:258" type="#_x0000_t75" id="docshape8" stroked="false">
                  <v:imagedata r:id="rId8" o:title=""/>
                </v:shape>
                <v:shape style="position:absolute;left:480;top:6675;width:298;height:285" type="#_x0000_t75" id="docshape9" stroked="false">
                  <v:imagedata r:id="rId9" o:title=""/>
                </v:shape>
                <v:shape style="position:absolute;left:2700;top:3023;width:9218;height:1070" id="docshape10" coordorigin="2701,3024" coordsize="9218,1070" path="m10166,4093l10065,4093,9962,4093,9858,4091,9752,4088,9645,4084,9537,4079,9427,4073,9316,4066,9204,4057,9090,4048,8976,4037,8860,4025,8743,4012,8625,3998,8507,3982,8387,3965,8266,3946,8144,3927,8022,3905,7775,3860,7651,3838,7529,3817,7407,3797,7287,3778,7167,3760,7048,3743,6930,3727,6813,3711,6697,3697,6582,3683,6468,3670,6356,3658,6244,3647,6133,3636,6024,3626,5916,3617,5809,3608,5704,3600,5599,3592,5496,3585,5395,3579,5295,3573,5099,3563,4908,3554,4724,3546,4547,3540,4293,3533,3565,3516,3443,3512,3329,3508,3224,3503,3128,3497,3041,3490,2963,3481,2895,3471,2811,3452,2750,3428,2702,3376,2701,3363,2702,3350,2740,3300,2800,3266,2886,3234,2957,3215,3039,3197,3131,3180,3233,3164,3345,3150,3466,3136,3530,3129,3596,3123,3664,3117,3735,3111,3807,3106,3958,3096,4117,3086,4283,3078,4456,3070,4636,3063,4822,3056,5014,3051,5212,3046,5519,3039,5837,3034,6164,3030,6614,3027,7193,3024,7787,3024,8032,3024,8275,3026,8514,3030,8749,3034,8980,3040,9207,3048,9429,3056,9646,3065,9858,3076,10064,3088,10265,3101,10460,3115,10555,3122,10648,3130,10740,3137,10830,3145,10918,3154,11004,3162,11089,3171,11172,3180,11253,3189,11332,3198,11409,3208,11484,3218,11557,3228,11628,3238,11697,3248,11763,3259,11828,3270,11918,3286,11918,3917,11830,3936,11766,3949,11699,3962,11630,3974,11559,3986,11486,3998,11411,4009,11334,4019,11255,4029,11174,4038,11091,4047,11007,4055,10920,4062,10832,4069,10742,4075,10650,4080,10556,4084,10461,4088,10365,4091,10266,4092,10166,4093xe" filled="true" fillcolor="#ca9cb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Camper schedule coordination and daily</w:t>
      </w:r>
    </w:p>
    <w:p>
      <w:pPr>
        <w:pStyle w:val="BodyText"/>
        <w:spacing w:before="41"/>
      </w:pPr>
      <w:r>
        <w:rPr>
          <w:color w:val="424242"/>
          <w:w w:val="105"/>
        </w:rPr>
        <w:t>program</w:t>
      </w:r>
      <w:r>
        <w:rPr>
          <w:color w:val="424242"/>
          <w:spacing w:val="27"/>
          <w:w w:val="105"/>
        </w:rPr>
        <w:t> </w:t>
      </w:r>
      <w:r>
        <w:rPr>
          <w:color w:val="424242"/>
          <w:spacing w:val="-2"/>
          <w:w w:val="105"/>
        </w:rPr>
        <w:t>transitions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12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Parent communication and end-of-session progress</w:t>
      </w:r>
    </w:p>
    <w:p>
      <w:pPr>
        <w:pStyle w:val="BodyText"/>
        <w:spacing w:before="41"/>
      </w:pPr>
      <w:r>
        <w:rPr>
          <w:color w:val="424242"/>
          <w:spacing w:val="-2"/>
          <w:w w:val="105"/>
        </w:rPr>
        <w:t>reporting</w:t>
      </w:r>
    </w:p>
    <w:p>
      <w:pPr>
        <w:pStyle w:val="BodyText"/>
        <w:spacing w:before="0"/>
        <w:ind w:left="0"/>
      </w:pPr>
    </w:p>
    <w:p>
      <w:pPr>
        <w:pStyle w:val="BodyText"/>
        <w:spacing w:before="50"/>
        <w:ind w:left="0"/>
      </w:pPr>
    </w:p>
    <w:p>
      <w:pPr>
        <w:pStyle w:val="Heading2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351"/>
        <w:ind w:left="200"/>
      </w:pPr>
      <w:r>
        <w:rPr>
          <w:color w:val="424242"/>
          <w:w w:val="105"/>
        </w:rPr>
        <w:t>Bachelor of Arts (B.A.) in </w: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264" w:lineRule="auto" w:before="0"/>
        <w:ind w:left="200"/>
      </w:pPr>
      <w:r>
        <w:rPr>
          <w:color w:val="424242"/>
          <w:w w:val="105"/>
        </w:rPr>
        <w:t>University of Colorado, Boulder, CO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2020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01" w:lineRule="auto" w:before="135" w:after="0"/>
        <w:ind w:left="888" w:right="38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counselors in organizing virtual and in-person arts and crafts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campers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managing</w:t>
      </w:r>
    </w:p>
    <w:p>
      <w:pPr>
        <w:pStyle w:val="BodyText"/>
        <w:ind w:left="888"/>
      </w:pPr>
      <w:r>
        <w:rPr>
          <w:w w:val="105"/>
        </w:rPr>
        <w:t>group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transitions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189" w:lineRule="auto" w:before="102" w:after="0"/>
        <w:ind w:left="888" w:right="168" w:hanging="298"/>
        <w:jc w:val="left"/>
        <w:rPr>
          <w:sz w:val="18"/>
        </w:rPr>
      </w:pPr>
      <w:r>
        <w:rPr>
          <w:w w:val="105"/>
          <w:sz w:val="18"/>
        </w:rPr>
        <w:t>Monitored camper behavior during structured activities, applying positive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reinforcement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redirect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off-task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focus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01" w:lineRule="auto" w:before="98" w:after="0"/>
        <w:ind w:left="888" w:right="356" w:hanging="298"/>
        <w:jc w:val="left"/>
        <w:rPr>
          <w:sz w:val="18"/>
        </w:rPr>
      </w:pPr>
      <w:r>
        <w:rPr>
          <w:w w:val="105"/>
          <w:sz w:val="18"/>
        </w:rPr>
        <w:t>Assisted with daily setup and breakdown of activity stations, ensuring 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materials were organized and safety standards were met before each session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01" w:lineRule="auto" w:before="81" w:after="0"/>
        <w:ind w:left="888" w:right="377" w:hanging="298"/>
        <w:jc w:val="left"/>
        <w:rPr>
          <w:sz w:val="18"/>
        </w:rPr>
      </w:pPr>
      <w:r>
        <w:rPr>
          <w:w w:val="105"/>
          <w:sz w:val="18"/>
        </w:rPr>
        <w:t>Communicated daily with lead counselors on individual camper welfare notes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flagged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concerns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directors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follow-up</w:t>
      </w:r>
    </w:p>
    <w:p>
      <w:pPr>
        <w:pStyle w:val="BodyText"/>
        <w:spacing w:before="39"/>
        <w:ind w:left="0"/>
      </w:pPr>
    </w:p>
    <w:p>
      <w:pPr>
        <w:pStyle w:val="Heading2"/>
        <w:spacing w:before="1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738" w:val="left" w:leader="none"/>
        </w:tabs>
        <w:spacing w:line="240" w:lineRule="auto" w:before="324" w:after="0"/>
        <w:ind w:left="738" w:right="0" w:hanging="296"/>
        <w:jc w:val="left"/>
        <w:rPr>
          <w:sz w:val="18"/>
        </w:rPr>
      </w:pPr>
      <w:r>
        <w:rPr>
          <w:w w:val="105"/>
          <w:sz w:val="18"/>
        </w:rPr>
        <w:t>CPR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Cross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Current</w:t>
      </w:r>
    </w:p>
    <w:sectPr>
      <w:type w:val="continuous"/>
      <w:pgSz w:w="11920" w:h="16860"/>
      <w:pgMar w:top="440" w:bottom="280" w:left="283" w:right="141"/>
      <w:cols w:num="2" w:equalWidth="0">
        <w:col w:w="2943" w:space="591"/>
        <w:col w:w="79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1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5"/>
      <w:ind w:left="4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44" w:right="12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44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2026-03-25T13:53:13Z</dcterms:created>
  <dcterms:modified xsi:type="dcterms:W3CDTF">2026-03-25T13:53:13Z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