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23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Avery</w:t>
      </w:r>
      <w:r>
        <w:rPr>
          <w:b/>
          <w:color w:val="FFFFFF"/>
          <w:spacing w:val="60"/>
          <w:sz w:val="82"/>
        </w:rPr>
        <w:t> </w:t>
      </w:r>
      <w:r>
        <w:rPr>
          <w:rFonts w:ascii="Microsoft Sans Serif"/>
          <w:color w:val="FFFFFF"/>
          <w:spacing w:val="9"/>
          <w:sz w:val="82"/>
        </w:rPr>
        <w:t>Harris</w:t>
      </w:r>
    </w:p>
    <w:p>
      <w:pPr>
        <w:pStyle w:val="Heading1"/>
      </w:pPr>
      <w:r>
        <w:rPr>
          <w:color w:val="FFFFFF"/>
          <w:w w:val="105"/>
        </w:rPr>
        <w:t>Store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Shift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2"/>
          <w:w w:val="105"/>
        </w:rPr>
        <w:t>Manager</w:t>
      </w:r>
    </w:p>
    <w:p>
      <w:pPr>
        <w:spacing w:before="164"/>
        <w:ind w:left="523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Shift</w:t>
      </w:r>
      <w:r>
        <w:rPr>
          <w:b/>
          <w:color w:val="FFFFFF"/>
          <w:spacing w:val="13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13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</w:t>
      </w:r>
      <w:r>
        <w:rPr>
          <w:b/>
          <w:color w:val="FFFFFF"/>
          <w:spacing w:val="13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track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record</w:t>
      </w:r>
      <w:r>
        <w:rPr>
          <w:b/>
          <w:color w:val="FFFFFF"/>
          <w:spacing w:val="13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of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smooth</w:t>
      </w:r>
      <w:r>
        <w:rPr>
          <w:b/>
          <w:color w:val="FFFFFF"/>
          <w:spacing w:val="13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store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operations</w:t>
      </w:r>
      <w:r>
        <w:rPr>
          <w:b/>
          <w:color w:val="FFFFFF"/>
          <w:spacing w:val="13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staff</w:t>
      </w:r>
      <w:r>
        <w:rPr>
          <w:b/>
          <w:color w:val="FFFFFF"/>
          <w:spacing w:val="13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reliability</w:t>
      </w:r>
    </w:p>
    <w:p>
      <w:pPr>
        <w:spacing w:line="273" w:lineRule="auto" w:before="26"/>
        <w:ind w:left="523" w:right="170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coordinating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store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operations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multiple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shifts.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supervising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opening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closing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routines, solving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scheduling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conflicts,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leading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shift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transitions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minimal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disruption.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425" w:right="708"/>
        </w:sectPr>
      </w:pPr>
    </w:p>
    <w:p>
      <w:pPr>
        <w:pStyle w:val="Heading2"/>
        <w:spacing w:before="143"/>
      </w:pPr>
      <w:r>
        <w:rPr>
          <w:color w:val="FFFFFF"/>
          <w:spacing w:val="-2"/>
        </w:rPr>
        <w:t>CONTACT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spacing w:before="1"/>
        <w:ind w:left="876"/>
      </w:pPr>
      <w:r>
        <w:rPr>
          <w:color w:val="FFFFFF"/>
        </w:rPr>
        <w:t>000-000-</w:t>
      </w:r>
      <w:r>
        <w:rPr>
          <w:color w:val="FFFFFF"/>
          <w:spacing w:val="-4"/>
        </w:rPr>
        <w:t>0000</w:t>
      </w:r>
    </w:p>
    <w:p>
      <w:pPr>
        <w:pStyle w:val="Heading2"/>
        <w:spacing w:before="98"/>
      </w:pPr>
      <w:r>
        <w:rPr>
          <w:b w:val="0"/>
        </w:rPr>
        <w:br w:type="column"/>
      </w:r>
      <w:r>
        <w:rPr>
          <w:color w:val="0D0D0D"/>
          <w:spacing w:val="-5"/>
        </w:rPr>
        <w:t>PROFESSIONAL</w:t>
      </w:r>
      <w:r>
        <w:rPr>
          <w:color w:val="0D0D0D"/>
          <w:spacing w:val="-6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before="219"/>
        <w:ind w:left="114"/>
      </w:pPr>
      <w:r>
        <w:rPr/>
        <w:t>SHIFT</w:t>
      </w:r>
      <w:r>
        <w:rPr>
          <w:spacing w:val="35"/>
        </w:rPr>
        <w:t> </w:t>
      </w:r>
      <w:r>
        <w:rPr/>
        <w:t>MANAGER</w:t>
      </w:r>
      <w:r>
        <w:rPr>
          <w:spacing w:val="41"/>
        </w:rPr>
        <w:t> </w:t>
      </w:r>
      <w:r>
        <w:rPr>
          <w:position w:val="2"/>
        </w:rPr>
        <w:t>|</w:t>
      </w:r>
      <w:r>
        <w:rPr>
          <w:spacing w:val="42"/>
          <w:position w:val="2"/>
        </w:rPr>
        <w:t> </w:t>
      </w:r>
      <w:r>
        <w:rPr/>
        <w:t>CVS</w:t>
      </w:r>
      <w:r>
        <w:rPr>
          <w:spacing w:val="39"/>
        </w:rPr>
        <w:t> </w:t>
      </w:r>
      <w:r>
        <w:rPr/>
        <w:t>PHARMACY,</w:t>
      </w:r>
      <w:r>
        <w:rPr>
          <w:spacing w:val="42"/>
        </w:rPr>
        <w:t> </w:t>
      </w:r>
      <w:r>
        <w:rPr/>
        <w:t>INDIANAPOLIS,</w:t>
      </w:r>
      <w:r>
        <w:rPr>
          <w:spacing w:val="41"/>
        </w:rPr>
        <w:t> </w:t>
      </w:r>
      <w:r>
        <w:rPr>
          <w:spacing w:val="-5"/>
        </w:rPr>
        <w:t>IN</w:t>
      </w:r>
    </w:p>
    <w:p>
      <w:pPr>
        <w:pStyle w:val="BodyText"/>
        <w:spacing w:before="16"/>
        <w:ind w:left="114"/>
      </w:pPr>
      <w:r>
        <w:rPr/>
        <w:t>JULY</w:t>
      </w:r>
      <w:r>
        <w:rPr>
          <w:spacing w:val="10"/>
        </w:rPr>
        <w:t> </w:t>
      </w:r>
      <w:r>
        <w:rPr/>
        <w:t>2019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580" w:bottom="280" w:left="425" w:right="708"/>
          <w:cols w:num="2" w:equalWidth="0">
            <w:col w:w="2116" w:space="1641"/>
            <w:col w:w="7030"/>
          </w:cols>
        </w:sectPr>
      </w:pPr>
    </w:p>
    <w:p>
      <w:pPr>
        <w:pStyle w:val="BodyText"/>
        <w:spacing w:before="20"/>
      </w:pPr>
    </w:p>
    <w:p>
      <w:pPr>
        <w:pStyle w:val="BodyText"/>
        <w:spacing w:line="590" w:lineRule="auto" w:before="1"/>
        <w:ind w:left="876" w:right="38"/>
      </w:pPr>
      <w:hyperlink r:id="rId5">
        <w:r>
          <w:rPr>
            <w:color w:val="FFFFFF"/>
            <w:spacing w:val="-2"/>
          </w:rPr>
          <w:t>email@email.com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City, ST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336" w:lineRule="exact" w:before="141" w:after="0"/>
        <w:ind w:left="1172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operations,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gaps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8"/>
          <w:w w:val="105"/>
          <w:sz w:val="18"/>
        </w:rPr>
        <w:t> </w:t>
      </w:r>
      <w:r>
        <w:rPr>
          <w:spacing w:val="-5"/>
          <w:w w:val="105"/>
          <w:sz w:val="18"/>
        </w:rPr>
        <w:t>40%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  <w:tab w:pos="1174" w:val="left" w:leader="none"/>
        </w:tabs>
        <w:spacing w:line="189" w:lineRule="auto" w:before="29" w:after="0"/>
        <w:ind w:left="1174" w:right="238" w:hanging="298"/>
        <w:jc w:val="left"/>
        <w:rPr>
          <w:sz w:val="18"/>
        </w:rPr>
      </w:pPr>
      <w:r>
        <w:rPr>
          <w:w w:val="105"/>
          <w:sz w:val="18"/>
        </w:rPr>
        <w:t>Led training for night shift teams, increasing productivity and coverage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reliability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40" w:lineRule="auto" w:before="60" w:after="0"/>
        <w:ind w:left="1172" w:right="0" w:hanging="296"/>
        <w:jc w:val="left"/>
        <w:rPr>
          <w:sz w:val="18"/>
        </w:rPr>
      </w:pPr>
      <w:r>
        <w:rPr>
          <w:w w:val="105"/>
          <w:sz w:val="18"/>
        </w:rPr>
        <w:t>Monitored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performance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metrics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reported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weekly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580" w:bottom="280" w:left="425" w:right="708"/>
          <w:cols w:num="2" w:equalWidth="0">
            <w:col w:w="2449" w:space="787"/>
            <w:col w:w="7551"/>
          </w:cols>
        </w:sectPr>
      </w:pPr>
    </w:p>
    <w:p>
      <w:pPr>
        <w:pStyle w:val="Heading2"/>
        <w:spacing w:before="26"/>
      </w:pPr>
      <w:r>
        <w:rPr>
          <w:color w:val="FFFFFF"/>
          <w:spacing w:val="-6"/>
        </w:rPr>
        <w:t>KEY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SKILLS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114"/>
      </w:pPr>
      <w:r>
        <w:rPr>
          <w:w w:val="105"/>
        </w:rPr>
        <w:t>CUSTOMER</w:t>
      </w:r>
      <w:r>
        <w:rPr>
          <w:spacing w:val="3"/>
          <w:w w:val="105"/>
        </w:rPr>
        <w:t> </w:t>
      </w:r>
      <w:r>
        <w:rPr>
          <w:w w:val="105"/>
        </w:rPr>
        <w:t>SERVICE TEAM</w:t>
      </w:r>
      <w:r>
        <w:rPr>
          <w:spacing w:val="4"/>
          <w:w w:val="105"/>
        </w:rPr>
        <w:t> </w:t>
      </w:r>
      <w:r>
        <w:rPr>
          <w:w w:val="105"/>
        </w:rPr>
        <w:t>LEAD</w:t>
      </w:r>
      <w:r>
        <w:rPr>
          <w:spacing w:val="4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5"/>
          <w:w w:val="105"/>
          <w:position w:val="2"/>
        </w:rPr>
        <w:t> </w:t>
      </w:r>
      <w:r>
        <w:rPr>
          <w:w w:val="105"/>
        </w:rPr>
        <w:t>WALGREENS,</w:t>
      </w:r>
      <w:r>
        <w:rPr>
          <w:spacing w:val="4"/>
          <w:w w:val="105"/>
        </w:rPr>
        <w:t> </w:t>
      </w:r>
      <w:r>
        <w:rPr>
          <w:w w:val="105"/>
        </w:rPr>
        <w:t>CARMEL,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IN</w:t>
      </w:r>
    </w:p>
    <w:p>
      <w:pPr>
        <w:pStyle w:val="BodyText"/>
        <w:spacing w:line="123" w:lineRule="exact" w:before="31"/>
        <w:ind w:left="114"/>
      </w:pPr>
      <w:r>
        <w:rPr/>
        <w:t>JUNE</w:t>
      </w:r>
      <w:r>
        <w:rPr>
          <w:spacing w:val="18"/>
        </w:rPr>
        <w:t> </w:t>
      </w:r>
      <w:r>
        <w:rPr/>
        <w:t>2016</w:t>
      </w:r>
      <w:r>
        <w:rPr>
          <w:spacing w:val="18"/>
        </w:rPr>
        <w:t> </w:t>
      </w:r>
      <w:r>
        <w:rPr/>
        <w:t>–</w:t>
      </w:r>
      <w:r>
        <w:rPr>
          <w:spacing w:val="19"/>
        </w:rPr>
        <w:t> </w:t>
      </w:r>
      <w:r>
        <w:rPr/>
        <w:t>JUNE</w:t>
      </w:r>
      <w:r>
        <w:rPr>
          <w:spacing w:val="18"/>
        </w:rPr>
        <w:t> </w:t>
      </w:r>
      <w:r>
        <w:rPr>
          <w:spacing w:val="-4"/>
        </w:rPr>
        <w:t>2019</w:t>
      </w:r>
    </w:p>
    <w:p>
      <w:pPr>
        <w:pStyle w:val="BodyText"/>
        <w:spacing w:after="0" w:line="123" w:lineRule="exact"/>
        <w:sectPr>
          <w:type w:val="continuous"/>
          <w:pgSz w:w="11920" w:h="16860"/>
          <w:pgMar w:top="580" w:bottom="280" w:left="425" w:right="708"/>
          <w:cols w:num="2" w:equalWidth="0">
            <w:col w:w="1728" w:space="2029"/>
            <w:col w:w="7030"/>
          </w:cols>
        </w:sectPr>
      </w:pP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336" w:lineRule="exact" w:before="1" w:after="0"/>
        <w:ind w:left="726" w:right="0" w:hanging="296"/>
        <w:jc w:val="left"/>
        <w:rPr>
          <w:sz w:val="18"/>
        </w:rPr>
      </w:pPr>
      <w:r>
        <w:rPr>
          <w:color w:val="FFFFFF"/>
          <w:w w:val="105"/>
          <w:sz w:val="18"/>
        </w:rPr>
        <w:t>End-of-shift</w:t>
      </w:r>
      <w:r>
        <w:rPr>
          <w:color w:val="FFFFFF"/>
          <w:spacing w:val="2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reconciliation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315" w:lineRule="exact" w:before="0" w:after="0"/>
        <w:ind w:left="726" w:right="0" w:hanging="296"/>
        <w:jc w:val="left"/>
        <w:rPr>
          <w:sz w:val="18"/>
        </w:rPr>
      </w:pPr>
      <w:r>
        <w:rPr>
          <w:color w:val="FFFFFF"/>
          <w:w w:val="105"/>
          <w:sz w:val="18"/>
        </w:rPr>
        <w:t>Employee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shift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coaching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323" w:lineRule="exact" w:before="0" w:after="0"/>
        <w:ind w:left="726" w:right="0" w:hanging="296"/>
        <w:jc w:val="left"/>
        <w:rPr>
          <w:sz w:val="18"/>
        </w:rPr>
      </w:pPr>
      <w:r>
        <w:rPr>
          <w:color w:val="FFFFFF"/>
          <w:w w:val="105"/>
          <w:sz w:val="18"/>
        </w:rPr>
        <w:t>Scheduling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software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323" w:lineRule="exact" w:before="0" w:after="0"/>
        <w:ind w:left="726" w:right="0" w:hanging="296"/>
        <w:jc w:val="left"/>
        <w:rPr>
          <w:sz w:val="18"/>
        </w:rPr>
      </w:pPr>
      <w:r>
        <w:rPr>
          <w:color w:val="FFFFFF"/>
          <w:w w:val="105"/>
          <w:sz w:val="18"/>
        </w:rPr>
        <w:t>Staff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w w:val="105"/>
          <w:sz w:val="18"/>
        </w:rPr>
        <w:t>conflict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resolution</w:t>
      </w:r>
    </w:p>
    <w:p>
      <w:pPr>
        <w:pStyle w:val="ListParagraph"/>
        <w:numPr>
          <w:ilvl w:val="0"/>
          <w:numId w:val="2"/>
        </w:numPr>
        <w:tabs>
          <w:tab w:pos="725" w:val="left" w:leader="none"/>
          <w:tab w:pos="727" w:val="left" w:leader="none"/>
        </w:tabs>
        <w:spacing w:line="189" w:lineRule="auto" w:before="30" w:after="0"/>
        <w:ind w:left="727" w:right="622" w:hanging="298"/>
        <w:jc w:val="left"/>
        <w:rPr>
          <w:sz w:val="18"/>
        </w:rPr>
      </w:pPr>
      <w:r>
        <w:rPr>
          <w:color w:val="FFFFFF"/>
          <w:w w:val="105"/>
          <w:sz w:val="18"/>
        </w:rPr>
        <w:t>Store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performance </w:t>
      </w:r>
      <w:r>
        <w:rPr>
          <w:color w:val="FFFFFF"/>
          <w:spacing w:val="-2"/>
          <w:w w:val="105"/>
          <w:sz w:val="18"/>
        </w:rPr>
        <w:t>tracking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165" w:lineRule="exact" w:before="59" w:after="0"/>
        <w:ind w:left="726" w:right="0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Team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transitions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ListParagraph"/>
        <w:numPr>
          <w:ilvl w:val="1"/>
          <w:numId w:val="2"/>
        </w:numPr>
        <w:tabs>
          <w:tab w:pos="968" w:val="left" w:leader="none"/>
        </w:tabs>
        <w:spacing w:line="336" w:lineRule="exact" w:before="0" w:after="0"/>
        <w:ind w:left="968" w:right="0" w:hanging="296"/>
        <w:jc w:val="left"/>
        <w:rPr>
          <w:sz w:val="18"/>
        </w:rPr>
      </w:pPr>
      <w:r>
        <w:rPr>
          <w:w w:val="105"/>
          <w:sz w:val="18"/>
        </w:rPr>
        <w:t>Supervised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employees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ensured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POS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1"/>
          <w:numId w:val="2"/>
        </w:numPr>
        <w:tabs>
          <w:tab w:pos="968" w:val="left" w:leader="none"/>
        </w:tabs>
        <w:spacing w:line="323" w:lineRule="exact" w:before="0" w:after="0"/>
        <w:ind w:left="968" w:right="0" w:hanging="296"/>
        <w:jc w:val="left"/>
        <w:rPr>
          <w:sz w:val="18"/>
        </w:rPr>
      </w:pPr>
      <w:r>
        <w:rPr>
          <w:w w:val="105"/>
          <w:sz w:val="18"/>
        </w:rPr>
        <w:t>Supported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checks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back-office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31"/>
          <w:w w:val="105"/>
          <w:sz w:val="18"/>
        </w:rPr>
        <w:t> </w:t>
      </w:r>
      <w:r>
        <w:rPr>
          <w:spacing w:val="-2"/>
          <w:w w:val="105"/>
          <w:sz w:val="18"/>
        </w:rPr>
        <w:t>transitions</w:t>
      </w:r>
    </w:p>
    <w:p>
      <w:pPr>
        <w:pStyle w:val="ListParagraph"/>
        <w:numPr>
          <w:ilvl w:val="1"/>
          <w:numId w:val="2"/>
        </w:numPr>
        <w:tabs>
          <w:tab w:pos="968" w:val="left" w:leader="none"/>
        </w:tabs>
        <w:spacing w:line="343" w:lineRule="exact" w:before="0" w:after="0"/>
        <w:ind w:left="968" w:right="0" w:hanging="296"/>
        <w:jc w:val="left"/>
        <w:rPr>
          <w:sz w:val="18"/>
        </w:rPr>
      </w:pPr>
      <w:r>
        <w:rPr>
          <w:w w:val="105"/>
          <w:sz w:val="18"/>
        </w:rPr>
        <w:t>Earned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“Employee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Quarter”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twice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leadership</w:t>
      </w:r>
    </w:p>
    <w:p>
      <w:pPr>
        <w:pStyle w:val="BodyText"/>
        <w:spacing w:before="119"/>
      </w:pPr>
    </w:p>
    <w:p>
      <w:pPr>
        <w:pStyle w:val="Heading2"/>
        <w:ind w:left="430"/>
      </w:pPr>
      <w:r>
        <w:rPr>
          <w:color w:val="0D0D0D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580" w:bottom="280" w:left="425" w:right="708"/>
          <w:cols w:num="2" w:equalWidth="0">
            <w:col w:w="2952" w:space="489"/>
            <w:col w:w="7346"/>
          </w:cols>
        </w:sectPr>
      </w:pPr>
    </w:p>
    <w:p>
      <w:pPr>
        <w:pStyle w:val="ListParagraph"/>
        <w:numPr>
          <w:ilvl w:val="2"/>
          <w:numId w:val="2"/>
        </w:numPr>
        <w:tabs>
          <w:tab w:pos="4167" w:val="left" w:leader="none"/>
        </w:tabs>
        <w:spacing w:line="331" w:lineRule="exact" w:before="0" w:after="0"/>
        <w:ind w:left="4167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6505574"/>
                            <a:ext cx="2400300" cy="420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4200525">
                                <a:moveTo>
                                  <a:pt x="0" y="4200524"/>
                                </a:moveTo>
                                <a:lnTo>
                                  <a:pt x="2400299" y="4200524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1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2266949"/>
                            <a:ext cx="2400300" cy="423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4238625">
                                <a:moveTo>
                                  <a:pt x="2400299" y="4238624"/>
                                </a:moveTo>
                                <a:lnTo>
                                  <a:pt x="0" y="423862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423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1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9051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2194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38" y="356234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00312" y="2409837"/>
                            <a:ext cx="4968240" cy="316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3162300">
                                <a:moveTo>
                                  <a:pt x="4967859" y="2838437"/>
                                </a:moveTo>
                                <a:lnTo>
                                  <a:pt x="0" y="2838437"/>
                                </a:lnTo>
                                <a:lnTo>
                                  <a:pt x="0" y="3162287"/>
                                </a:lnTo>
                                <a:lnTo>
                                  <a:pt x="4967859" y="3162287"/>
                                </a:lnTo>
                                <a:lnTo>
                                  <a:pt x="4967859" y="2838437"/>
                                </a:lnTo>
                                <a:close/>
                              </a:path>
                              <a:path w="4968240" h="3162300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lnTo>
                                  <a:pt x="4967859" y="314325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19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3696" id="docshapegroup1" coordorigin="0,0" coordsize="11919,16860">
                <v:rect style="position:absolute;left:315;top:10245;width:3780;height:6615" id="docshape2" filled="true" fillcolor="#87819a" stroked="false">
                  <v:fill type="solid"/>
                </v:rect>
                <v:rect style="position:absolute;left:0;top:0;width:11919;height:3570" id="docshape3" filled="true" fillcolor="#424242" stroked="false">
                  <v:fill type="solid"/>
                </v:rect>
                <v:rect style="position:absolute;left:315;top:3570;width:3780;height:6675" id="docshape4" filled="true" fillcolor="#87819a" stroked="false">
                  <v:fill type="solid"/>
                </v:rect>
                <v:shape style="position:absolute;left:855;top:4575;width:255;height:255" type="#_x0000_t75" id="docshape5" stroked="false">
                  <v:imagedata r:id="rId6" o:title=""/>
                </v:shape>
                <v:shape style="position:absolute;left:855;top:5070;width:255;height:300" type="#_x0000_t75" id="docshape6" stroked="false">
                  <v:imagedata r:id="rId7" o:title=""/>
                </v:shape>
                <v:shape style="position:absolute;left:855;top:5610;width:255;height:263" type="#_x0000_t75" id="docshape7" stroked="false">
                  <v:imagedata r:id="rId8" o:title=""/>
                </v:shape>
                <v:shape style="position:absolute;left:4094;top:3795;width:7824;height:4980" id="docshape8" coordorigin="4095,3795" coordsize="7824,4980" path="m11918,8265l4095,8265,4095,8775,11918,8775,11918,8265xm11918,3795l4095,3795,4095,4290,11918,4290,11918,3795xe" filled="true" fillcolor="#87819a" stroked="false">
                  <v:path arrowok="t"/>
                  <v:fill opacity="32899f"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Associate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Degree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Business</w:t>
      </w:r>
    </w:p>
    <w:p>
      <w:pPr>
        <w:pStyle w:val="BodyText"/>
        <w:spacing w:line="206" w:lineRule="exact"/>
        <w:ind w:left="4168"/>
      </w:pPr>
      <w:r>
        <w:rPr>
          <w:w w:val="105"/>
        </w:rPr>
        <w:t>Ivy</w:t>
      </w:r>
      <w:r>
        <w:rPr>
          <w:spacing w:val="5"/>
          <w:w w:val="105"/>
        </w:rPr>
        <w:t> </w:t>
      </w:r>
      <w:r>
        <w:rPr>
          <w:w w:val="105"/>
        </w:rPr>
        <w:t>Tech</w:t>
      </w:r>
      <w:r>
        <w:rPr>
          <w:spacing w:val="6"/>
          <w:w w:val="105"/>
        </w:rPr>
        <w:t> </w:t>
      </w:r>
      <w:r>
        <w:rPr>
          <w:w w:val="105"/>
        </w:rPr>
        <w:t>Community</w:t>
      </w:r>
      <w:r>
        <w:rPr>
          <w:spacing w:val="6"/>
          <w:w w:val="105"/>
        </w:rPr>
        <w:t> </w:t>
      </w:r>
      <w:r>
        <w:rPr>
          <w:w w:val="105"/>
        </w:rPr>
        <w:t>College</w:t>
      </w:r>
      <w:r>
        <w:rPr>
          <w:spacing w:val="5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"/>
          <w:w w:val="105"/>
          <w:position w:val="2"/>
        </w:rPr>
        <w:t> </w:t>
      </w:r>
      <w:r>
        <w:rPr>
          <w:w w:val="105"/>
        </w:rPr>
        <w:t>May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2015</w:t>
      </w:r>
    </w:p>
    <w:sectPr>
      <w:type w:val="continuous"/>
      <w:pgSz w:w="11920" w:h="16860"/>
      <w:pgMar w:top="58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7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0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7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4"/>
      <w:ind w:left="523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3" w:lineRule="exact"/>
      <w:ind w:left="726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2026-04-24T08:39:40Z</dcterms:created>
  <dcterms:modified xsi:type="dcterms:W3CDTF">2026-04-24T08:39:40Z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