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11"/>
        </w:rPr>
        <w:t>SHAWN</w:t>
      </w:r>
      <w:r>
        <w:rPr>
          <w:color w:val="FFFFFF"/>
          <w:spacing w:val="-33"/>
        </w:rPr>
        <w:t> </w:t>
      </w:r>
      <w:r>
        <w:rPr>
          <w:color w:val="FFFFFF"/>
          <w:spacing w:val="-2"/>
        </w:rPr>
        <w:t>WHITE</w:t>
      </w:r>
    </w:p>
    <w:p>
      <w:pPr>
        <w:pStyle w:val="Heading3"/>
      </w:pPr>
      <w:r>
        <w:rPr>
          <w:color w:val="FFFFFF"/>
        </w:rPr>
        <w:t>Store</w:t>
      </w:r>
      <w:r>
        <w:rPr>
          <w:color w:val="FFFFFF"/>
          <w:spacing w:val="8"/>
        </w:rPr>
        <w:t> </w:t>
      </w:r>
      <w:r>
        <w:rPr>
          <w:color w:val="FFFFFF"/>
        </w:rPr>
        <w:t>Operations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Manager</w:t>
      </w:r>
    </w:p>
    <w:p>
      <w:pPr>
        <w:spacing w:before="116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City,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ST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3"/>
          <w:sz w:val="13"/>
        </w:rPr>
        <w:t> </w:t>
      </w:r>
      <w:r>
        <w:rPr>
          <w:b/>
          <w:color w:val="FFFFFF"/>
          <w:sz w:val="13"/>
        </w:rPr>
        <w:t>000-000-0000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email@email.com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70"/>
        <w:rPr>
          <w:b/>
          <w:sz w:val="13"/>
        </w:rPr>
      </w:pPr>
    </w:p>
    <w:p>
      <w:pPr>
        <w:pStyle w:val="Heading2"/>
        <w:spacing w:before="0"/>
        <w:ind w:left="4761"/>
      </w:pPr>
      <w:r>
        <w:rPr>
          <w:smallCaps/>
          <w:color w:val="0D0D0D"/>
        </w:rPr>
        <w:t>Professional</w:t>
      </w:r>
      <w:r>
        <w:rPr>
          <w:smallCaps/>
          <w:color w:val="0D0D0D"/>
          <w:spacing w:val="21"/>
        </w:rPr>
        <w:t> </w:t>
      </w:r>
      <w:r>
        <w:rPr>
          <w:smallCaps/>
          <w:color w:val="0D0D0D"/>
          <w:spacing w:val="-2"/>
        </w:rPr>
        <w:t>Experience</w:t>
      </w:r>
    </w:p>
    <w:p>
      <w:pPr>
        <w:pStyle w:val="BodyText"/>
        <w:spacing w:before="125"/>
        <w:ind w:left="4761"/>
      </w:pPr>
      <w:r>
        <w:rPr>
          <w:spacing w:val="-2"/>
          <w:w w:val="105"/>
        </w:rPr>
        <w:t>Store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Operations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71"/>
        <w:ind w:left="4761"/>
      </w:pPr>
      <w:r>
        <w:rPr>
          <w:w w:val="105"/>
        </w:rPr>
        <w:t>Target,</w:t>
      </w:r>
      <w:r>
        <w:rPr>
          <w:spacing w:val="-12"/>
          <w:w w:val="105"/>
        </w:rPr>
        <w:t> </w:t>
      </w:r>
      <w:r>
        <w:rPr>
          <w:w w:val="105"/>
        </w:rPr>
        <w:t>Brooklyn,</w:t>
      </w:r>
      <w:r>
        <w:rPr>
          <w:spacing w:val="-11"/>
          <w:w w:val="105"/>
        </w:rPr>
        <w:t> </w:t>
      </w:r>
      <w:r>
        <w:rPr>
          <w:w w:val="105"/>
        </w:rPr>
        <w:t>NY</w:t>
      </w:r>
      <w:r>
        <w:rPr>
          <w:spacing w:val="-5"/>
          <w:w w:val="105"/>
        </w:rPr>
        <w:t> </w:t>
      </w:r>
      <w:r>
        <w:rPr>
          <w:w w:val="105"/>
        </w:rPr>
        <w:t>|</w:t>
      </w:r>
      <w:r>
        <w:rPr>
          <w:spacing w:val="-4"/>
          <w:w w:val="105"/>
        </w:rPr>
        <w:t> </w:t>
      </w:r>
      <w:r>
        <w:rPr>
          <w:w w:val="105"/>
        </w:rPr>
        <w:t>February</w:t>
      </w:r>
      <w:r>
        <w:rPr>
          <w:spacing w:val="-12"/>
          <w:w w:val="105"/>
        </w:rPr>
        <w:t> </w:t>
      </w:r>
      <w:r>
        <w:rPr>
          <w:w w:val="105"/>
        </w:rPr>
        <w:t>2020</w:t>
      </w:r>
      <w:r>
        <w:rPr>
          <w:spacing w:val="-11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120" w:bottom="280" w:left="0" w:right="425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660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6600825">
                                <a:moveTo>
                                  <a:pt x="2771774" y="6600824"/>
                                </a:moveTo>
                                <a:lnTo>
                                  <a:pt x="0" y="66008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6600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14525">
                                <a:moveTo>
                                  <a:pt x="4796408" y="1914524"/>
                                </a:moveTo>
                                <a:lnTo>
                                  <a:pt x="0" y="191452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14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6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809874"/>
                            <a:ext cx="2819400" cy="320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209925">
                                <a:moveTo>
                                  <a:pt x="47625" y="3182772"/>
                                </a:moveTo>
                                <a:lnTo>
                                  <a:pt x="27165" y="3162300"/>
                                </a:lnTo>
                                <a:lnTo>
                                  <a:pt x="20472" y="3162300"/>
                                </a:lnTo>
                                <a:lnTo>
                                  <a:pt x="0" y="3182772"/>
                                </a:lnTo>
                                <a:lnTo>
                                  <a:pt x="0" y="3186341"/>
                                </a:lnTo>
                                <a:lnTo>
                                  <a:pt x="0" y="3189465"/>
                                </a:lnTo>
                                <a:lnTo>
                                  <a:pt x="20472" y="3209925"/>
                                </a:lnTo>
                                <a:lnTo>
                                  <a:pt x="27165" y="3209925"/>
                                </a:lnTo>
                                <a:lnTo>
                                  <a:pt x="47625" y="3189465"/>
                                </a:lnTo>
                                <a:lnTo>
                                  <a:pt x="47625" y="3182772"/>
                                </a:lnTo>
                                <a:close/>
                              </a:path>
                              <a:path w="2819400" h="3209925">
                                <a:moveTo>
                                  <a:pt x="47625" y="2997847"/>
                                </a:moveTo>
                                <a:lnTo>
                                  <a:pt x="31102" y="2981325"/>
                                </a:lnTo>
                                <a:lnTo>
                                  <a:pt x="16535" y="2981325"/>
                                </a:lnTo>
                                <a:lnTo>
                                  <a:pt x="0" y="2997847"/>
                                </a:lnTo>
                                <a:lnTo>
                                  <a:pt x="0" y="3000375"/>
                                </a:lnTo>
                                <a:lnTo>
                                  <a:pt x="0" y="3002902"/>
                                </a:lnTo>
                                <a:lnTo>
                                  <a:pt x="16535" y="3019425"/>
                                </a:lnTo>
                                <a:lnTo>
                                  <a:pt x="31102" y="3019425"/>
                                </a:lnTo>
                                <a:lnTo>
                                  <a:pt x="47625" y="3002902"/>
                                </a:lnTo>
                                <a:lnTo>
                                  <a:pt x="47625" y="2997847"/>
                                </a:lnTo>
                                <a:close/>
                              </a:path>
                              <a:path w="2819400" h="3209925">
                                <a:moveTo>
                                  <a:pt x="47625" y="2811297"/>
                                </a:moveTo>
                                <a:lnTo>
                                  <a:pt x="27165" y="2790825"/>
                                </a:lnTo>
                                <a:lnTo>
                                  <a:pt x="20472" y="2790825"/>
                                </a:lnTo>
                                <a:lnTo>
                                  <a:pt x="0" y="2811297"/>
                                </a:lnTo>
                                <a:lnTo>
                                  <a:pt x="0" y="2814866"/>
                                </a:lnTo>
                                <a:lnTo>
                                  <a:pt x="0" y="2817990"/>
                                </a:lnTo>
                                <a:lnTo>
                                  <a:pt x="20472" y="2838450"/>
                                </a:lnTo>
                                <a:lnTo>
                                  <a:pt x="27165" y="2838450"/>
                                </a:lnTo>
                                <a:lnTo>
                                  <a:pt x="47625" y="2817990"/>
                                </a:lnTo>
                                <a:lnTo>
                                  <a:pt x="47625" y="2811297"/>
                                </a:lnTo>
                                <a:close/>
                              </a:path>
                              <a:path w="2819400" h="3209925">
                                <a:moveTo>
                                  <a:pt x="47625" y="2620797"/>
                                </a:moveTo>
                                <a:lnTo>
                                  <a:pt x="27165" y="2600325"/>
                                </a:lnTo>
                                <a:lnTo>
                                  <a:pt x="20472" y="2600325"/>
                                </a:lnTo>
                                <a:lnTo>
                                  <a:pt x="0" y="2620797"/>
                                </a:lnTo>
                                <a:lnTo>
                                  <a:pt x="0" y="2624366"/>
                                </a:lnTo>
                                <a:lnTo>
                                  <a:pt x="0" y="2627490"/>
                                </a:lnTo>
                                <a:lnTo>
                                  <a:pt x="20472" y="2647950"/>
                                </a:lnTo>
                                <a:lnTo>
                                  <a:pt x="27165" y="2647950"/>
                                </a:lnTo>
                                <a:lnTo>
                                  <a:pt x="47625" y="2627490"/>
                                </a:lnTo>
                                <a:lnTo>
                                  <a:pt x="47625" y="2620797"/>
                                </a:lnTo>
                                <a:close/>
                              </a:path>
                              <a:path w="2819400" h="3209925">
                                <a:moveTo>
                                  <a:pt x="47625" y="2430297"/>
                                </a:moveTo>
                                <a:lnTo>
                                  <a:pt x="27165" y="2409825"/>
                                </a:lnTo>
                                <a:lnTo>
                                  <a:pt x="20472" y="2409825"/>
                                </a:lnTo>
                                <a:lnTo>
                                  <a:pt x="0" y="2430297"/>
                                </a:lnTo>
                                <a:lnTo>
                                  <a:pt x="0" y="2433866"/>
                                </a:lnTo>
                                <a:lnTo>
                                  <a:pt x="0" y="2436990"/>
                                </a:lnTo>
                                <a:lnTo>
                                  <a:pt x="20472" y="2457450"/>
                                </a:lnTo>
                                <a:lnTo>
                                  <a:pt x="27165" y="2457450"/>
                                </a:lnTo>
                                <a:lnTo>
                                  <a:pt x="47625" y="2436990"/>
                                </a:lnTo>
                                <a:lnTo>
                                  <a:pt x="47625" y="2430297"/>
                                </a:lnTo>
                                <a:close/>
                              </a:path>
                              <a:path w="2819400" h="3209925">
                                <a:moveTo>
                                  <a:pt x="47625" y="2239797"/>
                                </a:moveTo>
                                <a:lnTo>
                                  <a:pt x="27165" y="2219325"/>
                                </a:lnTo>
                                <a:lnTo>
                                  <a:pt x="20472" y="2219325"/>
                                </a:lnTo>
                                <a:lnTo>
                                  <a:pt x="0" y="2239797"/>
                                </a:lnTo>
                                <a:lnTo>
                                  <a:pt x="0" y="2243366"/>
                                </a:lnTo>
                                <a:lnTo>
                                  <a:pt x="0" y="2246490"/>
                                </a:lnTo>
                                <a:lnTo>
                                  <a:pt x="20472" y="2266950"/>
                                </a:lnTo>
                                <a:lnTo>
                                  <a:pt x="27165" y="2266950"/>
                                </a:lnTo>
                                <a:lnTo>
                                  <a:pt x="47625" y="2246490"/>
                                </a:lnTo>
                                <a:lnTo>
                                  <a:pt x="47625" y="2239797"/>
                                </a:lnTo>
                                <a:close/>
                              </a:path>
                              <a:path w="2819400" h="3209925">
                                <a:moveTo>
                                  <a:pt x="2819400" y="1553997"/>
                                </a:moveTo>
                                <a:lnTo>
                                  <a:pt x="2798940" y="1533525"/>
                                </a:lnTo>
                                <a:lnTo>
                                  <a:pt x="2792247" y="1533525"/>
                                </a:lnTo>
                                <a:lnTo>
                                  <a:pt x="2771775" y="1553997"/>
                                </a:lnTo>
                                <a:lnTo>
                                  <a:pt x="2771775" y="1557566"/>
                                </a:lnTo>
                                <a:lnTo>
                                  <a:pt x="2771775" y="1560690"/>
                                </a:lnTo>
                                <a:lnTo>
                                  <a:pt x="2792247" y="1581150"/>
                                </a:lnTo>
                                <a:lnTo>
                                  <a:pt x="2798940" y="1581150"/>
                                </a:lnTo>
                                <a:lnTo>
                                  <a:pt x="2819400" y="1560690"/>
                                </a:lnTo>
                                <a:lnTo>
                                  <a:pt x="2819400" y="1553997"/>
                                </a:lnTo>
                                <a:close/>
                              </a:path>
                              <a:path w="2819400" h="3209925">
                                <a:moveTo>
                                  <a:pt x="2819400" y="1363497"/>
                                </a:moveTo>
                                <a:lnTo>
                                  <a:pt x="2798940" y="1343025"/>
                                </a:lnTo>
                                <a:lnTo>
                                  <a:pt x="2792247" y="1343025"/>
                                </a:lnTo>
                                <a:lnTo>
                                  <a:pt x="2771775" y="1363497"/>
                                </a:lnTo>
                                <a:lnTo>
                                  <a:pt x="2771775" y="1367066"/>
                                </a:lnTo>
                                <a:lnTo>
                                  <a:pt x="2771775" y="1370190"/>
                                </a:lnTo>
                                <a:lnTo>
                                  <a:pt x="2792247" y="1390650"/>
                                </a:lnTo>
                                <a:lnTo>
                                  <a:pt x="2798940" y="1390650"/>
                                </a:lnTo>
                                <a:lnTo>
                                  <a:pt x="2819400" y="1370190"/>
                                </a:lnTo>
                                <a:lnTo>
                                  <a:pt x="2819400" y="1363497"/>
                                </a:lnTo>
                                <a:close/>
                              </a:path>
                              <a:path w="2819400" h="3209925">
                                <a:moveTo>
                                  <a:pt x="2819400" y="1182522"/>
                                </a:moveTo>
                                <a:lnTo>
                                  <a:pt x="2798940" y="1162050"/>
                                </a:lnTo>
                                <a:lnTo>
                                  <a:pt x="2792247" y="1162050"/>
                                </a:lnTo>
                                <a:lnTo>
                                  <a:pt x="2771775" y="1182522"/>
                                </a:lnTo>
                                <a:lnTo>
                                  <a:pt x="2771775" y="1186091"/>
                                </a:lnTo>
                                <a:lnTo>
                                  <a:pt x="2771775" y="1189215"/>
                                </a:lnTo>
                                <a:lnTo>
                                  <a:pt x="2792247" y="1209675"/>
                                </a:lnTo>
                                <a:lnTo>
                                  <a:pt x="2798940" y="1209675"/>
                                </a:lnTo>
                                <a:lnTo>
                                  <a:pt x="2819400" y="1189215"/>
                                </a:lnTo>
                                <a:lnTo>
                                  <a:pt x="2819400" y="1182522"/>
                                </a:lnTo>
                                <a:close/>
                              </a:path>
                              <a:path w="2819400" h="3209925">
                                <a:moveTo>
                                  <a:pt x="2819400" y="525297"/>
                                </a:moveTo>
                                <a:lnTo>
                                  <a:pt x="2798940" y="504825"/>
                                </a:lnTo>
                                <a:lnTo>
                                  <a:pt x="2792247" y="504825"/>
                                </a:lnTo>
                                <a:lnTo>
                                  <a:pt x="2771775" y="525297"/>
                                </a:lnTo>
                                <a:lnTo>
                                  <a:pt x="2771775" y="528866"/>
                                </a:lnTo>
                                <a:lnTo>
                                  <a:pt x="2771775" y="531990"/>
                                </a:lnTo>
                                <a:lnTo>
                                  <a:pt x="2792247" y="552450"/>
                                </a:lnTo>
                                <a:lnTo>
                                  <a:pt x="2798940" y="552450"/>
                                </a:lnTo>
                                <a:lnTo>
                                  <a:pt x="2819400" y="531990"/>
                                </a:lnTo>
                                <a:lnTo>
                                  <a:pt x="2819400" y="525297"/>
                                </a:lnTo>
                                <a:close/>
                              </a:path>
                              <a:path w="2819400" h="3209925">
                                <a:moveTo>
                                  <a:pt x="2819400" y="207035"/>
                                </a:moveTo>
                                <a:lnTo>
                                  <a:pt x="2802877" y="190500"/>
                                </a:lnTo>
                                <a:lnTo>
                                  <a:pt x="2788310" y="190500"/>
                                </a:lnTo>
                                <a:lnTo>
                                  <a:pt x="2771775" y="207035"/>
                                </a:lnTo>
                                <a:lnTo>
                                  <a:pt x="2771775" y="209550"/>
                                </a:lnTo>
                                <a:lnTo>
                                  <a:pt x="2771775" y="212077"/>
                                </a:lnTo>
                                <a:lnTo>
                                  <a:pt x="2788310" y="228600"/>
                                </a:lnTo>
                                <a:lnTo>
                                  <a:pt x="2802877" y="228600"/>
                                </a:lnTo>
                                <a:lnTo>
                                  <a:pt x="2819400" y="212077"/>
                                </a:lnTo>
                                <a:lnTo>
                                  <a:pt x="2819400" y="207035"/>
                                </a:lnTo>
                                <a:close/>
                              </a:path>
                              <a:path w="2819400" h="32099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69088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0395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3015" id="docshape6" filled="true" fillcolor="#876242" stroked="false">
                  <v:fill type="solid"/>
                </v:rect>
                <v:shape style="position:absolute;left:689;top:4425;width:4440;height:5055" id="docshape7" coordorigin="690,4425" coordsize="4440,5055" path="m765,9437l764,9432,760,9423,758,9419,751,9412,747,9410,738,9406,733,9405,722,9405,717,9406,708,9410,704,9412,697,9419,695,9423,691,9432,690,9437,690,9443,690,9448,691,9453,695,9462,697,9466,704,9473,708,9475,717,9479,722,9480,733,9480,738,9479,747,9475,751,9473,758,9466,760,9462,764,9453,765,9448,765,9437xm765,9146l764,9142,761,9135,759,9132,753,9126,750,9124,743,9121,739,9120,716,9120,712,9121,705,9124,702,9126,696,9132,694,9135,691,9142,690,9146,690,9150,690,9154,691,9158,694,9165,696,9168,702,9174,705,9176,712,9179,716,9180,739,9180,743,9179,750,9176,753,9174,759,9168,761,9165,764,9158,765,9154,765,9146xm765,8852l764,8847,760,8838,758,8834,751,8827,747,8825,738,8821,733,8820,722,8820,717,8821,708,8825,704,8827,697,8834,695,8838,691,8847,690,8852,690,8858,690,8863,691,8868,695,8877,697,8881,704,8888,708,8890,717,8894,722,8895,733,8895,738,8894,747,8890,751,8888,758,8881,760,8877,764,8868,765,8863,765,8852xm765,8552l764,8547,760,8538,758,8534,751,8527,747,8525,738,8521,733,8520,722,8520,717,8521,708,8525,704,8527,697,8534,695,8538,691,8547,690,8552,690,8558,690,8563,691,8568,695,8577,697,8581,704,8588,708,8590,717,8594,722,8595,733,8595,738,8594,747,8590,751,8588,758,8581,760,8577,764,8568,765,8563,765,8552xm765,8252l764,8247,760,8238,758,8234,751,8227,747,8225,738,8221,733,8220,722,8220,717,8221,708,8225,704,8227,697,8234,695,8238,691,8247,690,8252,690,8258,690,8263,691,8268,695,8277,697,8281,704,8288,708,8290,717,8294,722,8295,733,8295,738,8294,747,8290,751,8288,758,8281,760,8277,764,8268,765,8263,765,8252xm765,7952l764,7947,760,7938,758,7934,751,7927,747,7925,738,7921,733,7920,722,7920,717,7921,708,7925,704,7927,697,7934,695,7938,691,7947,690,7952,690,7958,690,7963,691,7968,695,7977,697,7981,704,7988,708,7990,717,7994,722,7995,733,7995,738,7994,747,7990,751,7988,758,7981,760,7977,764,7968,765,7963,765,7952xm5130,6872l5129,6867,5125,6858,5123,6854,5116,6847,5112,6845,5103,6841,5098,6840,5087,6840,5082,6841,5073,6845,5069,6847,5062,6854,5060,6858,5056,6867,5055,6872,5055,6878,5055,6883,5056,6888,5060,6897,5062,6901,5069,6908,5073,6910,5082,6914,5087,6915,5098,6915,5103,6914,5112,6910,5116,6908,5123,6901,5125,6897,5129,6888,5130,6883,5130,6872xm5130,6572l5129,6567,5125,6558,5123,6554,5116,6547,5112,6545,5103,6541,5098,6540,5087,6540,5082,6541,5073,6545,5069,6547,5062,6554,5060,6558,5056,6567,5055,6572,5055,6578,5055,6583,5056,6588,5060,6597,5062,6601,5069,6608,5073,6610,5082,6614,5087,6615,5098,6615,5103,6614,5112,6610,5116,6608,5123,6601,5125,6597,5129,6588,5130,6583,5130,6572xm5130,6287l5129,6282,5125,6273,5123,6269,5116,6262,5112,6260,5103,6256,5098,6255,5087,6255,5082,6256,5073,6260,5069,6262,5062,6269,5060,6273,5056,6282,5055,6287,5055,6293,5055,6298,5056,6303,5060,6312,5062,6316,5069,6323,5073,6325,5082,6329,5087,6330,5098,6330,5103,6329,5112,6325,5116,6323,5123,6316,5125,6312,5129,6303,5130,6298,5130,6287xm5130,5252l5129,5247,5125,5238,5123,5234,5116,5227,5112,5225,5103,5221,5098,5220,5087,5220,5082,5221,5073,5225,5069,5227,5062,5234,5060,5238,5056,5247,5055,5252,5055,5258,5055,5263,5056,5268,5060,5277,5062,5281,5069,5288,5073,5290,5082,5294,5087,5295,5098,5295,5103,5294,5112,5290,5116,5288,5123,5281,5125,5277,5129,5268,5130,5263,5130,5252xm5130,4751l5129,4747,5126,4740,5124,4737,5118,4731,5115,4729,5108,4726,5104,4725,5081,4725,5077,4726,5070,4729,5067,4731,5061,4737,5059,4740,5056,4747,5055,4751,5055,4755,5055,4759,5056,4763,5059,4770,5061,4773,5067,4779,5070,4781,5077,4784,5081,4785,5104,4785,5108,4784,5115,4781,5118,4779,5124,4773,5126,4770,5129,4763,5130,4759,5130,4751xm5130,4457l5129,4452,5125,4443,5123,4439,5116,4432,5112,4430,5103,4426,5098,4425,5087,4425,5082,4426,5073,4430,5069,4432,5062,4439,5060,4443,5056,4452,5055,4457,5055,4463,5055,4468,5056,4473,5060,4482,5062,4486,5069,4493,5073,4495,5082,4499,5087,4500,5098,4500,5103,4499,5112,4495,5116,4493,5123,4486,5125,4482,5129,4473,5130,4468,5130,445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5"/>
        <w:rPr>
          <w:sz w:val="18"/>
        </w:rPr>
      </w:pPr>
    </w:p>
    <w:p>
      <w:pPr>
        <w:spacing w:line="235" w:lineRule="auto" w:before="1"/>
        <w:ind w:left="595" w:right="237" w:firstLine="0"/>
        <w:jc w:val="both"/>
        <w:rPr>
          <w:sz w:val="18"/>
        </w:rPr>
      </w:pPr>
      <w:r>
        <w:rPr>
          <w:spacing w:val="-2"/>
          <w:w w:val="105"/>
          <w:sz w:val="18"/>
        </w:rPr>
        <w:t>Strategic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Store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Operations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Manager </w:t>
      </w:r>
      <w:r>
        <w:rPr>
          <w:w w:val="105"/>
          <w:sz w:val="18"/>
        </w:rPr>
        <w:t>focused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efﬁciency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team productivity</w:t>
      </w:r>
    </w:p>
    <w:p>
      <w:pPr>
        <w:spacing w:line="237" w:lineRule="auto" w:before="4"/>
        <w:ind w:left="595" w:right="15" w:firstLine="0"/>
        <w:jc w:val="left"/>
        <w:rPr>
          <w:sz w:val="18"/>
        </w:rPr>
      </w:pPr>
      <w:r>
        <w:rPr>
          <w:w w:val="105"/>
          <w:sz w:val="18"/>
        </w:rPr>
        <w:t>Brings 10+ years of experience leading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operations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large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retail chains. Skilled in logistics, inventory control, and team leadership. Known for improving operational workﬂows and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increasing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overall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efﬁciency.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3"/>
        <w:rPr>
          <w:sz w:val="18"/>
        </w:rPr>
      </w:pPr>
    </w:p>
    <w:p>
      <w:pPr>
        <w:spacing w:line="348" w:lineRule="auto" w:before="0"/>
        <w:ind w:left="985" w:right="543" w:firstLine="0"/>
        <w:jc w:val="both"/>
        <w:rPr>
          <w:sz w:val="18"/>
        </w:rPr>
      </w:pPr>
      <w:r>
        <w:rPr>
          <w:spacing w:val="-2"/>
          <w:w w:val="105"/>
          <w:sz w:val="18"/>
        </w:rPr>
        <w:t>Cross-functional leadership </w:t>
      </w:r>
      <w:r>
        <w:rPr>
          <w:w w:val="105"/>
          <w:sz w:val="18"/>
        </w:rPr>
        <w:t>Logistics and supply chain POS systems</w:t>
      </w:r>
    </w:p>
    <w:p>
      <w:pPr>
        <w:spacing w:line="338" w:lineRule="auto" w:before="0"/>
        <w:ind w:left="985" w:right="891" w:firstLine="0"/>
        <w:jc w:val="left"/>
        <w:rPr>
          <w:sz w:val="18"/>
        </w:rPr>
      </w:pPr>
      <w:r>
        <w:rPr>
          <w:spacing w:val="-2"/>
          <w:w w:val="105"/>
          <w:sz w:val="18"/>
        </w:rPr>
        <w:t>Process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improvement </w:t>
      </w:r>
      <w:r>
        <w:rPr>
          <w:w w:val="105"/>
          <w:sz w:val="18"/>
        </w:rPr>
        <w:t>Staff scheduling Vendor negotiations</w:t>
      </w:r>
    </w:p>
    <w:p>
      <w:pPr>
        <w:pStyle w:val="BodyText"/>
        <w:spacing w:before="79"/>
        <w:ind w:left="1189"/>
      </w:pPr>
      <w:r>
        <w:rPr/>
        <w:br w:type="column"/>
      </w:r>
      <w:r>
        <w:rPr>
          <w:w w:val="105"/>
        </w:rPr>
        <w:t>Decreased operational</w:t>
      </w:r>
      <w:r>
        <w:rPr>
          <w:spacing w:val="1"/>
          <w:w w:val="105"/>
        </w:rPr>
        <w:t> </w:t>
      </w:r>
      <w:r>
        <w:rPr>
          <w:w w:val="105"/>
        </w:rPr>
        <w:t>costs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15%</w:t>
      </w:r>
      <w:r>
        <w:rPr>
          <w:spacing w:val="1"/>
          <w:w w:val="105"/>
        </w:rPr>
        <w:t> </w:t>
      </w:r>
      <w:r>
        <w:rPr>
          <w:w w:val="105"/>
        </w:rPr>
        <w:t>by</w:t>
      </w:r>
      <w:r>
        <w:rPr>
          <w:spacing w:val="1"/>
          <w:w w:val="105"/>
        </w:rPr>
        <w:t> </w:t>
      </w:r>
      <w:r>
        <w:rPr>
          <w:w w:val="105"/>
        </w:rPr>
        <w:t>introducing</w:t>
      </w:r>
      <w:r>
        <w:rPr>
          <w:spacing w:val="1"/>
          <w:w w:val="105"/>
        </w:rPr>
        <w:t> </w:t>
      </w:r>
      <w:r>
        <w:rPr>
          <w:w w:val="105"/>
        </w:rPr>
        <w:t>new</w:t>
      </w:r>
      <w:r>
        <w:rPr>
          <w:spacing w:val="1"/>
          <w:w w:val="105"/>
        </w:rPr>
        <w:t> </w:t>
      </w:r>
      <w:r>
        <w:rPr>
          <w:w w:val="105"/>
        </w:rPr>
        <w:t>supply</w:t>
      </w:r>
      <w:r>
        <w:rPr>
          <w:spacing w:val="1"/>
          <w:w w:val="105"/>
        </w:rPr>
        <w:t> </w:t>
      </w:r>
      <w:r>
        <w:rPr>
          <w:w w:val="105"/>
        </w:rPr>
        <w:t>chain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workﬂows</w:t>
      </w:r>
    </w:p>
    <w:p>
      <w:pPr>
        <w:pStyle w:val="BodyText"/>
        <w:spacing w:line="254" w:lineRule="auto" w:before="116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35763</wp:posOffset>
                </wp:positionV>
                <wp:extent cx="2771775" cy="3048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876242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D0D0D"/>
                                <w:spacing w:val="-2"/>
                                <w:w w:val="105"/>
                                <w:sz w:val="33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2.816027pt;width:218.25pt;height:24pt;mso-position-horizontal-relative:page;mso-position-vertical-relative:paragraph;z-index:15729664" type="#_x0000_t202" id="docshape8" filled="true" fillcolor="#876242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D0D0D"/>
                          <w:spacing w:val="-2"/>
                          <w:w w:val="105"/>
                          <w:sz w:val="33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Led a team of 25+ associates across departments, improving productivity by 20% through scheduling optimization</w:t>
      </w:r>
    </w:p>
    <w:p>
      <w:pPr>
        <w:pStyle w:val="BodyText"/>
        <w:spacing w:before="105"/>
        <w:ind w:left="1189"/>
      </w:pPr>
      <w:r>
        <w:rPr>
          <w:w w:val="105"/>
        </w:rPr>
        <w:t>Reduced</w:t>
      </w:r>
      <w:r>
        <w:rPr>
          <w:spacing w:val="-3"/>
          <w:w w:val="105"/>
        </w:rPr>
        <w:t> </w:t>
      </w:r>
      <w:r>
        <w:rPr>
          <w:w w:val="105"/>
        </w:rPr>
        <w:t>checkout</w:t>
      </w:r>
      <w:r>
        <w:rPr>
          <w:spacing w:val="-2"/>
          <w:w w:val="105"/>
        </w:rPr>
        <w:t> </w:t>
      </w:r>
      <w:r>
        <w:rPr>
          <w:w w:val="105"/>
        </w:rPr>
        <w:t>time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10%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implementing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new</w:t>
      </w:r>
      <w:r>
        <w:rPr>
          <w:spacing w:val="-2"/>
          <w:w w:val="105"/>
        </w:rPr>
        <w:t> </w:t>
      </w:r>
      <w:r>
        <w:rPr>
          <w:w w:val="105"/>
        </w:rPr>
        <w:t>POS</w:t>
      </w:r>
      <w:r>
        <w:rPr>
          <w:spacing w:val="-2"/>
          <w:w w:val="105"/>
        </w:rPr>
        <w:t> </w:t>
      </w:r>
      <w:r>
        <w:rPr>
          <w:w w:val="105"/>
        </w:rPr>
        <w:t>training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protocol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>
          <w:spacing w:val="-2"/>
          <w:w w:val="105"/>
        </w:rPr>
        <w:t>Department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Supervisor</w:t>
      </w:r>
    </w:p>
    <w:p>
      <w:pPr>
        <w:pStyle w:val="BodyText"/>
        <w:spacing w:before="71"/>
        <w:ind w:left="595"/>
      </w:pPr>
      <w:r>
        <w:rPr>
          <w:w w:val="105"/>
        </w:rPr>
        <w:t>Walmart,</w:t>
      </w:r>
      <w:r>
        <w:rPr>
          <w:spacing w:val="-10"/>
          <w:w w:val="105"/>
        </w:rPr>
        <w:t> </w:t>
      </w:r>
      <w:r>
        <w:rPr>
          <w:w w:val="105"/>
        </w:rPr>
        <w:t>Queens,</w:t>
      </w:r>
      <w:r>
        <w:rPr>
          <w:spacing w:val="-9"/>
          <w:w w:val="105"/>
        </w:rPr>
        <w:t> </w:t>
      </w:r>
      <w:r>
        <w:rPr>
          <w:w w:val="105"/>
        </w:rPr>
        <w:t>NY</w:t>
      </w:r>
      <w:r>
        <w:rPr>
          <w:spacing w:val="-3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June</w:t>
      </w:r>
      <w:r>
        <w:rPr>
          <w:spacing w:val="-9"/>
          <w:w w:val="105"/>
        </w:rPr>
        <w:t> </w:t>
      </w:r>
      <w:r>
        <w:rPr>
          <w:w w:val="105"/>
        </w:rPr>
        <w:t>2013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January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22"/>
      </w:pPr>
    </w:p>
    <w:p>
      <w:pPr>
        <w:pStyle w:val="BodyText"/>
        <w:spacing w:line="381" w:lineRule="auto"/>
        <w:ind w:left="1189" w:right="509"/>
      </w:pPr>
      <w:r>
        <w:rPr>
          <w:w w:val="105"/>
        </w:rPr>
        <w:t>Managed</w:t>
      </w:r>
      <w:r>
        <w:rPr>
          <w:spacing w:val="-1"/>
          <w:w w:val="105"/>
        </w:rPr>
        <w:t> </w:t>
      </w:r>
      <w:r>
        <w:rPr>
          <w:w w:val="105"/>
        </w:rPr>
        <w:t>multiple</w:t>
      </w:r>
      <w:r>
        <w:rPr>
          <w:spacing w:val="-1"/>
          <w:w w:val="105"/>
        </w:rPr>
        <w:t> </w:t>
      </w:r>
      <w:r>
        <w:rPr>
          <w:w w:val="105"/>
        </w:rPr>
        <w:t>departments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up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$2</w:t>
      </w:r>
      <w:r>
        <w:rPr>
          <w:spacing w:val="-1"/>
          <w:w w:val="105"/>
        </w:rPr>
        <w:t> </w:t>
      </w:r>
      <w:r>
        <w:rPr>
          <w:w w:val="105"/>
        </w:rPr>
        <w:t>million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annual</w:t>
      </w:r>
      <w:r>
        <w:rPr>
          <w:spacing w:val="-1"/>
          <w:w w:val="105"/>
        </w:rPr>
        <w:t> </w:t>
      </w:r>
      <w:r>
        <w:rPr>
          <w:w w:val="105"/>
        </w:rPr>
        <w:t>revenue Streamlined inventory ordering, reducing out-of-stock issues by 30% Trained 10+ new team leaders who were promoted internally</w:t>
      </w:r>
    </w:p>
    <w:p>
      <w:pPr>
        <w:pStyle w:val="Heading2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119218</wp:posOffset>
                </wp:positionV>
                <wp:extent cx="2771775" cy="2952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solidFill>
                          <a:srgbClr val="876242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D0D0D"/>
                                <w:sz w:val="33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D0D0D"/>
                                <w:spacing w:val="-1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D0D0D"/>
                                <w:spacing w:val="-2"/>
                                <w:sz w:val="33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9.387305pt;width:218.25pt;height:23.25pt;mso-position-horizontal-relative:page;mso-position-vertical-relative:paragraph;z-index:15729152" type="#_x0000_t202" id="docshape9" filled="true" fillcolor="#876242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D0D0D"/>
                          <w:sz w:val="33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D0D0D"/>
                          <w:spacing w:val="-10"/>
                          <w:sz w:val="33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D0D0D"/>
                          <w:spacing w:val="-2"/>
                          <w:sz w:val="33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smallCaps/>
          <w:color w:val="0D0D0D"/>
          <w:spacing w:val="-2"/>
          <w:w w:val="105"/>
        </w:rPr>
        <w:t>Education</w:t>
      </w:r>
    </w:p>
    <w:p>
      <w:pPr>
        <w:pStyle w:val="BodyText"/>
        <w:spacing w:before="125"/>
        <w:ind w:left="595"/>
      </w:pPr>
      <w:r>
        <w:rPr>
          <w:w w:val="105"/>
        </w:rPr>
        <w:t>Bachelor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Arts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Retail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before="71"/>
        <w:ind w:left="595"/>
      </w:pPr>
      <w:r>
        <w:rPr>
          <w:w w:val="105"/>
        </w:rPr>
        <w:t>City</w:t>
      </w:r>
      <w:r>
        <w:rPr>
          <w:spacing w:val="-8"/>
          <w:w w:val="105"/>
        </w:rPr>
        <w:t> </w:t>
      </w:r>
      <w:r>
        <w:rPr>
          <w:w w:val="105"/>
        </w:rPr>
        <w:t>College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New</w:t>
      </w:r>
      <w:r>
        <w:rPr>
          <w:spacing w:val="-8"/>
          <w:w w:val="105"/>
        </w:rPr>
        <w:t> </w:t>
      </w:r>
      <w:r>
        <w:rPr>
          <w:w w:val="105"/>
        </w:rPr>
        <w:t>York,</w:t>
      </w:r>
      <w:r>
        <w:rPr>
          <w:spacing w:val="39"/>
          <w:w w:val="105"/>
        </w:rPr>
        <w:t> </w:t>
      </w:r>
      <w:r>
        <w:rPr>
          <w:w w:val="105"/>
        </w:rPr>
        <w:t>| February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2012</w:t>
      </w:r>
    </w:p>
    <w:sectPr>
      <w:type w:val="continuous"/>
      <w:pgSz w:w="11920" w:h="16860"/>
      <w:pgMar w:top="1120" w:bottom="280" w:left="0" w:right="425"/>
      <w:cols w:num="2" w:equalWidth="0">
        <w:col w:w="3811" w:space="356"/>
        <w:col w:w="73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819" w:lineRule="exact"/>
      <w:ind w:left="4985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595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21" w:lineRule="exact"/>
      <w:ind w:left="4985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2026-04-24T07:56:02Z</dcterms:created>
  <dcterms:modified xsi:type="dcterms:W3CDTF">2026-04-24T07:56:02Z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