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297"/>
        <w:rPr>
          <w:rFonts w:ascii="Times New Roman"/>
          <w:sz w:val="74"/>
        </w:rPr>
      </w:pPr>
    </w:p>
    <w:p>
      <w:pPr>
        <w:spacing w:before="0"/>
        <w:ind w:left="5804" w:right="0" w:firstLine="0"/>
        <w:jc w:val="left"/>
        <w:rPr>
          <w:sz w:val="74"/>
        </w:rPr>
      </w:pPr>
      <w:r>
        <w:rPr>
          <w:sz w:val="74"/>
        </w:rPr>
        <mc:AlternateContent>
          <mc:Choice Requires="wps">
            <w:drawing>
              <wp:anchor distT="0" distB="0" distL="0" distR="0" allowOverlap="1" layoutInCell="1" locked="0" behindDoc="0" simplePos="0" relativeHeight="15732224">
                <wp:simplePos x="0" y="0"/>
                <wp:positionH relativeFrom="page">
                  <wp:posOffset>542924</wp:posOffset>
                </wp:positionH>
                <wp:positionV relativeFrom="paragraph">
                  <wp:posOffset>-149560</wp:posOffset>
                </wp:positionV>
                <wp:extent cx="1714500" cy="1990725"/>
                <wp:effectExtent l="0" t="0" r="0" b="0"/>
                <wp:wrapNone/>
                <wp:docPr id="1" name="Textbox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Textbox 1"/>
                      <wps:cNvSpPr txBox="1"/>
                      <wps:spPr>
                        <a:xfrm>
                          <a:off x="0" y="0"/>
                          <a:ext cx="1714500" cy="1990725"/>
                        </a:xfrm>
                        <a:prstGeom prst="rect">
                          <a:avLst/>
                        </a:prstGeom>
                        <a:solidFill>
                          <a:srgbClr val="BE9000"/>
                        </a:solidFill>
                        <a:ln w="38099">
                          <a:solidFill>
                            <a:srgbClr val="FFFFFF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935"/>
                              <w:ind w:left="699" w:right="0" w:firstLine="0"/>
                              <w:jc w:val="left"/>
                              <w:rPr>
                                <w:b/>
                                <w:color w:val="000000"/>
                                <w:sz w:val="89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5"/>
                                <w:sz w:val="89"/>
                              </w:rPr>
                              <w:t>ER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42.749996pt;margin-top:-11.77639pt;width:135pt;height:156.75pt;mso-position-horizontal-relative:page;mso-position-vertical-relative:paragraph;z-index:15732224" type="#_x0000_t202" id="docshape1" filled="true" fillcolor="#be9000" stroked="true" strokeweight="3.0pt" strokecolor="#ffffff">
                <v:textbox inset="0,0,0,0">
                  <w:txbxContent>
                    <w:p>
                      <w:pPr>
                        <w:spacing w:before="935"/>
                        <w:ind w:left="699" w:right="0" w:firstLine="0"/>
                        <w:jc w:val="left"/>
                        <w:rPr>
                          <w:b/>
                          <w:color w:val="000000"/>
                          <w:sz w:val="89"/>
                        </w:rPr>
                      </w:pPr>
                      <w:r>
                        <w:rPr>
                          <w:b/>
                          <w:color w:val="FFFFFF"/>
                          <w:spacing w:val="-5"/>
                          <w:sz w:val="89"/>
                        </w:rPr>
                        <w:t>ER</w:t>
                      </w:r>
                    </w:p>
                  </w:txbxContent>
                </v:textbox>
                <v:fill type="solid"/>
                <v:stroke dashstyle="solid"/>
                <w10:wrap type="none"/>
              </v:shape>
            </w:pict>
          </mc:Fallback>
        </mc:AlternateContent>
      </w:r>
      <w:r>
        <w:rPr>
          <w:b/>
          <w:color w:val="134E5C"/>
          <w:sz w:val="74"/>
        </w:rPr>
        <w:t>Eric</w:t>
      </w:r>
      <w:r>
        <w:rPr>
          <w:b/>
          <w:color w:val="134E5C"/>
          <w:spacing w:val="-4"/>
          <w:sz w:val="74"/>
        </w:rPr>
        <w:t> </w:t>
      </w:r>
      <w:r>
        <w:rPr>
          <w:color w:val="134E5C"/>
          <w:spacing w:val="-2"/>
          <w:sz w:val="74"/>
        </w:rPr>
        <w:t>Roberts</w:t>
      </w:r>
    </w:p>
    <w:p>
      <w:pPr>
        <w:spacing w:before="72"/>
        <w:ind w:left="6924" w:right="0" w:firstLine="0"/>
        <w:jc w:val="left"/>
        <w:rPr>
          <w:sz w:val="22"/>
        </w:rPr>
      </w:pPr>
      <w:r>
        <w:rPr>
          <w:sz w:val="22"/>
        </w:rPr>
        <w:t>Assistant</w:t>
      </w:r>
      <w:r>
        <w:rPr>
          <w:spacing w:val="1"/>
          <w:sz w:val="22"/>
        </w:rPr>
        <w:t> </w:t>
      </w:r>
      <w:r>
        <w:rPr>
          <w:sz w:val="22"/>
        </w:rPr>
        <w:t>Store</w:t>
      </w:r>
      <w:r>
        <w:rPr>
          <w:spacing w:val="1"/>
          <w:sz w:val="22"/>
        </w:rPr>
        <w:t> </w:t>
      </w:r>
      <w:r>
        <w:rPr>
          <w:spacing w:val="-2"/>
          <w:sz w:val="22"/>
        </w:rPr>
        <w:t>Manager</w:t>
      </w:r>
    </w:p>
    <w:p>
      <w:pPr>
        <w:pStyle w:val="BodyText"/>
        <w:spacing w:line="261" w:lineRule="auto" w:before="234"/>
        <w:ind w:left="4740" w:right="818"/>
        <w:jc w:val="center"/>
      </w:pPr>
      <w:r>
        <w:rPr>
          <w:w w:val="105"/>
        </w:rPr>
        <w:t>Assistant Store Manager with 6 years in big-box and specialty retail, supporting</w:t>
      </w:r>
      <w:r>
        <w:rPr>
          <w:spacing w:val="-14"/>
          <w:w w:val="105"/>
        </w:rPr>
        <w:t> </w:t>
      </w:r>
      <w:r>
        <w:rPr>
          <w:w w:val="105"/>
        </w:rPr>
        <w:t>stores</w:t>
      </w:r>
      <w:r>
        <w:rPr>
          <w:spacing w:val="-13"/>
          <w:w w:val="105"/>
        </w:rPr>
        <w:t> </w:t>
      </w:r>
      <w:r>
        <w:rPr>
          <w:w w:val="105"/>
        </w:rPr>
        <w:t>ranging</w:t>
      </w:r>
      <w:r>
        <w:rPr>
          <w:spacing w:val="-13"/>
          <w:w w:val="105"/>
        </w:rPr>
        <w:t> </w:t>
      </w:r>
      <w:r>
        <w:rPr>
          <w:w w:val="105"/>
        </w:rPr>
        <w:t>from</w:t>
      </w:r>
      <w:r>
        <w:rPr>
          <w:spacing w:val="-13"/>
          <w:w w:val="105"/>
        </w:rPr>
        <w:t> </w:t>
      </w:r>
      <w:r>
        <w:rPr>
          <w:w w:val="105"/>
        </w:rPr>
        <w:t>$4M</w:t>
      </w:r>
      <w:r>
        <w:rPr>
          <w:spacing w:val="-13"/>
          <w:w w:val="105"/>
        </w:rPr>
        <w:t> </w:t>
      </w:r>
      <w:r>
        <w:rPr>
          <w:w w:val="105"/>
        </w:rPr>
        <w:t>to</w:t>
      </w:r>
      <w:r>
        <w:rPr>
          <w:spacing w:val="-13"/>
          <w:w w:val="105"/>
        </w:rPr>
        <w:t> </w:t>
      </w:r>
      <w:r>
        <w:rPr>
          <w:w w:val="105"/>
        </w:rPr>
        <w:t>$11M</w:t>
      </w:r>
      <w:r>
        <w:rPr>
          <w:spacing w:val="-13"/>
          <w:w w:val="105"/>
        </w:rPr>
        <w:t> </w:t>
      </w:r>
      <w:r>
        <w:rPr>
          <w:w w:val="105"/>
        </w:rPr>
        <w:t>in</w:t>
      </w:r>
      <w:r>
        <w:rPr>
          <w:spacing w:val="-14"/>
          <w:w w:val="105"/>
        </w:rPr>
        <w:t> </w:t>
      </w:r>
      <w:r>
        <w:rPr>
          <w:w w:val="105"/>
        </w:rPr>
        <w:t>annual</w:t>
      </w:r>
      <w:r>
        <w:rPr>
          <w:spacing w:val="-13"/>
          <w:w w:val="105"/>
        </w:rPr>
        <w:t> </w:t>
      </w:r>
      <w:r>
        <w:rPr>
          <w:w w:val="105"/>
        </w:rPr>
        <w:t>volume.</w:t>
      </w:r>
      <w:r>
        <w:rPr>
          <w:spacing w:val="-13"/>
          <w:w w:val="105"/>
        </w:rPr>
        <w:t> </w:t>
      </w:r>
      <w:r>
        <w:rPr>
          <w:w w:val="105"/>
        </w:rPr>
        <w:t>Comfortable owning the ﬂoor through holiday peaks, coaching a team of 20-35 associates, and partnering with the Store Manager on P&amp;L, shrink, and hiring. Known for steady labor planning and a calm handoff to whoever is </w:t>
      </w:r>
      <w:r>
        <w:rPr>
          <w:spacing w:val="-2"/>
          <w:w w:val="105"/>
        </w:rPr>
        <w:t>closing.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19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11920" w:h="16860"/>
          <w:pgMar w:top="0" w:bottom="0" w:left="141" w:right="0"/>
        </w:sectPr>
      </w:pPr>
    </w:p>
    <w:p>
      <w:pPr>
        <w:pStyle w:val="Heading1"/>
        <w:spacing w:before="62"/>
      </w:pPr>
      <w:r>
        <w:rPr>
          <w:color w:val="FFFFFF"/>
          <w:spacing w:val="-2"/>
        </w:rPr>
        <w:t>CONTACT</w:t>
      </w:r>
      <w:r>
        <w:rPr>
          <w:color w:val="FFFFFF"/>
          <w:spacing w:val="-13"/>
        </w:rPr>
        <w:t> </w:t>
      </w:r>
      <w:r>
        <w:rPr>
          <w:color w:val="FFFFFF"/>
          <w:spacing w:val="-2"/>
        </w:rPr>
        <w:t>INFORMATION</w:t>
      </w:r>
    </w:p>
    <w:p>
      <w:pPr>
        <w:pStyle w:val="BodyText"/>
        <w:spacing w:before="74"/>
        <w:rPr>
          <w:sz w:val="24"/>
        </w:rPr>
      </w:pPr>
    </w:p>
    <w:p>
      <w:pPr>
        <w:pStyle w:val="BodyText"/>
        <w:ind w:left="1050"/>
      </w:pPr>
      <w:r>
        <w:rPr>
          <w:color w:val="FFFFFF"/>
        </w:rPr>
        <w:t>(253)</w:t>
      </w:r>
      <w:r>
        <w:rPr>
          <w:color w:val="FFFFFF"/>
          <w:spacing w:val="16"/>
        </w:rPr>
        <w:t> </w:t>
      </w:r>
      <w:r>
        <w:rPr>
          <w:color w:val="FFFFFF"/>
        </w:rPr>
        <w:t>555-</w:t>
      </w:r>
      <w:r>
        <w:rPr>
          <w:color w:val="FFFFFF"/>
          <w:spacing w:val="-4"/>
        </w:rPr>
        <w:t>0142</w:t>
      </w:r>
    </w:p>
    <w:p>
      <w:pPr>
        <w:pStyle w:val="BodyText"/>
        <w:spacing w:before="151"/>
      </w:pPr>
      <w:r>
        <w:rPr/>
        <w:br w:type="column"/>
      </w:r>
      <w:r>
        <w:rPr/>
      </w:r>
    </w:p>
    <w:p>
      <w:pPr>
        <w:pStyle w:val="BodyText"/>
        <w:spacing w:line="261" w:lineRule="auto"/>
        <w:ind w:left="139" w:right="3599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1712">
                <wp:simplePos x="0" y="0"/>
                <wp:positionH relativeFrom="page">
                  <wp:posOffset>2952749</wp:posOffset>
                </wp:positionH>
                <wp:positionV relativeFrom="paragraph">
                  <wp:posOffset>-416574</wp:posOffset>
                </wp:positionV>
                <wp:extent cx="4615815" cy="285750"/>
                <wp:effectExtent l="0" t="0" r="0" b="0"/>
                <wp:wrapNone/>
                <wp:docPr id="2" name="Textbox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Textbox 2"/>
                      <wps:cNvSpPr txBox="1"/>
                      <wps:spPr>
                        <a:xfrm>
                          <a:off x="0" y="0"/>
                          <a:ext cx="4615815" cy="285750"/>
                        </a:xfrm>
                        <a:prstGeom prst="rect">
                          <a:avLst/>
                        </a:prstGeom>
                        <a:solidFill>
                          <a:srgbClr val="134E5C"/>
                        </a:solidFill>
                      </wps:spPr>
                      <wps:txbx>
                        <w:txbxContent>
                          <w:p>
                            <w:pPr>
                              <w:spacing w:before="60"/>
                              <w:ind w:left="242" w:right="0" w:firstLine="0"/>
                              <w:jc w:val="left"/>
                              <w:rPr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color w:val="FFFFFF"/>
                                <w:spacing w:val="-2"/>
                                <w:sz w:val="24"/>
                              </w:rPr>
                              <w:t>PROFESSIONAL</w:t>
                            </w:r>
                            <w:r>
                              <w:rPr>
                                <w:color w:val="FFFFFF"/>
                                <w:spacing w:val="4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pacing w:val="-2"/>
                                <w:sz w:val="24"/>
                              </w:rPr>
                              <w:t>EXPERIENCE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32.499969pt;margin-top:-32.801144pt;width:363.45pt;height:22.5pt;mso-position-horizontal-relative:page;mso-position-vertical-relative:paragraph;z-index:15731712" type="#_x0000_t202" id="docshape2" filled="true" fillcolor="#134e5c" stroked="false">
                <v:textbox inset="0,0,0,0">
                  <w:txbxContent>
                    <w:p>
                      <w:pPr>
                        <w:spacing w:before="60"/>
                        <w:ind w:left="242" w:right="0" w:firstLine="0"/>
                        <w:jc w:val="left"/>
                        <w:rPr>
                          <w:color w:val="000000"/>
                          <w:sz w:val="24"/>
                        </w:rPr>
                      </w:pPr>
                      <w:r>
                        <w:rPr>
                          <w:color w:val="FFFFFF"/>
                          <w:spacing w:val="-2"/>
                          <w:sz w:val="24"/>
                        </w:rPr>
                        <w:t>PROFESSIONAL</w:t>
                      </w:r>
                      <w:r>
                        <w:rPr>
                          <w:color w:val="FFFFFF"/>
                          <w:spacing w:val="4"/>
                          <w:sz w:val="24"/>
                        </w:rPr>
                        <w:t> </w:t>
                      </w:r>
                      <w:r>
                        <w:rPr>
                          <w:color w:val="FFFFFF"/>
                          <w:spacing w:val="-2"/>
                          <w:sz w:val="24"/>
                        </w:rPr>
                        <w:t>EXPERIENCE</w:t>
                      </w:r>
                    </w:p>
                  </w:txbxContent>
                </v:textbox>
                <v:fill type="solid"/>
                <w10:wrap type="none"/>
              </v:shape>
            </w:pict>
          </mc:Fallback>
        </mc:AlternateContent>
      </w:r>
      <w:r>
        <w:rPr>
          <w:w w:val="105"/>
        </w:rPr>
        <w:t>Assistant</w:t>
      </w:r>
      <w:r>
        <w:rPr>
          <w:spacing w:val="-14"/>
          <w:w w:val="105"/>
        </w:rPr>
        <w:t> </w:t>
      </w:r>
      <w:r>
        <w:rPr>
          <w:w w:val="105"/>
        </w:rPr>
        <w:t>Store</w:t>
      </w:r>
      <w:r>
        <w:rPr>
          <w:spacing w:val="-13"/>
          <w:w w:val="105"/>
        </w:rPr>
        <w:t> </w:t>
      </w:r>
      <w:r>
        <w:rPr>
          <w:w w:val="105"/>
        </w:rPr>
        <w:t>Manager</w:t>
      </w:r>
      <w:r>
        <w:rPr>
          <w:spacing w:val="-13"/>
          <w:w w:val="105"/>
        </w:rPr>
        <w:t> </w:t>
      </w:r>
      <w:r>
        <w:rPr>
          <w:w w:val="105"/>
        </w:rPr>
        <w:t>|</w:t>
      </w:r>
      <w:r>
        <w:rPr>
          <w:spacing w:val="-13"/>
          <w:w w:val="105"/>
        </w:rPr>
        <w:t> </w:t>
      </w:r>
      <w:r>
        <w:rPr>
          <w:w w:val="105"/>
        </w:rPr>
        <w:t>2021</w:t>
      </w:r>
      <w:r>
        <w:rPr>
          <w:spacing w:val="-13"/>
          <w:w w:val="105"/>
        </w:rPr>
        <w:t> </w:t>
      </w:r>
      <w:r>
        <w:rPr>
          <w:w w:val="105"/>
        </w:rPr>
        <w:t>-</w:t>
      </w:r>
      <w:r>
        <w:rPr>
          <w:spacing w:val="-13"/>
          <w:w w:val="105"/>
        </w:rPr>
        <w:t> </w:t>
      </w:r>
      <w:r>
        <w:rPr>
          <w:w w:val="105"/>
        </w:rPr>
        <w:t>Present Pinebrook Outﬁtters, Tacoma, WA</w:t>
      </w:r>
    </w:p>
    <w:p>
      <w:pPr>
        <w:pStyle w:val="BodyText"/>
        <w:spacing w:after="0" w:line="261" w:lineRule="auto"/>
        <w:sectPr>
          <w:type w:val="continuous"/>
          <w:pgSz w:w="11920" w:h="16860"/>
          <w:pgMar w:top="0" w:bottom="0" w:left="141" w:right="0"/>
          <w:cols w:num="2" w:equalWidth="0">
            <w:col w:w="3066" w:space="1565"/>
            <w:col w:w="7148"/>
          </w:cols>
        </w:sectPr>
      </w:pPr>
    </w:p>
    <w:p>
      <w:pPr>
        <w:pStyle w:val="BodyText"/>
        <w:spacing w:before="126"/>
      </w:pPr>
    </w:p>
    <w:p>
      <w:pPr>
        <w:pStyle w:val="BodyText"/>
        <w:spacing w:line="626" w:lineRule="auto"/>
        <w:ind w:left="1050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152">
                <wp:simplePos x="0" y="0"/>
                <wp:positionH relativeFrom="page">
                  <wp:posOffset>3295649</wp:posOffset>
                </wp:positionH>
                <wp:positionV relativeFrom="paragraph">
                  <wp:posOffset>-54583</wp:posOffset>
                </wp:positionV>
                <wp:extent cx="47625" cy="47625"/>
                <wp:effectExtent l="0" t="0" r="0" b="0"/>
                <wp:wrapNone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47625" cy="476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625" h="47625">
                              <a:moveTo>
                                <a:pt x="27164" y="47624"/>
                              </a:moveTo>
                              <a:lnTo>
                                <a:pt x="20461" y="47624"/>
                              </a:lnTo>
                              <a:lnTo>
                                <a:pt x="17452" y="47025"/>
                              </a:lnTo>
                              <a:lnTo>
                                <a:pt x="0" y="27163"/>
                              </a:lnTo>
                              <a:lnTo>
                                <a:pt x="0" y="24035"/>
                              </a:lnTo>
                              <a:lnTo>
                                <a:pt x="0" y="20460"/>
                              </a:lnTo>
                              <a:lnTo>
                                <a:pt x="20461" y="0"/>
                              </a:lnTo>
                              <a:lnTo>
                                <a:pt x="27164" y="0"/>
                              </a:lnTo>
                              <a:lnTo>
                                <a:pt x="47624" y="20460"/>
                              </a:lnTo>
                              <a:lnTo>
                                <a:pt x="47624" y="27163"/>
                              </a:lnTo>
                              <a:lnTo>
                                <a:pt x="30172" y="47025"/>
                              </a:lnTo>
                              <a:lnTo>
                                <a:pt x="27164" y="476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7489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59.499969pt;margin-top:-4.297943pt;width:3.75pt;height:3.75pt;mso-position-horizontal-relative:page;mso-position-vertical-relative:paragraph;z-index:15729152" id="docshape3" coordorigin="5190,-86" coordsize="75,75" path="m5233,-11l5222,-11,5217,-12,5190,-43,5190,-48,5190,-54,5222,-86,5233,-86,5265,-54,5265,-43,5238,-12,5233,-11xe" filled="true" fillcolor="#000000" stroked="false">
                <v:path arrowok="t"/>
                <v:fill opacity="49086f" type="solid"/>
                <w10:wrap type="none"/>
              </v:shape>
            </w:pict>
          </mc:Fallback>
        </mc:AlternateContent>
      </w:r>
      <w:hyperlink r:id="rId5">
        <w:r>
          <w:rPr>
            <w:color w:val="FFFFFF"/>
            <w:spacing w:val="-2"/>
          </w:rPr>
          <w:t>marisol.tagaban@email.com</w:t>
        </w:r>
      </w:hyperlink>
      <w:r>
        <w:rPr>
          <w:color w:val="FFFFFF"/>
          <w:spacing w:val="-2"/>
        </w:rPr>
        <w:t> </w:t>
      </w:r>
      <w:r>
        <w:rPr>
          <w:color w:val="FFFFFF"/>
          <w:w w:val="105"/>
        </w:rPr>
        <w:t>Tacoma, WA 12345</w:t>
      </w:r>
    </w:p>
    <w:p>
      <w:pPr>
        <w:pStyle w:val="Heading1"/>
        <w:spacing w:before="168"/>
      </w:pPr>
      <w:r>
        <w:rPr>
          <w:color w:val="FFFFFF"/>
          <w:spacing w:val="-2"/>
        </w:rPr>
        <w:t>EDUCATION</w:t>
      </w:r>
    </w:p>
    <w:p>
      <w:pPr>
        <w:pStyle w:val="BodyText"/>
        <w:spacing w:before="29"/>
        <w:rPr>
          <w:sz w:val="24"/>
        </w:rPr>
      </w:pPr>
    </w:p>
    <w:p>
      <w:pPr>
        <w:pStyle w:val="BodyText"/>
        <w:spacing w:line="261" w:lineRule="auto" w:before="1"/>
        <w:ind w:left="882"/>
      </w:pPr>
      <w:r>
        <w:rPr>
          <w:color w:val="FFFFFF"/>
          <w:w w:val="105"/>
        </w:rPr>
        <w:t>Associate of Applied Science, </w:t>
      </w:r>
      <w:r>
        <w:rPr>
          <w:color w:val="FFFFFF"/>
          <w:spacing w:val="-4"/>
          <w:w w:val="105"/>
        </w:rPr>
        <w:t>Business Management,</w:t>
      </w:r>
      <w:r>
        <w:rPr>
          <w:color w:val="FFFFFF"/>
          <w:spacing w:val="-5"/>
          <w:w w:val="105"/>
        </w:rPr>
        <w:t> </w:t>
      </w:r>
      <w:r>
        <w:rPr>
          <w:color w:val="FFFFFF"/>
          <w:spacing w:val="-4"/>
          <w:w w:val="105"/>
        </w:rPr>
        <w:t>Tacoma </w:t>
      </w:r>
      <w:r>
        <w:rPr>
          <w:color w:val="FFFFFF"/>
          <w:w w:val="105"/>
        </w:rPr>
        <w:t>Community College, 2017</w:t>
      </w:r>
    </w:p>
    <w:p>
      <w:pPr>
        <w:pStyle w:val="BodyText"/>
        <w:spacing w:line="261" w:lineRule="auto" w:before="168"/>
        <w:ind w:left="139" w:right="859"/>
      </w:pPr>
      <w:r>
        <w:rPr/>
        <w:br w:type="column"/>
      </w:r>
      <w:r>
        <w:rPr>
          <w:w w:val="105"/>
        </w:rPr>
        <w:t>Run</w:t>
      </w:r>
      <w:r>
        <w:rPr>
          <w:spacing w:val="-12"/>
          <w:w w:val="105"/>
        </w:rPr>
        <w:t> </w:t>
      </w:r>
      <w:r>
        <w:rPr>
          <w:w w:val="105"/>
        </w:rPr>
        <w:t>daily</w:t>
      </w:r>
      <w:r>
        <w:rPr>
          <w:spacing w:val="-12"/>
          <w:w w:val="105"/>
        </w:rPr>
        <w:t> </w:t>
      </w:r>
      <w:r>
        <w:rPr>
          <w:w w:val="105"/>
        </w:rPr>
        <w:t>operations</w:t>
      </w:r>
      <w:r>
        <w:rPr>
          <w:spacing w:val="-12"/>
          <w:w w:val="105"/>
        </w:rPr>
        <w:t> </w:t>
      </w:r>
      <w:r>
        <w:rPr>
          <w:w w:val="105"/>
        </w:rPr>
        <w:t>for</w:t>
      </w:r>
      <w:r>
        <w:rPr>
          <w:spacing w:val="-12"/>
          <w:w w:val="105"/>
        </w:rPr>
        <w:t> </w:t>
      </w:r>
      <w:r>
        <w:rPr>
          <w:w w:val="105"/>
        </w:rPr>
        <w:t>a</w:t>
      </w:r>
      <w:r>
        <w:rPr>
          <w:spacing w:val="-12"/>
          <w:w w:val="105"/>
        </w:rPr>
        <w:t> </w:t>
      </w:r>
      <w:r>
        <w:rPr>
          <w:w w:val="105"/>
        </w:rPr>
        <w:t>22,000</w:t>
      </w:r>
      <w:r>
        <w:rPr>
          <w:spacing w:val="-12"/>
          <w:w w:val="105"/>
        </w:rPr>
        <w:t> </w:t>
      </w:r>
      <w:r>
        <w:rPr>
          <w:w w:val="105"/>
        </w:rPr>
        <w:t>sq</w:t>
      </w:r>
      <w:r>
        <w:rPr>
          <w:spacing w:val="-12"/>
          <w:w w:val="105"/>
        </w:rPr>
        <w:t> </w:t>
      </w:r>
      <w:r>
        <w:rPr>
          <w:w w:val="105"/>
        </w:rPr>
        <w:t>ft</w:t>
      </w:r>
      <w:r>
        <w:rPr>
          <w:spacing w:val="-12"/>
          <w:w w:val="105"/>
        </w:rPr>
        <w:t> </w:t>
      </w:r>
      <w:r>
        <w:rPr>
          <w:w w:val="105"/>
        </w:rPr>
        <w:t>location</w:t>
      </w:r>
      <w:r>
        <w:rPr>
          <w:spacing w:val="-12"/>
          <w:w w:val="105"/>
        </w:rPr>
        <w:t> </w:t>
      </w:r>
      <w:r>
        <w:rPr>
          <w:w w:val="105"/>
        </w:rPr>
        <w:t>doing</w:t>
      </w:r>
      <w:r>
        <w:rPr>
          <w:spacing w:val="-12"/>
          <w:w w:val="105"/>
        </w:rPr>
        <w:t> </w:t>
      </w:r>
      <w:r>
        <w:rPr>
          <w:w w:val="105"/>
        </w:rPr>
        <w:t>roughly</w:t>
      </w:r>
      <w:r>
        <w:rPr>
          <w:spacing w:val="-12"/>
          <w:w w:val="105"/>
        </w:rPr>
        <w:t> </w:t>
      </w:r>
      <w:r>
        <w:rPr>
          <w:w w:val="105"/>
        </w:rPr>
        <w:t>$8.4M annually; serve as senior leader on duty 4 of 5 shifts each week</w:t>
      </w:r>
    </w:p>
    <w:p>
      <w:pPr>
        <w:pStyle w:val="BodyText"/>
        <w:spacing w:line="261" w:lineRule="auto" w:before="89"/>
        <w:ind w:left="139" w:right="477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664">
                <wp:simplePos x="0" y="0"/>
                <wp:positionH relativeFrom="page">
                  <wp:posOffset>3295649</wp:posOffset>
                </wp:positionH>
                <wp:positionV relativeFrom="paragraph">
                  <wp:posOffset>106554</wp:posOffset>
                </wp:positionV>
                <wp:extent cx="47625" cy="47625"/>
                <wp:effectExtent l="0" t="0" r="0" b="0"/>
                <wp:wrapNone/>
                <wp:docPr id="4" name="Graphic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Graphic 4"/>
                      <wps:cNvSpPr/>
                      <wps:spPr>
                        <a:xfrm>
                          <a:off x="0" y="0"/>
                          <a:ext cx="47625" cy="476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625" h="47625">
                              <a:moveTo>
                                <a:pt x="27164" y="47624"/>
                              </a:moveTo>
                              <a:lnTo>
                                <a:pt x="20461" y="47624"/>
                              </a:lnTo>
                              <a:lnTo>
                                <a:pt x="17452" y="47025"/>
                              </a:lnTo>
                              <a:lnTo>
                                <a:pt x="0" y="27163"/>
                              </a:lnTo>
                              <a:lnTo>
                                <a:pt x="0" y="24035"/>
                              </a:lnTo>
                              <a:lnTo>
                                <a:pt x="0" y="20460"/>
                              </a:lnTo>
                              <a:lnTo>
                                <a:pt x="20461" y="0"/>
                              </a:lnTo>
                              <a:lnTo>
                                <a:pt x="27164" y="0"/>
                              </a:lnTo>
                              <a:lnTo>
                                <a:pt x="47624" y="20460"/>
                              </a:lnTo>
                              <a:lnTo>
                                <a:pt x="47624" y="27163"/>
                              </a:lnTo>
                              <a:lnTo>
                                <a:pt x="30172" y="47025"/>
                              </a:lnTo>
                              <a:lnTo>
                                <a:pt x="27164" y="476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7489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59.499969pt;margin-top:8.390092pt;width:3.75pt;height:3.75pt;mso-position-horizontal-relative:page;mso-position-vertical-relative:paragraph;z-index:15729664" id="docshape4" coordorigin="5190,168" coordsize="75,75" path="m5233,243l5222,243,5217,242,5190,211,5190,206,5190,200,5222,168,5233,168,5265,200,5265,211,5238,242,5233,243xe" filled="true" fillcolor="#000000" stroked="false">
                <v:path arrowok="t"/>
                <v:fill opacity="49086f" type="solid"/>
                <w10:wrap type="none"/>
              </v:shape>
            </w:pict>
          </mc:Fallback>
        </mc:AlternateContent>
      </w:r>
      <w:r>
        <w:rPr>
          <w:w w:val="105"/>
        </w:rPr>
        <w:t>Cut</w:t>
      </w:r>
      <w:r>
        <w:rPr>
          <w:spacing w:val="-13"/>
          <w:w w:val="105"/>
        </w:rPr>
        <w:t> </w:t>
      </w:r>
      <w:r>
        <w:rPr>
          <w:w w:val="105"/>
        </w:rPr>
        <w:t>shrink</w:t>
      </w:r>
      <w:r>
        <w:rPr>
          <w:spacing w:val="-13"/>
          <w:w w:val="105"/>
        </w:rPr>
        <w:t> </w:t>
      </w:r>
      <w:r>
        <w:rPr>
          <w:w w:val="105"/>
        </w:rPr>
        <w:t>from</w:t>
      </w:r>
      <w:r>
        <w:rPr>
          <w:spacing w:val="-13"/>
          <w:w w:val="105"/>
        </w:rPr>
        <w:t> </w:t>
      </w:r>
      <w:r>
        <w:rPr>
          <w:w w:val="105"/>
        </w:rPr>
        <w:t>1.9%</w:t>
      </w:r>
      <w:r>
        <w:rPr>
          <w:spacing w:val="-13"/>
          <w:w w:val="105"/>
        </w:rPr>
        <w:t> </w:t>
      </w:r>
      <w:r>
        <w:rPr>
          <w:w w:val="105"/>
        </w:rPr>
        <w:t>to</w:t>
      </w:r>
      <w:r>
        <w:rPr>
          <w:spacing w:val="-13"/>
          <w:w w:val="105"/>
        </w:rPr>
        <w:t> </w:t>
      </w:r>
      <w:r>
        <w:rPr>
          <w:w w:val="105"/>
        </w:rPr>
        <w:t>0.7%</w:t>
      </w:r>
      <w:r>
        <w:rPr>
          <w:spacing w:val="-13"/>
          <w:w w:val="105"/>
        </w:rPr>
        <w:t> </w:t>
      </w:r>
      <w:r>
        <w:rPr>
          <w:w w:val="105"/>
        </w:rPr>
        <w:t>over</w:t>
      </w:r>
      <w:r>
        <w:rPr>
          <w:spacing w:val="-13"/>
          <w:w w:val="105"/>
        </w:rPr>
        <w:t> </w:t>
      </w:r>
      <w:r>
        <w:rPr>
          <w:w w:val="105"/>
        </w:rPr>
        <w:t>two</w:t>
      </w:r>
      <w:r>
        <w:rPr>
          <w:spacing w:val="-13"/>
          <w:w w:val="105"/>
        </w:rPr>
        <w:t> </w:t>
      </w:r>
      <w:r>
        <w:rPr>
          <w:w w:val="105"/>
        </w:rPr>
        <w:t>physical</w:t>
      </w:r>
      <w:r>
        <w:rPr>
          <w:spacing w:val="-13"/>
          <w:w w:val="105"/>
        </w:rPr>
        <w:t> </w:t>
      </w:r>
      <w:r>
        <w:rPr>
          <w:w w:val="105"/>
        </w:rPr>
        <w:t>inventories</w:t>
      </w:r>
      <w:r>
        <w:rPr>
          <w:spacing w:val="-13"/>
          <w:w w:val="105"/>
        </w:rPr>
        <w:t> </w:t>
      </w:r>
      <w:r>
        <w:rPr>
          <w:w w:val="105"/>
        </w:rPr>
        <w:t>by</w:t>
      </w:r>
      <w:r>
        <w:rPr>
          <w:spacing w:val="-13"/>
          <w:w w:val="105"/>
        </w:rPr>
        <w:t> </w:t>
      </w:r>
      <w:r>
        <w:rPr>
          <w:w w:val="105"/>
        </w:rPr>
        <w:t>tightening receiving audits, ﬁtting room coverage, and back-stock checks</w:t>
      </w:r>
    </w:p>
    <w:p>
      <w:pPr>
        <w:pStyle w:val="BodyText"/>
        <w:spacing w:line="261" w:lineRule="auto" w:before="103"/>
        <w:ind w:left="139" w:right="477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0176">
                <wp:simplePos x="0" y="0"/>
                <wp:positionH relativeFrom="page">
                  <wp:posOffset>3295649</wp:posOffset>
                </wp:positionH>
                <wp:positionV relativeFrom="paragraph">
                  <wp:posOffset>115938</wp:posOffset>
                </wp:positionV>
                <wp:extent cx="47625" cy="38100"/>
                <wp:effectExtent l="0" t="0" r="0" b="0"/>
                <wp:wrapNone/>
                <wp:docPr id="5" name="Graphic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Graphic 5"/>
                      <wps:cNvSpPr/>
                      <wps:spPr>
                        <a:xfrm>
                          <a:off x="0" y="0"/>
                          <a:ext cx="47625" cy="38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625" h="38100">
                              <a:moveTo>
                                <a:pt x="31101" y="38099"/>
                              </a:moveTo>
                              <a:lnTo>
                                <a:pt x="16523" y="38099"/>
                              </a:lnTo>
                              <a:lnTo>
                                <a:pt x="14093" y="37616"/>
                              </a:lnTo>
                              <a:lnTo>
                                <a:pt x="0" y="21575"/>
                              </a:lnTo>
                              <a:lnTo>
                                <a:pt x="0" y="19049"/>
                              </a:lnTo>
                              <a:lnTo>
                                <a:pt x="0" y="16523"/>
                              </a:lnTo>
                              <a:lnTo>
                                <a:pt x="16523" y="0"/>
                              </a:lnTo>
                              <a:lnTo>
                                <a:pt x="31101" y="0"/>
                              </a:lnTo>
                              <a:lnTo>
                                <a:pt x="47624" y="16523"/>
                              </a:lnTo>
                              <a:lnTo>
                                <a:pt x="47624" y="21575"/>
                              </a:lnTo>
                              <a:lnTo>
                                <a:pt x="33531" y="37616"/>
                              </a:lnTo>
                              <a:lnTo>
                                <a:pt x="31101" y="380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7489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59.499969pt;margin-top:9.129005pt;width:3.75pt;height:3pt;mso-position-horizontal-relative:page;mso-position-vertical-relative:paragraph;z-index:15730176" id="docshape5" coordorigin="5190,183" coordsize="75,60" path="m5239,243l5216,243,5212,242,5190,217,5190,213,5190,209,5216,183,5239,183,5265,209,5265,217,5243,242,5239,243xe" filled="true" fillcolor="#000000" stroked="false">
                <v:path arrowok="t"/>
                <v:fill opacity="49086f" type="solid"/>
                <w10:wrap type="none"/>
              </v:shape>
            </w:pict>
          </mc:Fallback>
        </mc:AlternateContent>
      </w:r>
      <w:r>
        <w:rPr>
          <w:w w:val="105"/>
        </w:rPr>
        <w:t>Coach</w:t>
      </w:r>
      <w:r>
        <w:rPr>
          <w:spacing w:val="-13"/>
          <w:w w:val="105"/>
        </w:rPr>
        <w:t> </w:t>
      </w:r>
      <w:r>
        <w:rPr>
          <w:w w:val="105"/>
        </w:rPr>
        <w:t>a</w:t>
      </w:r>
      <w:r>
        <w:rPr>
          <w:spacing w:val="-13"/>
          <w:w w:val="105"/>
        </w:rPr>
        <w:t> </w:t>
      </w:r>
      <w:r>
        <w:rPr>
          <w:w w:val="105"/>
        </w:rPr>
        <w:t>team</w:t>
      </w:r>
      <w:r>
        <w:rPr>
          <w:spacing w:val="-13"/>
          <w:w w:val="105"/>
        </w:rPr>
        <w:t> </w:t>
      </w:r>
      <w:r>
        <w:rPr>
          <w:w w:val="105"/>
        </w:rPr>
        <w:t>of</w:t>
      </w:r>
      <w:r>
        <w:rPr>
          <w:spacing w:val="-13"/>
          <w:w w:val="105"/>
        </w:rPr>
        <w:t> </w:t>
      </w:r>
      <w:r>
        <w:rPr>
          <w:w w:val="105"/>
        </w:rPr>
        <w:t>28</w:t>
      </w:r>
      <w:r>
        <w:rPr>
          <w:spacing w:val="-13"/>
          <w:w w:val="105"/>
        </w:rPr>
        <w:t> </w:t>
      </w:r>
      <w:r>
        <w:rPr>
          <w:w w:val="105"/>
        </w:rPr>
        <w:t>associates</w:t>
      </w:r>
      <w:r>
        <w:rPr>
          <w:spacing w:val="-13"/>
          <w:w w:val="105"/>
        </w:rPr>
        <w:t> </w:t>
      </w:r>
      <w:r>
        <w:rPr>
          <w:w w:val="105"/>
        </w:rPr>
        <w:t>and</w:t>
      </w:r>
      <w:r>
        <w:rPr>
          <w:spacing w:val="-13"/>
          <w:w w:val="105"/>
        </w:rPr>
        <w:t> </w:t>
      </w:r>
      <w:r>
        <w:rPr>
          <w:w w:val="105"/>
        </w:rPr>
        <w:t>4</w:t>
      </w:r>
      <w:r>
        <w:rPr>
          <w:spacing w:val="-13"/>
          <w:w w:val="105"/>
        </w:rPr>
        <w:t> </w:t>
      </w:r>
      <w:r>
        <w:rPr>
          <w:w w:val="105"/>
        </w:rPr>
        <w:t>supervisors,</w:t>
      </w:r>
      <w:r>
        <w:rPr>
          <w:spacing w:val="-13"/>
          <w:w w:val="105"/>
        </w:rPr>
        <w:t> </w:t>
      </w:r>
      <w:r>
        <w:rPr>
          <w:w w:val="105"/>
        </w:rPr>
        <w:t>including</w:t>
      </w:r>
      <w:r>
        <w:rPr>
          <w:spacing w:val="-13"/>
          <w:w w:val="105"/>
        </w:rPr>
        <w:t> </w:t>
      </w:r>
      <w:r>
        <w:rPr>
          <w:w w:val="105"/>
        </w:rPr>
        <w:t>weekly</w:t>
      </w:r>
      <w:r>
        <w:rPr>
          <w:spacing w:val="-13"/>
          <w:w w:val="105"/>
        </w:rPr>
        <w:t> </w:t>
      </w:r>
      <w:r>
        <w:rPr>
          <w:w w:val="105"/>
        </w:rPr>
        <w:t>one-on-ones with leads and a quarterly career-pathing sit-down</w:t>
      </w:r>
    </w:p>
    <w:p>
      <w:pPr>
        <w:pStyle w:val="BodyText"/>
        <w:spacing w:line="261" w:lineRule="auto" w:before="89"/>
        <w:ind w:left="139" w:right="477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0688">
                <wp:simplePos x="0" y="0"/>
                <wp:positionH relativeFrom="page">
                  <wp:posOffset>3295649</wp:posOffset>
                </wp:positionH>
                <wp:positionV relativeFrom="paragraph">
                  <wp:posOffset>106907</wp:posOffset>
                </wp:positionV>
                <wp:extent cx="47625" cy="47625"/>
                <wp:effectExtent l="0" t="0" r="0" b="0"/>
                <wp:wrapNone/>
                <wp:docPr id="6" name="Graphic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Graphic 6"/>
                      <wps:cNvSpPr/>
                      <wps:spPr>
                        <a:xfrm>
                          <a:off x="0" y="0"/>
                          <a:ext cx="47625" cy="476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625" h="47625">
                              <a:moveTo>
                                <a:pt x="27164" y="47624"/>
                              </a:moveTo>
                              <a:lnTo>
                                <a:pt x="20461" y="47624"/>
                              </a:lnTo>
                              <a:lnTo>
                                <a:pt x="17452" y="47025"/>
                              </a:lnTo>
                              <a:lnTo>
                                <a:pt x="0" y="27163"/>
                              </a:lnTo>
                              <a:lnTo>
                                <a:pt x="0" y="24035"/>
                              </a:lnTo>
                              <a:lnTo>
                                <a:pt x="0" y="20460"/>
                              </a:lnTo>
                              <a:lnTo>
                                <a:pt x="20461" y="0"/>
                              </a:lnTo>
                              <a:lnTo>
                                <a:pt x="27164" y="0"/>
                              </a:lnTo>
                              <a:lnTo>
                                <a:pt x="47624" y="20460"/>
                              </a:lnTo>
                              <a:lnTo>
                                <a:pt x="47624" y="27163"/>
                              </a:lnTo>
                              <a:lnTo>
                                <a:pt x="30172" y="47025"/>
                              </a:lnTo>
                              <a:lnTo>
                                <a:pt x="27164" y="476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7489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59.499969pt;margin-top:8.417919pt;width:3.75pt;height:3.75pt;mso-position-horizontal-relative:page;mso-position-vertical-relative:paragraph;z-index:15730688" id="docshape6" coordorigin="5190,168" coordsize="75,75" path="m5233,243l5222,243,5217,242,5190,211,5190,206,5190,201,5222,168,5233,168,5265,201,5265,211,5238,242,5233,243xe" filled="true" fillcolor="#000000" stroked="false">
                <v:path arrowok="t"/>
                <v:fill opacity="49086f" type="solid"/>
                <w10:wrap type="none"/>
              </v:shape>
            </w:pict>
          </mc:Fallback>
        </mc:AlternateContent>
      </w:r>
      <w:r>
        <w:rPr>
          <w:w w:val="105"/>
        </w:rPr>
        <w:t>Own</w:t>
      </w:r>
      <w:r>
        <w:rPr>
          <w:spacing w:val="-13"/>
          <w:w w:val="105"/>
        </w:rPr>
        <w:t> </w:t>
      </w:r>
      <w:r>
        <w:rPr>
          <w:w w:val="105"/>
        </w:rPr>
        <w:t>the</w:t>
      </w:r>
      <w:r>
        <w:rPr>
          <w:spacing w:val="-13"/>
          <w:w w:val="105"/>
        </w:rPr>
        <w:t> </w:t>
      </w:r>
      <w:r>
        <w:rPr>
          <w:w w:val="105"/>
        </w:rPr>
        <w:t>schedule</w:t>
      </w:r>
      <w:r>
        <w:rPr>
          <w:spacing w:val="-13"/>
          <w:w w:val="105"/>
        </w:rPr>
        <w:t> </w:t>
      </w:r>
      <w:r>
        <w:rPr>
          <w:w w:val="105"/>
        </w:rPr>
        <w:t>for</w:t>
      </w:r>
      <w:r>
        <w:rPr>
          <w:spacing w:val="-13"/>
          <w:w w:val="105"/>
        </w:rPr>
        <w:t> </w:t>
      </w:r>
      <w:r>
        <w:rPr>
          <w:w w:val="105"/>
        </w:rPr>
        <w:t>two</w:t>
      </w:r>
      <w:r>
        <w:rPr>
          <w:spacing w:val="-13"/>
          <w:w w:val="105"/>
        </w:rPr>
        <w:t> </w:t>
      </w:r>
      <w:r>
        <w:rPr>
          <w:w w:val="105"/>
        </w:rPr>
        <w:t>departments,</w:t>
      </w:r>
      <w:r>
        <w:rPr>
          <w:spacing w:val="-13"/>
          <w:w w:val="105"/>
        </w:rPr>
        <w:t> </w:t>
      </w:r>
      <w:r>
        <w:rPr>
          <w:w w:val="105"/>
        </w:rPr>
        <w:t>holding</w:t>
      </w:r>
      <w:r>
        <w:rPr>
          <w:spacing w:val="-13"/>
          <w:w w:val="105"/>
        </w:rPr>
        <w:t> </w:t>
      </w:r>
      <w:r>
        <w:rPr>
          <w:w w:val="105"/>
        </w:rPr>
        <w:t>labor</w:t>
      </w:r>
      <w:r>
        <w:rPr>
          <w:spacing w:val="-13"/>
          <w:w w:val="105"/>
        </w:rPr>
        <w:t> </w:t>
      </w:r>
      <w:r>
        <w:rPr>
          <w:w w:val="105"/>
        </w:rPr>
        <w:t>within</w:t>
      </w:r>
      <w:r>
        <w:rPr>
          <w:spacing w:val="-13"/>
          <w:w w:val="105"/>
        </w:rPr>
        <w:t> </w:t>
      </w:r>
      <w:r>
        <w:rPr>
          <w:w w:val="105"/>
        </w:rPr>
        <w:t>50</w:t>
      </w:r>
      <w:r>
        <w:rPr>
          <w:spacing w:val="-13"/>
          <w:w w:val="105"/>
        </w:rPr>
        <w:t> </w:t>
      </w:r>
      <w:r>
        <w:rPr>
          <w:w w:val="105"/>
        </w:rPr>
        <w:t>hours</w:t>
      </w:r>
      <w:r>
        <w:rPr>
          <w:spacing w:val="-13"/>
          <w:w w:val="105"/>
        </w:rPr>
        <w:t> </w:t>
      </w:r>
      <w:r>
        <w:rPr>
          <w:w w:val="105"/>
        </w:rPr>
        <w:t>of weekly budget while keeping conversion above district average</w:t>
      </w:r>
    </w:p>
    <w:p>
      <w:pPr>
        <w:pStyle w:val="BodyText"/>
        <w:spacing w:line="261" w:lineRule="auto" w:before="89"/>
        <w:ind w:left="139" w:right="477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1200">
                <wp:simplePos x="0" y="0"/>
                <wp:positionH relativeFrom="page">
                  <wp:posOffset>3295649</wp:posOffset>
                </wp:positionH>
                <wp:positionV relativeFrom="paragraph">
                  <wp:posOffset>106766</wp:posOffset>
                </wp:positionV>
                <wp:extent cx="47625" cy="47625"/>
                <wp:effectExtent l="0" t="0" r="0" b="0"/>
                <wp:wrapNone/>
                <wp:docPr id="7" name="Graphic 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" name="Graphic 7"/>
                      <wps:cNvSpPr/>
                      <wps:spPr>
                        <a:xfrm>
                          <a:off x="0" y="0"/>
                          <a:ext cx="47625" cy="476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625" h="47625">
                              <a:moveTo>
                                <a:pt x="27164" y="47624"/>
                              </a:moveTo>
                              <a:lnTo>
                                <a:pt x="20461" y="47624"/>
                              </a:lnTo>
                              <a:lnTo>
                                <a:pt x="17452" y="47025"/>
                              </a:lnTo>
                              <a:lnTo>
                                <a:pt x="0" y="27163"/>
                              </a:lnTo>
                              <a:lnTo>
                                <a:pt x="0" y="24035"/>
                              </a:lnTo>
                              <a:lnTo>
                                <a:pt x="0" y="20460"/>
                              </a:lnTo>
                              <a:lnTo>
                                <a:pt x="20461" y="0"/>
                              </a:lnTo>
                              <a:lnTo>
                                <a:pt x="27164" y="0"/>
                              </a:lnTo>
                              <a:lnTo>
                                <a:pt x="47624" y="20460"/>
                              </a:lnTo>
                              <a:lnTo>
                                <a:pt x="47624" y="27163"/>
                              </a:lnTo>
                              <a:lnTo>
                                <a:pt x="30172" y="47025"/>
                              </a:lnTo>
                              <a:lnTo>
                                <a:pt x="27164" y="476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7489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59.499969pt;margin-top:8.406834pt;width:3.75pt;height:3.75pt;mso-position-horizontal-relative:page;mso-position-vertical-relative:paragraph;z-index:15731200" id="docshape7" coordorigin="5190,168" coordsize="75,75" path="m5233,243l5222,243,5217,242,5190,211,5190,206,5190,200,5222,168,5233,168,5265,200,5265,211,5238,242,5233,243xe" filled="true" fillcolor="#000000" stroked="false">
                <v:path arrowok="t"/>
                <v:fill opacity="49086f" type="solid"/>
                <w10:wrap type="none"/>
              </v:shape>
            </w:pict>
          </mc:Fallback>
        </mc:AlternateContent>
      </w:r>
      <w:r>
        <w:rPr>
          <w:w w:val="105"/>
        </w:rPr>
        <w:t>Partner</w:t>
      </w:r>
      <w:r>
        <w:rPr>
          <w:spacing w:val="-14"/>
          <w:w w:val="105"/>
        </w:rPr>
        <w:t> </w:t>
      </w:r>
      <w:r>
        <w:rPr>
          <w:w w:val="105"/>
        </w:rPr>
        <w:t>with</w:t>
      </w:r>
      <w:r>
        <w:rPr>
          <w:spacing w:val="-13"/>
          <w:w w:val="105"/>
        </w:rPr>
        <w:t> </w:t>
      </w:r>
      <w:r>
        <w:rPr>
          <w:w w:val="105"/>
        </w:rPr>
        <w:t>HR</w:t>
      </w:r>
      <w:r>
        <w:rPr>
          <w:spacing w:val="-13"/>
          <w:w w:val="105"/>
        </w:rPr>
        <w:t> </w:t>
      </w:r>
      <w:r>
        <w:rPr>
          <w:w w:val="105"/>
        </w:rPr>
        <w:t>on</w:t>
      </w:r>
      <w:r>
        <w:rPr>
          <w:spacing w:val="-13"/>
          <w:w w:val="105"/>
        </w:rPr>
        <w:t> </w:t>
      </w:r>
      <w:r>
        <w:rPr>
          <w:w w:val="105"/>
        </w:rPr>
        <w:t>interviewing,</w:t>
      </w:r>
      <w:r>
        <w:rPr>
          <w:spacing w:val="-13"/>
          <w:w w:val="105"/>
        </w:rPr>
        <w:t> </w:t>
      </w:r>
      <w:r>
        <w:rPr>
          <w:w w:val="105"/>
        </w:rPr>
        <w:t>offer</w:t>
      </w:r>
      <w:r>
        <w:rPr>
          <w:spacing w:val="-13"/>
          <w:w w:val="105"/>
        </w:rPr>
        <w:t> </w:t>
      </w:r>
      <w:r>
        <w:rPr>
          <w:w w:val="105"/>
        </w:rPr>
        <w:t>letters,</w:t>
      </w:r>
      <w:r>
        <w:rPr>
          <w:spacing w:val="-13"/>
          <w:w w:val="105"/>
        </w:rPr>
        <w:t> </w:t>
      </w:r>
      <w:r>
        <w:rPr>
          <w:w w:val="105"/>
        </w:rPr>
        <w:t>and</w:t>
      </w:r>
      <w:r>
        <w:rPr>
          <w:spacing w:val="-14"/>
          <w:w w:val="105"/>
        </w:rPr>
        <w:t> </w:t>
      </w:r>
      <w:r>
        <w:rPr>
          <w:w w:val="105"/>
        </w:rPr>
        <w:t>onboarding</w:t>
      </w:r>
      <w:r>
        <w:rPr>
          <w:spacing w:val="-13"/>
          <w:w w:val="105"/>
        </w:rPr>
        <w:t> </w:t>
      </w:r>
      <w:r>
        <w:rPr>
          <w:w w:val="105"/>
        </w:rPr>
        <w:t>for</w:t>
      </w:r>
      <w:r>
        <w:rPr>
          <w:spacing w:val="-13"/>
          <w:w w:val="105"/>
        </w:rPr>
        <w:t> </w:t>
      </w:r>
      <w:r>
        <w:rPr>
          <w:w w:val="105"/>
        </w:rPr>
        <w:t>30+ seasonal hires each Q4</w:t>
      </w:r>
    </w:p>
    <w:p>
      <w:pPr>
        <w:pStyle w:val="BodyText"/>
        <w:spacing w:after="0" w:line="261" w:lineRule="auto"/>
        <w:sectPr>
          <w:type w:val="continuous"/>
          <w:pgSz w:w="11920" w:h="16860"/>
          <w:pgMar w:top="0" w:bottom="0" w:left="141" w:right="0"/>
          <w:cols w:num="2" w:equalWidth="0">
            <w:col w:w="3565" w:space="1643"/>
            <w:col w:w="6571"/>
          </w:cols>
        </w:sectPr>
      </w:pPr>
    </w:p>
    <w:p>
      <w:pPr>
        <w:pStyle w:val="BodyText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25376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2800350" cy="10706100"/>
                <wp:effectExtent l="0" t="0" r="0" b="0"/>
                <wp:wrapNone/>
                <wp:docPr id="8" name="Group 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8" name="Group 8"/>
                      <wpg:cNvGrpSpPr/>
                      <wpg:grpSpPr>
                        <a:xfrm>
                          <a:off x="0" y="0"/>
                          <a:ext cx="2800350" cy="10706100"/>
                          <a:chExt cx="2800350" cy="10706100"/>
                        </a:xfrm>
                      </wpg:grpSpPr>
                      <wps:wsp>
                        <wps:cNvPr id="9" name="Graphic 9"/>
                        <wps:cNvSpPr/>
                        <wps:spPr>
                          <a:xfrm>
                            <a:off x="0" y="0"/>
                            <a:ext cx="2800350" cy="10706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00350" h="10706100">
                                <a:moveTo>
                                  <a:pt x="2800349" y="10706099"/>
                                </a:moveTo>
                                <a:lnTo>
                                  <a:pt x="0" y="10706099"/>
                                </a:lnTo>
                                <a:lnTo>
                                  <a:pt x="0" y="0"/>
                                </a:lnTo>
                                <a:lnTo>
                                  <a:pt x="2800349" y="0"/>
                                </a:lnTo>
                                <a:lnTo>
                                  <a:pt x="2800349" y="107060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34E5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0" name="Image 10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7202" y="3419475"/>
                            <a:ext cx="200766" cy="20076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" name="Image 11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0455" y="3762375"/>
                            <a:ext cx="174258" cy="20067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" name="Image 12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7844" y="4105275"/>
                            <a:ext cx="199480" cy="20076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" name="Graphic 13"/>
                        <wps:cNvSpPr/>
                        <wps:spPr>
                          <a:xfrm>
                            <a:off x="457187" y="5000624"/>
                            <a:ext cx="47625" cy="4686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" h="4686300">
                                <a:moveTo>
                                  <a:pt x="47625" y="4659147"/>
                                </a:moveTo>
                                <a:lnTo>
                                  <a:pt x="27165" y="4638675"/>
                                </a:lnTo>
                                <a:lnTo>
                                  <a:pt x="20472" y="4638675"/>
                                </a:lnTo>
                                <a:lnTo>
                                  <a:pt x="0" y="4659147"/>
                                </a:lnTo>
                                <a:lnTo>
                                  <a:pt x="0" y="4662716"/>
                                </a:lnTo>
                                <a:lnTo>
                                  <a:pt x="0" y="4665840"/>
                                </a:lnTo>
                                <a:lnTo>
                                  <a:pt x="20472" y="4686300"/>
                                </a:lnTo>
                                <a:lnTo>
                                  <a:pt x="27165" y="4686300"/>
                                </a:lnTo>
                                <a:lnTo>
                                  <a:pt x="47625" y="4665840"/>
                                </a:lnTo>
                                <a:lnTo>
                                  <a:pt x="47625" y="4659147"/>
                                </a:lnTo>
                                <a:close/>
                              </a:path>
                              <a:path w="47625" h="4686300">
                                <a:moveTo>
                                  <a:pt x="47625" y="4459109"/>
                                </a:moveTo>
                                <a:lnTo>
                                  <a:pt x="27165" y="4438650"/>
                                </a:lnTo>
                                <a:lnTo>
                                  <a:pt x="20472" y="4438650"/>
                                </a:lnTo>
                                <a:lnTo>
                                  <a:pt x="0" y="4459109"/>
                                </a:lnTo>
                                <a:lnTo>
                                  <a:pt x="0" y="4462691"/>
                                </a:lnTo>
                                <a:lnTo>
                                  <a:pt x="0" y="4465815"/>
                                </a:lnTo>
                                <a:lnTo>
                                  <a:pt x="20472" y="4486275"/>
                                </a:lnTo>
                                <a:lnTo>
                                  <a:pt x="27165" y="4486275"/>
                                </a:lnTo>
                                <a:lnTo>
                                  <a:pt x="47625" y="4465815"/>
                                </a:lnTo>
                                <a:lnTo>
                                  <a:pt x="47625" y="4459109"/>
                                </a:lnTo>
                                <a:close/>
                              </a:path>
                              <a:path w="47625" h="4686300">
                                <a:moveTo>
                                  <a:pt x="47625" y="4112272"/>
                                </a:moveTo>
                                <a:lnTo>
                                  <a:pt x="31102" y="4095750"/>
                                </a:lnTo>
                                <a:lnTo>
                                  <a:pt x="16535" y="4095750"/>
                                </a:lnTo>
                                <a:lnTo>
                                  <a:pt x="0" y="4112272"/>
                                </a:lnTo>
                                <a:lnTo>
                                  <a:pt x="0" y="4114800"/>
                                </a:lnTo>
                                <a:lnTo>
                                  <a:pt x="0" y="4117327"/>
                                </a:lnTo>
                                <a:lnTo>
                                  <a:pt x="16535" y="4133850"/>
                                </a:lnTo>
                                <a:lnTo>
                                  <a:pt x="31102" y="4133850"/>
                                </a:lnTo>
                                <a:lnTo>
                                  <a:pt x="47625" y="4117327"/>
                                </a:lnTo>
                                <a:lnTo>
                                  <a:pt x="47625" y="4112272"/>
                                </a:lnTo>
                                <a:close/>
                              </a:path>
                              <a:path w="47625" h="4686300">
                                <a:moveTo>
                                  <a:pt x="47625" y="3763784"/>
                                </a:moveTo>
                                <a:lnTo>
                                  <a:pt x="27165" y="3743325"/>
                                </a:lnTo>
                                <a:lnTo>
                                  <a:pt x="20472" y="3743325"/>
                                </a:lnTo>
                                <a:lnTo>
                                  <a:pt x="0" y="3763784"/>
                                </a:lnTo>
                                <a:lnTo>
                                  <a:pt x="0" y="3767366"/>
                                </a:lnTo>
                                <a:lnTo>
                                  <a:pt x="0" y="3770490"/>
                                </a:lnTo>
                                <a:lnTo>
                                  <a:pt x="20472" y="3790950"/>
                                </a:lnTo>
                                <a:lnTo>
                                  <a:pt x="27165" y="3790950"/>
                                </a:lnTo>
                                <a:lnTo>
                                  <a:pt x="47625" y="3770490"/>
                                </a:lnTo>
                                <a:lnTo>
                                  <a:pt x="47625" y="3763784"/>
                                </a:lnTo>
                                <a:close/>
                              </a:path>
                              <a:path w="47625" h="4686300">
                                <a:moveTo>
                                  <a:pt x="47625" y="3420884"/>
                                </a:moveTo>
                                <a:lnTo>
                                  <a:pt x="27165" y="3400425"/>
                                </a:lnTo>
                                <a:lnTo>
                                  <a:pt x="20472" y="3400425"/>
                                </a:lnTo>
                                <a:lnTo>
                                  <a:pt x="0" y="3420884"/>
                                </a:lnTo>
                                <a:lnTo>
                                  <a:pt x="0" y="3424466"/>
                                </a:lnTo>
                                <a:lnTo>
                                  <a:pt x="0" y="3427590"/>
                                </a:lnTo>
                                <a:lnTo>
                                  <a:pt x="20472" y="3448050"/>
                                </a:lnTo>
                                <a:lnTo>
                                  <a:pt x="27165" y="3448050"/>
                                </a:lnTo>
                                <a:lnTo>
                                  <a:pt x="47625" y="3427590"/>
                                </a:lnTo>
                                <a:lnTo>
                                  <a:pt x="47625" y="3420884"/>
                                </a:lnTo>
                                <a:close/>
                              </a:path>
                              <a:path w="47625" h="4686300">
                                <a:moveTo>
                                  <a:pt x="47625" y="3220859"/>
                                </a:moveTo>
                                <a:lnTo>
                                  <a:pt x="27165" y="3200400"/>
                                </a:lnTo>
                                <a:lnTo>
                                  <a:pt x="20472" y="3200400"/>
                                </a:lnTo>
                                <a:lnTo>
                                  <a:pt x="0" y="3220859"/>
                                </a:lnTo>
                                <a:lnTo>
                                  <a:pt x="0" y="3224441"/>
                                </a:lnTo>
                                <a:lnTo>
                                  <a:pt x="0" y="3227565"/>
                                </a:lnTo>
                                <a:lnTo>
                                  <a:pt x="20472" y="3248025"/>
                                </a:lnTo>
                                <a:lnTo>
                                  <a:pt x="27165" y="3248025"/>
                                </a:lnTo>
                                <a:lnTo>
                                  <a:pt x="47625" y="3227565"/>
                                </a:lnTo>
                                <a:lnTo>
                                  <a:pt x="47625" y="3220859"/>
                                </a:lnTo>
                                <a:close/>
                              </a:path>
                              <a:path w="47625" h="4686300">
                                <a:moveTo>
                                  <a:pt x="47625" y="2877972"/>
                                </a:moveTo>
                                <a:lnTo>
                                  <a:pt x="27165" y="2857500"/>
                                </a:lnTo>
                                <a:lnTo>
                                  <a:pt x="20472" y="2857500"/>
                                </a:lnTo>
                                <a:lnTo>
                                  <a:pt x="0" y="2877972"/>
                                </a:lnTo>
                                <a:lnTo>
                                  <a:pt x="0" y="2881541"/>
                                </a:lnTo>
                                <a:lnTo>
                                  <a:pt x="0" y="2884665"/>
                                </a:lnTo>
                                <a:lnTo>
                                  <a:pt x="20472" y="2905125"/>
                                </a:lnTo>
                                <a:lnTo>
                                  <a:pt x="27165" y="2905125"/>
                                </a:lnTo>
                                <a:lnTo>
                                  <a:pt x="47625" y="2884665"/>
                                </a:lnTo>
                                <a:lnTo>
                                  <a:pt x="47625" y="2877972"/>
                                </a:lnTo>
                                <a:close/>
                              </a:path>
                              <a:path w="47625" h="4686300">
                                <a:moveTo>
                                  <a:pt x="47625" y="2677947"/>
                                </a:moveTo>
                                <a:lnTo>
                                  <a:pt x="27165" y="2657475"/>
                                </a:lnTo>
                                <a:lnTo>
                                  <a:pt x="20472" y="2657475"/>
                                </a:lnTo>
                                <a:lnTo>
                                  <a:pt x="0" y="2677947"/>
                                </a:lnTo>
                                <a:lnTo>
                                  <a:pt x="0" y="2681516"/>
                                </a:lnTo>
                                <a:lnTo>
                                  <a:pt x="0" y="2684640"/>
                                </a:lnTo>
                                <a:lnTo>
                                  <a:pt x="20472" y="2705100"/>
                                </a:lnTo>
                                <a:lnTo>
                                  <a:pt x="27165" y="2705100"/>
                                </a:lnTo>
                                <a:lnTo>
                                  <a:pt x="47625" y="2684640"/>
                                </a:lnTo>
                                <a:lnTo>
                                  <a:pt x="47625" y="2677947"/>
                                </a:lnTo>
                                <a:close/>
                              </a:path>
                              <a:path w="47625" h="4686300">
                                <a:moveTo>
                                  <a:pt x="47625" y="2325522"/>
                                </a:moveTo>
                                <a:lnTo>
                                  <a:pt x="27165" y="2305050"/>
                                </a:lnTo>
                                <a:lnTo>
                                  <a:pt x="20472" y="2305050"/>
                                </a:lnTo>
                                <a:lnTo>
                                  <a:pt x="0" y="2325522"/>
                                </a:lnTo>
                                <a:lnTo>
                                  <a:pt x="0" y="2329091"/>
                                </a:lnTo>
                                <a:lnTo>
                                  <a:pt x="0" y="2332215"/>
                                </a:lnTo>
                                <a:lnTo>
                                  <a:pt x="20472" y="2352675"/>
                                </a:lnTo>
                                <a:lnTo>
                                  <a:pt x="27165" y="2352675"/>
                                </a:lnTo>
                                <a:lnTo>
                                  <a:pt x="47625" y="2332215"/>
                                </a:lnTo>
                                <a:lnTo>
                                  <a:pt x="47625" y="2325522"/>
                                </a:lnTo>
                                <a:close/>
                              </a:path>
                              <a:path w="47625" h="4686300">
                                <a:moveTo>
                                  <a:pt x="47625" y="934872"/>
                                </a:moveTo>
                                <a:lnTo>
                                  <a:pt x="27165" y="914400"/>
                                </a:lnTo>
                                <a:lnTo>
                                  <a:pt x="20472" y="914400"/>
                                </a:lnTo>
                                <a:lnTo>
                                  <a:pt x="0" y="934872"/>
                                </a:lnTo>
                                <a:lnTo>
                                  <a:pt x="0" y="938441"/>
                                </a:lnTo>
                                <a:lnTo>
                                  <a:pt x="0" y="941565"/>
                                </a:lnTo>
                                <a:lnTo>
                                  <a:pt x="20472" y="962025"/>
                                </a:lnTo>
                                <a:lnTo>
                                  <a:pt x="27165" y="962025"/>
                                </a:lnTo>
                                <a:lnTo>
                                  <a:pt x="47625" y="941565"/>
                                </a:lnTo>
                                <a:lnTo>
                                  <a:pt x="47625" y="934872"/>
                                </a:lnTo>
                                <a:close/>
                              </a:path>
                              <a:path w="47625" h="4686300">
                                <a:moveTo>
                                  <a:pt x="47625" y="20472"/>
                                </a:moveTo>
                                <a:lnTo>
                                  <a:pt x="27165" y="0"/>
                                </a:lnTo>
                                <a:lnTo>
                                  <a:pt x="20472" y="0"/>
                                </a:lnTo>
                                <a:lnTo>
                                  <a:pt x="0" y="20472"/>
                                </a:lnTo>
                                <a:lnTo>
                                  <a:pt x="0" y="24041"/>
                                </a:lnTo>
                                <a:lnTo>
                                  <a:pt x="0" y="27165"/>
                                </a:lnTo>
                                <a:lnTo>
                                  <a:pt x="20472" y="47625"/>
                                </a:lnTo>
                                <a:lnTo>
                                  <a:pt x="27165" y="47625"/>
                                </a:lnTo>
                                <a:lnTo>
                                  <a:pt x="47625" y="27165"/>
                                </a:lnTo>
                                <a:lnTo>
                                  <a:pt x="47625" y="204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05pt;width:220.5pt;height:843pt;mso-position-horizontal-relative:page;mso-position-vertical-relative:page;z-index:-15791104" id="docshapegroup8" coordorigin="0,0" coordsize="4410,16860">
                <v:rect style="position:absolute;left:0;top:0;width:4410;height:16860" id="docshape9" filled="true" fillcolor="#134e5c" stroked="false">
                  <v:fill type="solid"/>
                </v:rect>
                <v:shape style="position:absolute;left:720;top:5385;width:317;height:317" type="#_x0000_t75" id="docshape10" stroked="false">
                  <v:imagedata r:id="rId6" o:title=""/>
                </v:shape>
                <v:shape style="position:absolute;left:740;top:5925;width:275;height:317" type="#_x0000_t75" id="docshape11" stroked="false">
                  <v:imagedata r:id="rId7" o:title=""/>
                </v:shape>
                <v:shape style="position:absolute;left:721;top:6465;width:315;height:317" type="#_x0000_t75" id="docshape12" stroked="false">
                  <v:imagedata r:id="rId8" o:title=""/>
                </v:shape>
                <v:shape style="position:absolute;left:719;top:7875;width:75;height:7380" id="docshape13" coordorigin="720,7875" coordsize="75,7380" path="m795,15212l794,15207,790,15198,788,15194,781,15187,777,15185,768,15181,763,15180,752,15180,747,15181,738,15185,734,15187,727,15194,725,15198,721,15207,720,15212,720,15218,720,15223,721,15228,725,15237,727,15241,734,15248,738,15250,747,15254,752,15255,763,15255,768,15254,777,15250,781,15248,788,15241,790,15237,794,15228,795,15223,795,15212xm795,14897l794,14892,790,14883,788,14879,781,14872,777,14870,768,14866,763,14865,752,14865,747,14866,738,14870,734,14872,727,14879,725,14883,721,14892,720,14897,720,14903,720,14908,721,14913,725,14922,727,14926,734,14933,738,14935,747,14939,752,14940,763,14940,768,14939,777,14935,781,14933,788,14926,790,14922,794,14913,795,14908,795,14897xm795,14351l794,14347,791,14340,789,14337,783,14331,780,14329,773,14326,769,14325,746,14325,742,14326,735,14329,732,14331,726,14337,724,14340,721,14347,720,14351,720,14355,720,14359,721,14363,724,14370,726,14373,732,14379,735,14381,742,14384,746,14385,769,14385,773,14384,780,14381,783,14379,789,14373,791,14370,794,14363,795,14359,795,14351xm795,13802l794,13797,790,13788,788,13784,781,13777,777,13775,768,13771,763,13770,752,13770,747,13771,738,13775,734,13777,727,13784,725,13788,721,13797,720,13802,720,13808,720,13813,721,13818,725,13827,727,13831,734,13838,738,13840,747,13844,752,13845,763,13845,768,13844,777,13840,781,13838,788,13831,790,13827,794,13818,795,13813,795,13802xm795,13262l794,13257,790,13248,788,13244,781,13237,777,13235,768,13231,763,13230,752,13230,747,13231,738,13235,734,13237,727,13244,725,13248,721,13257,720,13262,720,13268,720,13273,721,13278,725,13287,727,13291,734,13298,738,13300,747,13304,752,13305,763,13305,768,13304,777,13300,781,13298,788,13291,790,13287,794,13278,795,13273,795,13262xm795,12947l794,12942,790,12933,788,12929,781,12922,777,12920,768,12916,763,12915,752,12915,747,12916,738,12920,734,12922,727,12929,725,12933,721,12942,720,12947,720,12953,720,12958,721,12963,725,12972,727,12976,734,12983,738,12985,747,12989,752,12990,763,12990,768,12989,777,12985,781,12983,788,12976,790,12972,794,12963,795,12958,795,12947xm795,12407l794,12402,790,12393,788,12389,781,12382,777,12380,768,12376,763,12375,752,12375,747,12376,738,12380,734,12382,727,12389,725,12393,721,12402,720,12407,720,12413,720,12418,721,12423,725,12432,727,12436,734,12443,738,12445,747,12449,752,12450,763,12450,768,12449,777,12445,781,12443,788,12436,790,12432,794,12423,795,12418,795,12407xm795,12092l794,12087,790,12078,788,12074,781,12067,777,12065,768,12061,763,12060,752,12060,747,12061,738,12065,734,12067,727,12074,725,12078,721,12087,720,12092,720,12098,720,12103,721,12108,725,12117,727,12121,734,12128,738,12130,747,12134,752,12135,763,12135,768,12134,777,12130,781,12128,788,12121,790,12117,794,12108,795,12103,795,12092xm795,11537l794,11532,790,11523,788,11519,781,11512,777,11510,768,11506,763,11505,752,11505,747,11506,738,11510,734,11512,727,11519,725,11523,721,11532,720,11537,720,11543,720,11548,721,11553,725,11562,727,11566,734,11573,738,11575,747,11579,752,11580,763,11580,768,11579,777,11575,781,11573,788,11566,790,11562,794,11553,795,11548,795,11537xm795,9347l794,9342,790,9333,788,9329,781,9322,777,9320,768,9316,763,9315,752,9315,747,9316,738,9320,734,9322,727,9329,725,9333,721,9342,720,9347,720,9353,720,9358,721,9363,725,9372,727,9376,734,9383,738,9385,747,9389,752,9390,763,9390,768,9389,777,9385,781,9383,788,9376,790,9372,794,9363,795,9358,795,9347xm795,7907l794,7902,790,7893,788,7889,781,7882,777,7880,768,7876,763,7875,752,7875,747,7876,738,7880,734,7882,727,7889,725,7893,721,7902,720,7907,720,7913,720,7918,721,7923,725,7932,727,7936,734,7943,738,7945,747,7949,752,7950,763,7950,768,7949,777,7945,781,7943,788,7936,790,7932,794,7923,795,7918,795,7907xe" filled="true" fillcolor="#ffffff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</w:p>
    <w:p>
      <w:pPr>
        <w:pStyle w:val="BodyText"/>
      </w:pPr>
    </w:p>
    <w:p>
      <w:pPr>
        <w:pStyle w:val="BodyText"/>
        <w:spacing w:before="142"/>
      </w:pPr>
    </w:p>
    <w:p>
      <w:pPr>
        <w:pStyle w:val="BodyText"/>
        <w:spacing w:line="261" w:lineRule="auto"/>
        <w:ind w:left="882"/>
      </w:pPr>
      <w:r>
        <w:rPr>
          <w:color w:val="FFFFFF"/>
          <w:w w:val="105"/>
        </w:rPr>
        <w:t>Certiﬁed Loss Prevention Qualiﬁed </w:t>
      </w:r>
      <w:r>
        <w:rPr>
          <w:color w:val="FFFFFF"/>
          <w:spacing w:val="-2"/>
          <w:w w:val="105"/>
        </w:rPr>
        <w:t>(LPQ),</w:t>
      </w:r>
      <w:r>
        <w:rPr>
          <w:color w:val="FFFFFF"/>
          <w:spacing w:val="-9"/>
          <w:w w:val="105"/>
        </w:rPr>
        <w:t> </w:t>
      </w:r>
      <w:r>
        <w:rPr>
          <w:color w:val="FFFFFF"/>
          <w:spacing w:val="-2"/>
          <w:w w:val="105"/>
        </w:rPr>
        <w:t>Loss</w:t>
      </w:r>
      <w:r>
        <w:rPr>
          <w:color w:val="FFFFFF"/>
          <w:spacing w:val="-9"/>
          <w:w w:val="105"/>
        </w:rPr>
        <w:t> </w:t>
      </w:r>
      <w:r>
        <w:rPr>
          <w:color w:val="FFFFFF"/>
          <w:spacing w:val="-2"/>
          <w:w w:val="105"/>
        </w:rPr>
        <w:t>Prevention</w:t>
      </w:r>
      <w:r>
        <w:rPr>
          <w:color w:val="FFFFFF"/>
          <w:spacing w:val="-9"/>
          <w:w w:val="105"/>
        </w:rPr>
        <w:t> </w:t>
      </w:r>
      <w:r>
        <w:rPr>
          <w:color w:val="FFFFFF"/>
          <w:spacing w:val="-2"/>
          <w:w w:val="105"/>
        </w:rPr>
        <w:t>Foundation, </w:t>
      </w:r>
      <w:r>
        <w:rPr>
          <w:color w:val="FFFFFF"/>
          <w:spacing w:val="-4"/>
          <w:w w:val="105"/>
        </w:rPr>
        <w:t>2022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18"/>
      </w:pPr>
    </w:p>
    <w:p>
      <w:pPr>
        <w:pStyle w:val="Heading1"/>
      </w:pPr>
      <w:r>
        <w:rPr>
          <w:color w:val="FFFFFF"/>
        </w:rPr>
        <w:t>KEY</w:t>
      </w:r>
      <w:r>
        <w:rPr>
          <w:color w:val="FFFFFF"/>
          <w:spacing w:val="-6"/>
        </w:rPr>
        <w:t> </w:t>
      </w:r>
      <w:r>
        <w:rPr>
          <w:color w:val="FFFFFF"/>
          <w:spacing w:val="-2"/>
        </w:rPr>
        <w:t>SKILLS</w:t>
      </w:r>
    </w:p>
    <w:p>
      <w:pPr>
        <w:pStyle w:val="BodyText"/>
        <w:spacing w:before="14"/>
        <w:rPr>
          <w:sz w:val="24"/>
        </w:rPr>
      </w:pPr>
    </w:p>
    <w:p>
      <w:pPr>
        <w:pStyle w:val="BodyText"/>
        <w:spacing w:line="261" w:lineRule="auto"/>
        <w:ind w:left="882" w:right="36"/>
      </w:pPr>
      <w:r>
        <w:rPr>
          <w:color w:val="FFFFFF"/>
          <w:spacing w:val="-2"/>
          <w:w w:val="105"/>
        </w:rPr>
        <w:t>Scheduling</w:t>
      </w:r>
      <w:r>
        <w:rPr>
          <w:color w:val="FFFFFF"/>
          <w:spacing w:val="-10"/>
          <w:w w:val="105"/>
        </w:rPr>
        <w:t> </w:t>
      </w:r>
      <w:r>
        <w:rPr>
          <w:color w:val="FFFFFF"/>
          <w:spacing w:val="-2"/>
          <w:w w:val="105"/>
        </w:rPr>
        <w:t>&amp;</w:t>
      </w:r>
      <w:r>
        <w:rPr>
          <w:color w:val="FFFFFF"/>
          <w:spacing w:val="-10"/>
          <w:w w:val="105"/>
        </w:rPr>
        <w:t> </w:t>
      </w:r>
      <w:r>
        <w:rPr>
          <w:color w:val="FFFFFF"/>
          <w:spacing w:val="-2"/>
          <w:w w:val="105"/>
        </w:rPr>
        <w:t>labor</w:t>
      </w:r>
      <w:r>
        <w:rPr>
          <w:color w:val="FFFFFF"/>
          <w:spacing w:val="-10"/>
          <w:w w:val="105"/>
        </w:rPr>
        <w:t> </w:t>
      </w:r>
      <w:r>
        <w:rPr>
          <w:color w:val="FFFFFF"/>
          <w:spacing w:val="-2"/>
          <w:w w:val="105"/>
        </w:rPr>
        <w:t>budgeting </w:t>
      </w:r>
      <w:r>
        <w:rPr>
          <w:color w:val="FFFFFF"/>
          <w:w w:val="105"/>
        </w:rPr>
        <w:t>(Kronos, UKG Ready)</w:t>
      </w:r>
    </w:p>
    <w:p>
      <w:pPr>
        <w:pStyle w:val="BodyText"/>
        <w:spacing w:before="104"/>
        <w:ind w:left="882"/>
      </w:pPr>
      <w:r>
        <w:rPr>
          <w:color w:val="FFFFFF"/>
          <w:spacing w:val="-2"/>
          <w:w w:val="105"/>
        </w:rPr>
        <w:t>P&amp;L</w:t>
      </w:r>
      <w:r>
        <w:rPr>
          <w:color w:val="FFFFFF"/>
          <w:spacing w:val="-12"/>
          <w:w w:val="105"/>
        </w:rPr>
        <w:t> </w:t>
      </w:r>
      <w:r>
        <w:rPr>
          <w:color w:val="FFFFFF"/>
          <w:spacing w:val="-2"/>
          <w:w w:val="105"/>
        </w:rPr>
        <w:t>review</w:t>
      </w:r>
      <w:r>
        <w:rPr>
          <w:color w:val="FFFFFF"/>
          <w:spacing w:val="-4"/>
          <w:w w:val="105"/>
        </w:rPr>
        <w:t> </w:t>
      </w:r>
      <w:r>
        <w:rPr>
          <w:color w:val="FFFFFF"/>
          <w:spacing w:val="-2"/>
          <w:w w:val="105"/>
        </w:rPr>
        <w:t>and</w:t>
      </w:r>
      <w:r>
        <w:rPr>
          <w:color w:val="FFFFFF"/>
          <w:spacing w:val="-5"/>
          <w:w w:val="105"/>
        </w:rPr>
        <w:t> </w:t>
      </w:r>
      <w:r>
        <w:rPr>
          <w:color w:val="FFFFFF"/>
          <w:spacing w:val="-2"/>
          <w:w w:val="105"/>
        </w:rPr>
        <w:t>weekly</w:t>
      </w:r>
      <w:r>
        <w:rPr>
          <w:color w:val="FFFFFF"/>
          <w:spacing w:val="-4"/>
          <w:w w:val="105"/>
        </w:rPr>
        <w:t> </w:t>
      </w:r>
      <w:r>
        <w:rPr>
          <w:color w:val="FFFFFF"/>
          <w:spacing w:val="-2"/>
          <w:w w:val="105"/>
        </w:rPr>
        <w:t>sales</w:t>
      </w:r>
      <w:r>
        <w:rPr>
          <w:color w:val="FFFFFF"/>
          <w:spacing w:val="-5"/>
          <w:w w:val="105"/>
        </w:rPr>
        <w:t> </w:t>
      </w:r>
      <w:r>
        <w:rPr>
          <w:color w:val="FFFFFF"/>
          <w:spacing w:val="-4"/>
          <w:w w:val="105"/>
        </w:rPr>
        <w:t>recap</w:t>
      </w:r>
    </w:p>
    <w:p>
      <w:pPr>
        <w:pStyle w:val="BodyText"/>
        <w:spacing w:line="261" w:lineRule="auto" w:before="108"/>
        <w:ind w:left="882"/>
      </w:pPr>
      <w:r>
        <w:rPr>
          <w:color w:val="FFFFFF"/>
          <w:spacing w:val="-2"/>
          <w:w w:val="105"/>
        </w:rPr>
        <w:t>Shrink</w:t>
      </w:r>
      <w:r>
        <w:rPr>
          <w:color w:val="FFFFFF"/>
          <w:spacing w:val="-7"/>
          <w:w w:val="105"/>
        </w:rPr>
        <w:t> </w:t>
      </w:r>
      <w:r>
        <w:rPr>
          <w:color w:val="FFFFFF"/>
          <w:spacing w:val="-2"/>
          <w:w w:val="105"/>
        </w:rPr>
        <w:t>reduction</w:t>
      </w:r>
      <w:r>
        <w:rPr>
          <w:color w:val="FFFFFF"/>
          <w:spacing w:val="-7"/>
          <w:w w:val="105"/>
        </w:rPr>
        <w:t> </w:t>
      </w:r>
      <w:r>
        <w:rPr>
          <w:color w:val="FFFFFF"/>
          <w:spacing w:val="-2"/>
          <w:w w:val="105"/>
        </w:rPr>
        <w:t>&amp;</w:t>
      </w:r>
      <w:r>
        <w:rPr>
          <w:color w:val="FFFFFF"/>
          <w:spacing w:val="-7"/>
          <w:w w:val="105"/>
        </w:rPr>
        <w:t> </w:t>
      </w:r>
      <w:r>
        <w:rPr>
          <w:color w:val="FFFFFF"/>
          <w:spacing w:val="-2"/>
          <w:w w:val="105"/>
        </w:rPr>
        <w:t>loss</w:t>
      </w:r>
      <w:r>
        <w:rPr>
          <w:color w:val="FFFFFF"/>
          <w:spacing w:val="-7"/>
          <w:w w:val="105"/>
        </w:rPr>
        <w:t> </w:t>
      </w:r>
      <w:r>
        <w:rPr>
          <w:color w:val="FFFFFF"/>
          <w:spacing w:val="-2"/>
          <w:w w:val="105"/>
        </w:rPr>
        <w:t>prevention audits</w:t>
      </w:r>
    </w:p>
    <w:p>
      <w:pPr>
        <w:pStyle w:val="BodyText"/>
        <w:spacing w:before="89"/>
        <w:ind w:left="882"/>
      </w:pPr>
      <w:r>
        <w:rPr>
          <w:color w:val="FFFFFF"/>
        </w:rPr>
        <w:t>Visual</w:t>
      </w:r>
      <w:r>
        <w:rPr>
          <w:color w:val="FFFFFF"/>
          <w:spacing w:val="12"/>
        </w:rPr>
        <w:t> </w:t>
      </w:r>
      <w:r>
        <w:rPr>
          <w:color w:val="FFFFFF"/>
        </w:rPr>
        <w:t>merchandising</w:t>
      </w:r>
      <w:r>
        <w:rPr>
          <w:color w:val="FFFFFF"/>
          <w:spacing w:val="12"/>
        </w:rPr>
        <w:t> </w:t>
      </w:r>
      <w:r>
        <w:rPr>
          <w:color w:val="FFFFFF"/>
        </w:rPr>
        <w:t>and</w:t>
      </w:r>
      <w:r>
        <w:rPr>
          <w:color w:val="FFFFFF"/>
          <w:spacing w:val="12"/>
        </w:rPr>
        <w:t> </w:t>
      </w:r>
      <w:r>
        <w:rPr>
          <w:color w:val="FFFFFF"/>
        </w:rPr>
        <w:t>ﬂoor</w:t>
      </w:r>
      <w:r>
        <w:rPr>
          <w:color w:val="FFFFFF"/>
          <w:spacing w:val="12"/>
        </w:rPr>
        <w:t> </w:t>
      </w:r>
      <w:r>
        <w:rPr>
          <w:color w:val="FFFFFF"/>
          <w:spacing w:val="-4"/>
        </w:rPr>
        <w:t>sets</w:t>
      </w:r>
    </w:p>
    <w:p>
      <w:pPr>
        <w:pStyle w:val="BodyText"/>
        <w:spacing w:line="261" w:lineRule="auto" w:before="108"/>
        <w:ind w:left="882"/>
      </w:pPr>
      <w:r>
        <w:rPr>
          <w:color w:val="FFFFFF"/>
          <w:spacing w:val="-2"/>
          <w:w w:val="105"/>
        </w:rPr>
        <w:t>Hiring,</w:t>
      </w:r>
      <w:r>
        <w:rPr>
          <w:color w:val="FFFFFF"/>
          <w:spacing w:val="-8"/>
          <w:w w:val="105"/>
        </w:rPr>
        <w:t> </w:t>
      </w:r>
      <w:r>
        <w:rPr>
          <w:color w:val="FFFFFF"/>
          <w:spacing w:val="-2"/>
          <w:w w:val="105"/>
        </w:rPr>
        <w:t>onboarding,</w:t>
      </w:r>
      <w:r>
        <w:rPr>
          <w:color w:val="FFFFFF"/>
          <w:spacing w:val="-8"/>
          <w:w w:val="105"/>
        </w:rPr>
        <w:t> </w:t>
      </w:r>
      <w:r>
        <w:rPr>
          <w:color w:val="FFFFFF"/>
          <w:spacing w:val="-2"/>
          <w:w w:val="105"/>
        </w:rPr>
        <w:t>and</w:t>
      </w:r>
      <w:r>
        <w:rPr>
          <w:color w:val="FFFFFF"/>
          <w:spacing w:val="-8"/>
          <w:w w:val="105"/>
        </w:rPr>
        <w:t> </w:t>
      </w:r>
      <w:r>
        <w:rPr>
          <w:color w:val="FFFFFF"/>
          <w:spacing w:val="-2"/>
          <w:w w:val="105"/>
        </w:rPr>
        <w:t>progressive discipline</w:t>
      </w:r>
    </w:p>
    <w:p>
      <w:pPr>
        <w:pStyle w:val="BodyText"/>
        <w:spacing w:line="261" w:lineRule="auto" w:before="88"/>
        <w:ind w:left="882"/>
      </w:pPr>
      <w:r>
        <w:rPr>
          <w:color w:val="FFFFFF"/>
          <w:spacing w:val="-2"/>
          <w:w w:val="105"/>
        </w:rPr>
        <w:t>POS</w:t>
      </w:r>
      <w:r>
        <w:rPr>
          <w:color w:val="FFFFFF"/>
          <w:spacing w:val="-12"/>
          <w:w w:val="105"/>
        </w:rPr>
        <w:t> </w:t>
      </w:r>
      <w:r>
        <w:rPr>
          <w:color w:val="FFFFFF"/>
          <w:spacing w:val="-2"/>
          <w:w w:val="105"/>
        </w:rPr>
        <w:t>troubleshooting</w:t>
      </w:r>
      <w:r>
        <w:rPr>
          <w:color w:val="FFFFFF"/>
          <w:spacing w:val="-11"/>
          <w:w w:val="105"/>
        </w:rPr>
        <w:t> </w:t>
      </w:r>
      <w:r>
        <w:rPr>
          <w:color w:val="FFFFFF"/>
          <w:spacing w:val="-2"/>
          <w:w w:val="105"/>
        </w:rPr>
        <w:t>(NCR, Lightspeed)</w:t>
      </w:r>
    </w:p>
    <w:p>
      <w:pPr>
        <w:pStyle w:val="BodyText"/>
        <w:spacing w:line="261" w:lineRule="auto" w:before="104"/>
        <w:ind w:left="882"/>
      </w:pPr>
      <w:r>
        <w:rPr>
          <w:color w:val="FFFFFF"/>
          <w:spacing w:val="-2"/>
          <w:w w:val="105"/>
        </w:rPr>
        <w:t>Inventory</w:t>
      </w:r>
      <w:r>
        <w:rPr>
          <w:color w:val="FFFFFF"/>
          <w:spacing w:val="-8"/>
          <w:w w:val="105"/>
        </w:rPr>
        <w:t> </w:t>
      </w:r>
      <w:r>
        <w:rPr>
          <w:color w:val="FFFFFF"/>
          <w:spacing w:val="-2"/>
          <w:w w:val="105"/>
        </w:rPr>
        <w:t>cycle</w:t>
      </w:r>
      <w:r>
        <w:rPr>
          <w:color w:val="FFFFFF"/>
          <w:spacing w:val="-8"/>
          <w:w w:val="105"/>
        </w:rPr>
        <w:t> </w:t>
      </w:r>
      <w:r>
        <w:rPr>
          <w:color w:val="FFFFFF"/>
          <w:spacing w:val="-2"/>
          <w:w w:val="105"/>
        </w:rPr>
        <w:t>counts</w:t>
      </w:r>
      <w:r>
        <w:rPr>
          <w:color w:val="FFFFFF"/>
          <w:spacing w:val="-8"/>
          <w:w w:val="105"/>
        </w:rPr>
        <w:t> </w:t>
      </w:r>
      <w:r>
        <w:rPr>
          <w:color w:val="FFFFFF"/>
          <w:spacing w:val="-2"/>
          <w:w w:val="105"/>
        </w:rPr>
        <w:t>and</w:t>
      </w:r>
      <w:r>
        <w:rPr>
          <w:color w:val="FFFFFF"/>
          <w:spacing w:val="-8"/>
          <w:w w:val="105"/>
        </w:rPr>
        <w:t> </w:t>
      </w:r>
      <w:r>
        <w:rPr>
          <w:color w:val="FFFFFF"/>
          <w:spacing w:val="-2"/>
          <w:w w:val="105"/>
        </w:rPr>
        <w:t>RTV processing</w:t>
      </w:r>
    </w:p>
    <w:p>
      <w:pPr>
        <w:pStyle w:val="BodyText"/>
        <w:spacing w:line="364" w:lineRule="auto" w:before="89"/>
        <w:ind w:left="882"/>
      </w:pPr>
      <w:r>
        <w:rPr>
          <w:color w:val="FFFFFF"/>
          <w:spacing w:val="-2"/>
          <w:w w:val="105"/>
        </w:rPr>
        <w:t>De-escalation</w:t>
      </w:r>
      <w:r>
        <w:rPr>
          <w:color w:val="FFFFFF"/>
          <w:spacing w:val="-9"/>
          <w:w w:val="105"/>
        </w:rPr>
        <w:t> </w:t>
      </w:r>
      <w:r>
        <w:rPr>
          <w:color w:val="FFFFFF"/>
          <w:spacing w:val="-2"/>
          <w:w w:val="105"/>
        </w:rPr>
        <w:t>and</w:t>
      </w:r>
      <w:r>
        <w:rPr>
          <w:color w:val="FFFFFF"/>
          <w:spacing w:val="-9"/>
          <w:w w:val="105"/>
        </w:rPr>
        <w:t> </w:t>
      </w:r>
      <w:r>
        <w:rPr>
          <w:color w:val="FFFFFF"/>
          <w:spacing w:val="-2"/>
          <w:w w:val="105"/>
        </w:rPr>
        <w:t>customer</w:t>
      </w:r>
      <w:r>
        <w:rPr>
          <w:color w:val="FFFFFF"/>
          <w:spacing w:val="-9"/>
          <w:w w:val="105"/>
        </w:rPr>
        <w:t> </w:t>
      </w:r>
      <w:r>
        <w:rPr>
          <w:color w:val="FFFFFF"/>
          <w:spacing w:val="-2"/>
          <w:w w:val="105"/>
        </w:rPr>
        <w:t>recovery </w:t>
      </w:r>
      <w:r>
        <w:rPr>
          <w:color w:val="FFFFFF"/>
          <w:w w:val="105"/>
        </w:rPr>
        <w:t>Bilingual: English / Tagalog</w:t>
      </w:r>
    </w:p>
    <w:p>
      <w:pPr>
        <w:pStyle w:val="BodyText"/>
        <w:spacing w:line="261" w:lineRule="auto" w:before="163"/>
        <w:ind w:left="139" w:right="3381"/>
      </w:pPr>
      <w:r>
        <w:rPr/>
        <w:br w:type="column"/>
      </w:r>
      <w:r>
        <w:rPr>
          <w:spacing w:val="-2"/>
          <w:w w:val="105"/>
        </w:rPr>
        <w:t>Department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Manager,</w:t>
      </w:r>
      <w:r>
        <w:rPr>
          <w:spacing w:val="-12"/>
          <w:w w:val="105"/>
        </w:rPr>
        <w:t> </w:t>
      </w:r>
      <w:r>
        <w:rPr>
          <w:spacing w:val="-2"/>
          <w:w w:val="105"/>
        </w:rPr>
        <w:t>Apparel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|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2018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-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2021 </w:t>
      </w:r>
      <w:r>
        <w:rPr>
          <w:w w:val="105"/>
        </w:rPr>
        <w:t>Harborline Retail Group, Federal Way, WA</w:t>
      </w:r>
    </w:p>
    <w:p>
      <w:pPr>
        <w:pStyle w:val="BodyText"/>
        <w:spacing w:before="46"/>
      </w:pPr>
    </w:p>
    <w:p>
      <w:pPr>
        <w:pStyle w:val="ListParagraph"/>
        <w:numPr>
          <w:ilvl w:val="0"/>
          <w:numId w:val="1"/>
        </w:numPr>
        <w:tabs>
          <w:tab w:pos="715" w:val="left" w:leader="none"/>
        </w:tabs>
        <w:spacing w:line="261" w:lineRule="auto" w:before="0" w:after="0"/>
        <w:ind w:left="715" w:right="849" w:hanging="298"/>
        <w:jc w:val="left"/>
        <w:rPr>
          <w:sz w:val="18"/>
        </w:rPr>
      </w:pPr>
      <w:r>
        <w:rPr>
          <w:w w:val="105"/>
          <w:sz w:val="18"/>
        </w:rPr>
        <w:t>Led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a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12-person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apparel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team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across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two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ﬂoors,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raising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department conversion from 18% to 24% in 14 months</w:t>
      </w:r>
    </w:p>
    <w:p>
      <w:pPr>
        <w:pStyle w:val="ListParagraph"/>
        <w:numPr>
          <w:ilvl w:val="0"/>
          <w:numId w:val="1"/>
        </w:numPr>
        <w:tabs>
          <w:tab w:pos="715" w:val="left" w:leader="none"/>
        </w:tabs>
        <w:spacing w:line="261" w:lineRule="auto" w:before="89" w:after="0"/>
        <w:ind w:left="715" w:right="540" w:hanging="298"/>
        <w:jc w:val="left"/>
        <w:rPr>
          <w:sz w:val="18"/>
        </w:rPr>
      </w:pPr>
      <w:r>
        <w:rPr>
          <w:w w:val="105"/>
          <w:sz w:val="18"/>
        </w:rPr>
        <w:t>Owned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visual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merchandising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resets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every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3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weeks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walked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the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ﬂoor each morning with the buyer to ﬂag slow sellers</w:t>
      </w:r>
    </w:p>
    <w:p>
      <w:pPr>
        <w:pStyle w:val="ListParagraph"/>
        <w:numPr>
          <w:ilvl w:val="0"/>
          <w:numId w:val="1"/>
        </w:numPr>
        <w:tabs>
          <w:tab w:pos="715" w:val="left" w:leader="none"/>
        </w:tabs>
        <w:spacing w:line="261" w:lineRule="auto" w:before="89" w:after="0"/>
        <w:ind w:left="715" w:right="822" w:hanging="298"/>
        <w:jc w:val="left"/>
        <w:rPr>
          <w:sz w:val="18"/>
        </w:rPr>
      </w:pPr>
      <w:r>
        <w:rPr>
          <w:w w:val="105"/>
          <w:sz w:val="18"/>
        </w:rPr>
        <w:t>Promoted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from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Sales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Lead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to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Department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Manager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after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11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months; trained 6 associates who later moved into key-holder roles</w:t>
      </w:r>
    </w:p>
    <w:p>
      <w:pPr>
        <w:pStyle w:val="ListParagraph"/>
        <w:numPr>
          <w:ilvl w:val="0"/>
          <w:numId w:val="1"/>
        </w:numPr>
        <w:tabs>
          <w:tab w:pos="715" w:val="left" w:leader="none"/>
        </w:tabs>
        <w:spacing w:line="261" w:lineRule="auto" w:before="89" w:after="0"/>
        <w:ind w:left="715" w:right="735" w:hanging="298"/>
        <w:jc w:val="left"/>
        <w:rPr>
          <w:sz w:val="18"/>
        </w:rPr>
      </w:pPr>
      <w:r>
        <w:rPr>
          <w:spacing w:val="-2"/>
          <w:w w:val="105"/>
          <w:sz w:val="18"/>
        </w:rPr>
        <w:t>Handled</w:t>
      </w:r>
      <w:r>
        <w:rPr>
          <w:spacing w:val="-3"/>
          <w:w w:val="105"/>
          <w:sz w:val="18"/>
        </w:rPr>
        <w:t> </w:t>
      </w:r>
      <w:r>
        <w:rPr>
          <w:spacing w:val="-2"/>
          <w:w w:val="105"/>
          <w:sz w:val="18"/>
        </w:rPr>
        <w:t>escalations</w:t>
      </w:r>
      <w:r>
        <w:rPr>
          <w:spacing w:val="-3"/>
          <w:w w:val="105"/>
          <w:sz w:val="18"/>
        </w:rPr>
        <w:t> </w:t>
      </w:r>
      <w:r>
        <w:rPr>
          <w:spacing w:val="-2"/>
          <w:w w:val="105"/>
          <w:sz w:val="18"/>
        </w:rPr>
        <w:t>on</w:t>
      </w:r>
      <w:r>
        <w:rPr>
          <w:spacing w:val="-3"/>
          <w:w w:val="105"/>
          <w:sz w:val="18"/>
        </w:rPr>
        <w:t> </w:t>
      </w:r>
      <w:r>
        <w:rPr>
          <w:spacing w:val="-2"/>
          <w:w w:val="105"/>
          <w:sz w:val="18"/>
        </w:rPr>
        <w:t>returns,</w:t>
      </w:r>
      <w:r>
        <w:rPr>
          <w:spacing w:val="-3"/>
          <w:w w:val="105"/>
          <w:sz w:val="18"/>
        </w:rPr>
        <w:t> </w:t>
      </w:r>
      <w:r>
        <w:rPr>
          <w:spacing w:val="-2"/>
          <w:w w:val="105"/>
          <w:sz w:val="18"/>
        </w:rPr>
        <w:t>price</w:t>
      </w:r>
      <w:r>
        <w:rPr>
          <w:spacing w:val="-3"/>
          <w:w w:val="105"/>
          <w:sz w:val="18"/>
        </w:rPr>
        <w:t> </w:t>
      </w:r>
      <w:r>
        <w:rPr>
          <w:spacing w:val="-2"/>
          <w:w w:val="105"/>
          <w:sz w:val="18"/>
        </w:rPr>
        <w:t>overrides,</w:t>
      </w:r>
      <w:r>
        <w:rPr>
          <w:spacing w:val="-3"/>
          <w:w w:val="105"/>
          <w:sz w:val="18"/>
        </w:rPr>
        <w:t> </w:t>
      </w:r>
      <w:r>
        <w:rPr>
          <w:spacing w:val="-2"/>
          <w:w w:val="105"/>
          <w:sz w:val="18"/>
        </w:rPr>
        <w:t>and</w:t>
      </w:r>
      <w:r>
        <w:rPr>
          <w:spacing w:val="-3"/>
          <w:w w:val="105"/>
          <w:sz w:val="18"/>
        </w:rPr>
        <w:t> </w:t>
      </w:r>
      <w:r>
        <w:rPr>
          <w:spacing w:val="-2"/>
          <w:w w:val="105"/>
          <w:sz w:val="18"/>
        </w:rPr>
        <w:t>damaged-goods </w:t>
      </w:r>
      <w:r>
        <w:rPr>
          <w:w w:val="105"/>
          <w:sz w:val="18"/>
        </w:rPr>
        <w:t>claims, resolving most without involving the Store Manager</w:t>
      </w:r>
    </w:p>
    <w:p>
      <w:pPr>
        <w:pStyle w:val="BodyText"/>
        <w:spacing w:before="1"/>
      </w:pPr>
    </w:p>
    <w:p>
      <w:pPr>
        <w:pStyle w:val="BodyText"/>
        <w:spacing w:before="1"/>
        <w:ind w:left="139"/>
      </w:pPr>
      <w:r>
        <w:rPr>
          <w:w w:val="105"/>
        </w:rPr>
        <w:t>Sales</w:t>
      </w:r>
      <w:r>
        <w:rPr>
          <w:spacing w:val="-9"/>
          <w:w w:val="105"/>
        </w:rPr>
        <w:t> </w:t>
      </w:r>
      <w:r>
        <w:rPr>
          <w:w w:val="105"/>
        </w:rPr>
        <w:t>Lead</w:t>
      </w:r>
      <w:r>
        <w:rPr>
          <w:spacing w:val="-9"/>
          <w:w w:val="105"/>
        </w:rPr>
        <w:t> </w:t>
      </w:r>
      <w:r>
        <w:rPr>
          <w:w w:val="105"/>
        </w:rPr>
        <w:t>|</w:t>
      </w:r>
      <w:r>
        <w:rPr>
          <w:spacing w:val="-9"/>
          <w:w w:val="105"/>
        </w:rPr>
        <w:t> </w:t>
      </w:r>
      <w:r>
        <w:rPr>
          <w:w w:val="105"/>
        </w:rPr>
        <w:t>2017</w:t>
      </w:r>
      <w:r>
        <w:rPr>
          <w:spacing w:val="-9"/>
          <w:w w:val="105"/>
        </w:rPr>
        <w:t> </w:t>
      </w:r>
      <w:r>
        <w:rPr>
          <w:w w:val="105"/>
        </w:rPr>
        <w:t>-</w:t>
      </w:r>
      <w:r>
        <w:rPr>
          <w:spacing w:val="-9"/>
          <w:w w:val="105"/>
        </w:rPr>
        <w:t> </w:t>
      </w:r>
      <w:r>
        <w:rPr>
          <w:spacing w:val="-4"/>
          <w:w w:val="105"/>
        </w:rPr>
        <w:t>2018</w:t>
      </w:r>
    </w:p>
    <w:p>
      <w:pPr>
        <w:pStyle w:val="BodyText"/>
        <w:spacing w:before="18"/>
        <w:ind w:left="139"/>
      </w:pPr>
      <w:r>
        <w:rPr/>
        <w:t>Harborline</w:t>
      </w:r>
      <w:r>
        <w:rPr>
          <w:spacing w:val="8"/>
        </w:rPr>
        <w:t> </w:t>
      </w:r>
      <w:r>
        <w:rPr/>
        <w:t>Retail</w:t>
      </w:r>
      <w:r>
        <w:rPr>
          <w:spacing w:val="9"/>
        </w:rPr>
        <w:t> </w:t>
      </w:r>
      <w:r>
        <w:rPr/>
        <w:t>Group,</w:t>
      </w:r>
      <w:r>
        <w:rPr>
          <w:spacing w:val="9"/>
        </w:rPr>
        <w:t> </w:t>
      </w:r>
      <w:r>
        <w:rPr/>
        <w:t>Federal</w:t>
      </w:r>
      <w:r>
        <w:rPr>
          <w:spacing w:val="9"/>
        </w:rPr>
        <w:t> </w:t>
      </w:r>
      <w:r>
        <w:rPr/>
        <w:t>Way,</w:t>
      </w:r>
      <w:r>
        <w:rPr>
          <w:spacing w:val="8"/>
        </w:rPr>
        <w:t> </w:t>
      </w:r>
      <w:r>
        <w:rPr>
          <w:spacing w:val="-5"/>
        </w:rPr>
        <w:t>WA</w:t>
      </w:r>
    </w:p>
    <w:p>
      <w:pPr>
        <w:pStyle w:val="BodyText"/>
        <w:spacing w:before="65"/>
      </w:pPr>
    </w:p>
    <w:p>
      <w:pPr>
        <w:pStyle w:val="ListParagraph"/>
        <w:numPr>
          <w:ilvl w:val="0"/>
          <w:numId w:val="1"/>
        </w:numPr>
        <w:tabs>
          <w:tab w:pos="715" w:val="left" w:leader="none"/>
        </w:tabs>
        <w:spacing w:line="261" w:lineRule="auto" w:before="1" w:after="0"/>
        <w:ind w:left="715" w:right="539" w:hanging="298"/>
        <w:jc w:val="left"/>
        <w:rPr>
          <w:sz w:val="18"/>
        </w:rPr>
      </w:pPr>
      <w:r>
        <w:rPr>
          <w:w w:val="105"/>
          <w:sz w:val="18"/>
        </w:rPr>
        <w:t>Opened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closed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the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store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3-4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days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per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week,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including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cash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counts, bank deposits, and alarm sequencing</w:t>
      </w:r>
    </w:p>
    <w:p>
      <w:pPr>
        <w:pStyle w:val="ListParagraph"/>
        <w:numPr>
          <w:ilvl w:val="0"/>
          <w:numId w:val="1"/>
        </w:numPr>
        <w:tabs>
          <w:tab w:pos="715" w:val="left" w:leader="none"/>
        </w:tabs>
        <w:spacing w:line="261" w:lineRule="auto" w:before="103" w:after="0"/>
        <w:ind w:left="715" w:right="766" w:hanging="298"/>
        <w:jc w:val="left"/>
        <w:rPr>
          <w:sz w:val="18"/>
        </w:rPr>
      </w:pPr>
      <w:r>
        <w:rPr>
          <w:w w:val="105"/>
          <w:sz w:val="18"/>
        </w:rPr>
        <w:t>Hit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personal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sales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targets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every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quarter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ranked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in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the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top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3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of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18 associates for credit card sign-ups</w:t>
      </w:r>
    </w:p>
    <w:p>
      <w:pPr>
        <w:pStyle w:val="ListParagraph"/>
        <w:numPr>
          <w:ilvl w:val="0"/>
          <w:numId w:val="1"/>
        </w:numPr>
        <w:tabs>
          <w:tab w:pos="715" w:val="left" w:leader="none"/>
        </w:tabs>
        <w:spacing w:line="261" w:lineRule="auto" w:before="89" w:after="0"/>
        <w:ind w:left="715" w:right="525" w:hanging="298"/>
        <w:jc w:val="left"/>
        <w:rPr>
          <w:sz w:val="18"/>
        </w:rPr>
      </w:pPr>
      <w:r>
        <w:rPr>
          <w:w w:val="105"/>
          <w:sz w:val="18"/>
        </w:rPr>
        <w:t>Filled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in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as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MOD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during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the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Store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Manager's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medical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leave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for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7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weeks, keeping payroll within plan</w:t>
      </w:r>
    </w:p>
    <w:sectPr>
      <w:type w:val="continuous"/>
      <w:pgSz w:w="11920" w:h="16860"/>
      <w:pgMar w:top="0" w:bottom="0" w:left="141" w:right="0"/>
      <w:cols w:num="2" w:equalWidth="0">
        <w:col w:w="4002" w:space="630"/>
        <w:col w:w="7147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5" type="#_x0000_t75" style="width:7.500000pt;height:7.500000pt" o:bullet="t">
        <v:imagedata r:id="rId1" o:title="image4.png"/>
      </v:shape>
    </w:pict>
  </w:numPicBullet>
  <w:abstractNum w:abstractNumId="0">
    <w:multiLevelType w:val="hybridMultilevel"/>
    <w:lvl w:ilvl="0">
      <w:start w:val="0"/>
      <w:numFmt w:val="bullet"/>
      <w:lvlText w:val="&amp;"/>
      <w:lvlPicBulletId w:val="0"/>
      <w:lvlJc w:val="left"/>
      <w:pPr>
        <w:ind w:left="715" w:hanging="298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100"/>
        <w:position w:val="2"/>
        <w:sz w:val="12"/>
        <w:szCs w:val="1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362" w:hanging="298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005" w:hanging="29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47" w:hanging="29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90" w:hanging="29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933" w:hanging="29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575" w:hanging="29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5218" w:hanging="29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860" w:hanging="298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8"/>
      <w:szCs w:val="18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1"/>
      <w:ind w:left="139"/>
      <w:outlineLvl w:val="1"/>
    </w:pPr>
    <w:rPr>
      <w:rFonts w:ascii="Arial" w:hAnsi="Arial" w:eastAsia="Arial" w:cs="Arial"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before="89"/>
      <w:ind w:left="715" w:right="525" w:hanging="298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marisol.tagaban@email.com" TargetMode="Externa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png"/><Relationship Id="rId9" Type="http://schemas.openxmlformats.org/officeDocument/2006/relationships/numbering" Target="numbering.xml"/></Relationships>

</file>

<file path=word/_rels/numbering.xml.rels><?xml version="1.0" encoding="UTF-8" standalone="yes"?>
<Relationships xmlns="http://schemas.openxmlformats.org/package/2006/relationships"><Relationship Id="rId1" Type="http://schemas.openxmlformats.org/officeDocument/2006/relationships/image" Target="media/image4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2026-06-26T19:51:20Z</dcterms:created>
  <dcterms:modified xsi:type="dcterms:W3CDTF">2026-06-26T19:51:20Z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2026-06-26T00:00:00Z</vt:filetime>
  </property>
  <property fmtid="{D5CDD505-2E9C-101B-9397-08002B2CF9AE}" pid="3" name="Creator">
    <vt:lpwstr>Chromium</vt:lpwstr>
  </property>
  <property fmtid="{D5CDD505-2E9C-101B-9397-08002B2CF9AE}" pid="4" name="LastSaved">
    <vt:filetime>2026-06-26T00:00:00Z</vt:filetime>
  </property>
  <property fmtid="{D5CDD505-2E9C-101B-9397-08002B2CF9AE}" pid="5" name="Producer">
    <vt:lpwstr>Skia/PDF m121</vt:lpwstr>
  </property>
</Properties>
</file>